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57583E4" w:rsidR="00B82B85" w:rsidRDefault="004B6983" w:rsidP="00D3179C">
      <w:pPr>
        <w:tabs>
          <w:tab w:val="left" w:pos="6480"/>
        </w:tabs>
        <w:ind w:left="90" w:right="-180" w:hanging="90"/>
        <w:jc w:val="center"/>
        <w:outlineLvl w:val="0"/>
        <w:rPr>
          <w:rFonts w:ascii="Lucida Calligraphy" w:hAnsi="Lucida Calligraphy"/>
          <w:b/>
        </w:rPr>
      </w:pPr>
      <w:r>
        <w:rPr>
          <w:rFonts w:ascii="Lucida Calligraphy" w:hAnsi="Lucida Calligraphy"/>
          <w:b/>
        </w:rPr>
        <w:t>Palm Sunday</w:t>
      </w:r>
    </w:p>
    <w:p w14:paraId="2F51CF56" w14:textId="77777777" w:rsidR="004B6983" w:rsidRDefault="004B6983" w:rsidP="00D3179C">
      <w:pPr>
        <w:tabs>
          <w:tab w:val="left" w:pos="6480"/>
        </w:tabs>
        <w:ind w:left="90" w:right="-180" w:hanging="90"/>
        <w:jc w:val="center"/>
        <w:outlineLvl w:val="0"/>
        <w:rPr>
          <w:rFonts w:ascii="Lucida Calligraphy" w:hAnsi="Lucida Calligraphy"/>
          <w:b/>
        </w:rPr>
      </w:pPr>
    </w:p>
    <w:p w14:paraId="692ABCD3" w14:textId="727ABD5E"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0909B7">
        <w:rPr>
          <w:rFonts w:ascii="Cambria" w:hAnsi="Cambria"/>
          <w:b/>
          <w:sz w:val="22"/>
          <w:szCs w:val="22"/>
        </w:rPr>
        <w:t>4/</w:t>
      </w:r>
      <w:r w:rsidR="00B85A5C">
        <w:rPr>
          <w:rFonts w:ascii="Cambria" w:hAnsi="Cambria"/>
          <w:b/>
          <w:sz w:val="22"/>
          <w:szCs w:val="22"/>
        </w:rPr>
        <w:t>13</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0C7F75CD"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study </w:t>
      </w:r>
      <w:r w:rsidR="000909B7">
        <w:rPr>
          <w:rFonts w:ascii="Cambria" w:hAnsi="Cambria"/>
          <w:b/>
        </w:rPr>
        <w:t>next Sunday</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w:t>
      </w:r>
      <w:r w:rsidR="00E73E54">
        <w:rPr>
          <w:rFonts w:ascii="Cambria" w:hAnsi="Cambria"/>
          <w:b/>
          <w:bCs/>
        </w:rPr>
        <w:t xml:space="preserve">  </w:t>
      </w:r>
      <w:r w:rsidR="000909B7">
        <w:rPr>
          <w:rFonts w:ascii="Cambria" w:hAnsi="Cambria"/>
          <w:b/>
          <w:bCs/>
        </w:rPr>
        <w:t>Session meeting Tuesday 4/8 at 6:00 PM</w:t>
      </w:r>
      <w:r w:rsidR="00E73E54">
        <w:rPr>
          <w:rFonts w:ascii="Cambria" w:hAnsi="Cambria"/>
          <w:b/>
          <w:bCs/>
        </w:rPr>
        <w:t>.</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24EE8799" w14:textId="5B806EA0" w:rsidR="00FC6F6B"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FE03A5" w:rsidRPr="00FE03A5">
        <w:rPr>
          <w:rFonts w:ascii="Georgia" w:hAnsi="Georgia"/>
          <w:b/>
          <w:bCs/>
        </w:rPr>
        <w:t>Revelation 3:20</w:t>
      </w:r>
    </w:p>
    <w:p w14:paraId="2C6C1DD3" w14:textId="77777777" w:rsidR="00FE03A5" w:rsidRPr="00BF162F" w:rsidRDefault="00FE03A5" w:rsidP="005953ED">
      <w:pPr>
        <w:rPr>
          <w:rFonts w:ascii="Georgia" w:hAnsi="Georgia"/>
          <w:b/>
          <w:bCs/>
        </w:rPr>
      </w:pPr>
    </w:p>
    <w:p w14:paraId="60799405" w14:textId="7533FF87" w:rsidR="004C3E92" w:rsidRPr="004C3E92" w:rsidRDefault="006A689B" w:rsidP="004C3E92">
      <w:pPr>
        <w:rPr>
          <w:rFonts w:ascii="Georgia" w:hAnsi="Georgia" w:cs="Arial"/>
          <w:color w:val="000000"/>
        </w:rPr>
      </w:pPr>
      <w:r>
        <w:rPr>
          <w:rFonts w:ascii="Georgia" w:hAnsi="Georgia" w:cs="Arial"/>
          <w:color w:val="222222"/>
          <w:shd w:val="clear" w:color="auto" w:fill="FFFFFF"/>
        </w:rPr>
        <w:tab/>
      </w:r>
      <w:r w:rsidR="004C3E92" w:rsidRPr="004C3E92">
        <w:rPr>
          <w:rFonts w:ascii="Georgia" w:hAnsi="Georgia" w:cs="Arial"/>
          <w:color w:val="000000"/>
        </w:rPr>
        <w:t>Behold</w:t>
      </w:r>
      <w:r w:rsidR="00B85A5C">
        <w:rPr>
          <w:rFonts w:ascii="Georgia" w:hAnsi="Georgia" w:cs="Arial"/>
          <w:color w:val="000000"/>
        </w:rPr>
        <w:t>! Y</w:t>
      </w:r>
      <w:r w:rsidR="004C3E92" w:rsidRPr="004C3E92">
        <w:rPr>
          <w:rFonts w:ascii="Georgia" w:hAnsi="Georgia" w:cs="Arial"/>
          <w:color w:val="000000"/>
        </w:rPr>
        <w:t>our king comes to you</w:t>
      </w:r>
      <w:r w:rsidR="00B85A5C">
        <w:rPr>
          <w:rFonts w:ascii="Georgia" w:hAnsi="Georgia" w:cs="Arial"/>
          <w:color w:val="000000"/>
        </w:rPr>
        <w:t>!</w:t>
      </w:r>
      <w:r w:rsidR="004C3E92" w:rsidRPr="004C3E92">
        <w:rPr>
          <w:rStyle w:val="apple-converted-space"/>
          <w:rFonts w:ascii="Georgia" w:hAnsi="Georgia" w:cs="Arial"/>
          <w:color w:val="000000"/>
        </w:rPr>
        <w:t> </w:t>
      </w:r>
      <w:r w:rsidR="004C3E92">
        <w:rPr>
          <w:rFonts w:ascii="Georgia" w:hAnsi="Georgia" w:cs="Arial"/>
          <w:color w:val="000000"/>
        </w:rPr>
        <w:t>H</w:t>
      </w:r>
      <w:r w:rsidR="004C3E92" w:rsidRPr="004C3E92">
        <w:rPr>
          <w:rFonts w:ascii="Georgia" w:hAnsi="Georgia" w:cs="Arial"/>
          <w:color w:val="000000"/>
        </w:rPr>
        <w:t>e is just</w:t>
      </w:r>
      <w:r w:rsidR="00B85A5C">
        <w:rPr>
          <w:rFonts w:ascii="Georgia" w:hAnsi="Georgia" w:cs="Arial"/>
          <w:color w:val="000000"/>
        </w:rPr>
        <w:t>;</w:t>
      </w:r>
      <w:r w:rsidR="004C3E92" w:rsidRPr="004C3E92">
        <w:rPr>
          <w:rStyle w:val="apple-converted-space"/>
          <w:rFonts w:ascii="Georgia" w:hAnsi="Georgia" w:cs="Arial"/>
          <w:color w:val="000000"/>
        </w:rPr>
        <w:t> </w:t>
      </w:r>
      <w:r w:rsidR="004C3E92">
        <w:rPr>
          <w:rFonts w:ascii="Georgia" w:hAnsi="Georgia" w:cs="Arial"/>
          <w:color w:val="000000"/>
        </w:rPr>
        <w:t>H</w:t>
      </w:r>
      <w:r w:rsidR="004C3E92" w:rsidRPr="004C3E92">
        <w:rPr>
          <w:rFonts w:ascii="Georgia" w:hAnsi="Georgia" w:cs="Arial"/>
          <w:color w:val="000000"/>
        </w:rPr>
        <w:t>e brings salvation</w:t>
      </w:r>
      <w:r w:rsidR="00B85A5C">
        <w:rPr>
          <w:rFonts w:ascii="Georgia" w:hAnsi="Georgia" w:cs="Arial"/>
          <w:color w:val="000000"/>
        </w:rPr>
        <w:t>;</w:t>
      </w:r>
      <w:r w:rsidR="004C3E92" w:rsidRPr="004C3E92">
        <w:rPr>
          <w:rStyle w:val="apple-converted-space"/>
          <w:rFonts w:ascii="Georgia" w:hAnsi="Georgia" w:cs="Arial"/>
          <w:color w:val="000000"/>
        </w:rPr>
        <w:t> </w:t>
      </w:r>
      <w:r w:rsidR="004C3E92">
        <w:rPr>
          <w:rFonts w:ascii="Georgia" w:hAnsi="Georgia" w:cs="Arial"/>
          <w:color w:val="000000"/>
        </w:rPr>
        <w:t>H</w:t>
      </w:r>
      <w:r w:rsidR="004C3E92" w:rsidRPr="004C3E92">
        <w:rPr>
          <w:rFonts w:ascii="Georgia" w:hAnsi="Georgia" w:cs="Arial"/>
          <w:color w:val="000000"/>
        </w:rPr>
        <w:t>e brings peace.</w:t>
      </w:r>
      <w:r w:rsidR="004C3E92" w:rsidRPr="004C3E92">
        <w:rPr>
          <w:rStyle w:val="apple-converted-space"/>
          <w:rFonts w:ascii="Georgia" w:hAnsi="Georgia" w:cs="Arial"/>
          <w:color w:val="000000"/>
        </w:rPr>
        <w:t> </w:t>
      </w:r>
      <w:r w:rsidR="004C3E92" w:rsidRPr="004C3E92">
        <w:rPr>
          <w:rFonts w:ascii="Georgia" w:hAnsi="Georgia" w:cs="Arial"/>
          <w:color w:val="000000"/>
        </w:rPr>
        <w:t>Hosanna in the highest!</w:t>
      </w:r>
      <w:r w:rsidR="004C3E92" w:rsidRPr="004C3E92">
        <w:rPr>
          <w:rStyle w:val="apple-converted-space"/>
          <w:rFonts w:ascii="Georgia" w:hAnsi="Georgia" w:cs="Arial"/>
          <w:color w:val="000000"/>
        </w:rPr>
        <w:t> </w:t>
      </w:r>
      <w:r w:rsidR="004C3E92" w:rsidRPr="004C3E92">
        <w:rPr>
          <w:rFonts w:ascii="Georgia" w:hAnsi="Georgia" w:cs="Arial"/>
          <w:color w:val="000000"/>
        </w:rPr>
        <w:t xml:space="preserve">Blessed is </w:t>
      </w:r>
      <w:r w:rsidR="004C3E92">
        <w:rPr>
          <w:rFonts w:ascii="Georgia" w:hAnsi="Georgia" w:cs="Arial"/>
          <w:color w:val="000000"/>
        </w:rPr>
        <w:t>H</w:t>
      </w:r>
      <w:r w:rsidR="004C3E92" w:rsidRPr="004C3E92">
        <w:rPr>
          <w:rFonts w:ascii="Georgia" w:hAnsi="Georgia" w:cs="Arial"/>
          <w:color w:val="000000"/>
        </w:rPr>
        <w:t>e who comes in the name of the Lord</w:t>
      </w:r>
      <w:r w:rsidR="00B85A5C">
        <w:rPr>
          <w:rFonts w:ascii="Georgia" w:hAnsi="Georgia" w:cs="Arial"/>
          <w:color w:val="000000"/>
        </w:rPr>
        <w:t>!</w:t>
      </w:r>
    </w:p>
    <w:p w14:paraId="5031AFF3" w14:textId="53B37FBD" w:rsidR="005953ED" w:rsidRPr="004C3E92" w:rsidRDefault="004C3E92" w:rsidP="004C3E92">
      <w:pPr>
        <w:rPr>
          <w:rFonts w:ascii="Georgia" w:hAnsi="Georgia" w:cs="Arial"/>
          <w:color w:val="000000"/>
        </w:rPr>
      </w:pPr>
      <w:r w:rsidRPr="004C3E92">
        <w:rPr>
          <w:rFonts w:ascii="Georgia" w:hAnsi="Georgia" w:cs="Arial"/>
          <w:color w:val="000000"/>
        </w:rPr>
        <w:t>Hosanna in the highest!</w:t>
      </w:r>
      <w:r>
        <w:rPr>
          <w:rFonts w:ascii="Georgia" w:hAnsi="Georgia" w:cs="Arial"/>
          <w:color w:val="000000"/>
        </w:rPr>
        <w:t xml:space="preserve"> </w:t>
      </w:r>
      <w:r w:rsidR="00161C64" w:rsidRPr="00161C64">
        <w:rPr>
          <w:rFonts w:ascii="Georgia" w:hAnsi="Georgia" w:cs="Arial"/>
          <w:b/>
          <w:bCs/>
          <w:color w:val="222222"/>
          <w:shd w:val="clear" w:color="auto" w:fill="FFFFFF"/>
        </w:rPr>
        <w:t>Amen!</w:t>
      </w:r>
      <w:r w:rsidR="006A689B">
        <w:rPr>
          <w:rFonts w:ascii="Georgia" w:hAnsi="Georgia" w:cs="Arial"/>
          <w:color w:val="222222"/>
          <w:shd w:val="clear" w:color="auto" w:fill="FFFFFF"/>
        </w:rPr>
        <w:t xml:space="preserve"> </w:t>
      </w:r>
    </w:p>
    <w:p w14:paraId="77768700" w14:textId="77777777" w:rsidR="006A689B" w:rsidRDefault="006A689B" w:rsidP="00110243">
      <w:pPr>
        <w:tabs>
          <w:tab w:val="left" w:pos="0"/>
        </w:tabs>
        <w:outlineLvl w:val="0"/>
        <w:rPr>
          <w:rFonts w:ascii="Georgia" w:hAnsi="Georgia"/>
          <w:b/>
          <w:sz w:val="22"/>
          <w:szCs w:val="22"/>
        </w:rPr>
      </w:pPr>
    </w:p>
    <w:p w14:paraId="33A21EB4" w14:textId="776548B0"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04064" w:rsidRPr="00104064">
        <w:rPr>
          <w:rFonts w:ascii="Georgia" w:hAnsi="Georgia"/>
          <w:b/>
          <w:sz w:val="22"/>
          <w:szCs w:val="22"/>
        </w:rPr>
        <w:t>#</w:t>
      </w:r>
      <w:r w:rsidR="00124B45">
        <w:rPr>
          <w:rFonts w:ascii="Georgia" w:hAnsi="Georgia"/>
          <w:b/>
          <w:sz w:val="22"/>
          <w:szCs w:val="22"/>
        </w:rPr>
        <w:t>181</w:t>
      </w:r>
      <w:r w:rsidR="00104064" w:rsidRPr="00104064">
        <w:rPr>
          <w:rFonts w:ascii="Georgia" w:hAnsi="Georgia"/>
          <w:b/>
          <w:sz w:val="22"/>
          <w:szCs w:val="22"/>
        </w:rPr>
        <w:t xml:space="preserve"> – “</w:t>
      </w:r>
      <w:r w:rsidR="00124B45">
        <w:rPr>
          <w:rFonts w:ascii="Georgia" w:hAnsi="Georgia"/>
          <w:b/>
          <w:sz w:val="22"/>
          <w:szCs w:val="22"/>
        </w:rPr>
        <w:t>Standing on the Promises</w:t>
      </w:r>
      <w:r w:rsidR="000909B7">
        <w:rPr>
          <w:rFonts w:ascii="Georgia" w:hAnsi="Georgia"/>
          <w:b/>
          <w:sz w:val="22"/>
          <w:szCs w:val="22"/>
        </w:rPr>
        <w: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64088DEE" w14:textId="77777777" w:rsidR="00104064" w:rsidRDefault="00104064" w:rsidP="006955AD">
      <w:pPr>
        <w:rPr>
          <w:rFonts w:ascii="Georgia" w:hAnsi="Georgia"/>
          <w:b/>
          <w:sz w:val="22"/>
          <w:szCs w:val="22"/>
        </w:rPr>
      </w:pPr>
    </w:p>
    <w:p w14:paraId="09594959" w14:textId="5C23C9FB" w:rsidR="006955AD"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C13EBE7" w14:textId="77777777" w:rsidR="006D74E0" w:rsidRDefault="006D74E0" w:rsidP="006955AD">
      <w:pPr>
        <w:rPr>
          <w:rFonts w:ascii="Georgia" w:hAnsi="Georgia"/>
          <w:b/>
          <w:sz w:val="22"/>
          <w:szCs w:val="22"/>
        </w:rPr>
      </w:pPr>
    </w:p>
    <w:p w14:paraId="7697B438" w14:textId="0B36B03E"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AC74F2C"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0909B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157DDBDA" w14:textId="3736A16D" w:rsidR="000909B7"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0909B7">
        <w:rPr>
          <w:rFonts w:ascii="Georgia" w:hAnsi="Georgia"/>
          <w:b/>
          <w:sz w:val="22"/>
          <w:szCs w:val="22"/>
        </w:rPr>
        <w:t>Bob Brown</w:t>
      </w:r>
    </w:p>
    <w:p w14:paraId="6FC9E411" w14:textId="77777777" w:rsidR="00A3137D" w:rsidRDefault="00A3137D" w:rsidP="00FD4A74">
      <w:pPr>
        <w:tabs>
          <w:tab w:val="left" w:pos="720"/>
          <w:tab w:val="left" w:pos="1440"/>
          <w:tab w:val="right" w:pos="6660"/>
        </w:tabs>
        <w:rPr>
          <w:rFonts w:ascii="Georgia" w:hAnsi="Georgia"/>
          <w:b/>
          <w:sz w:val="22"/>
          <w:szCs w:val="22"/>
        </w:rPr>
      </w:pPr>
    </w:p>
    <w:p w14:paraId="44DCBDCA" w14:textId="44F8B2EB" w:rsidR="00AA658A"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04064" w:rsidRPr="00104064">
        <w:rPr>
          <w:rFonts w:ascii="Georgia" w:hAnsi="Georgia"/>
          <w:b/>
          <w:sz w:val="22"/>
          <w:szCs w:val="22"/>
        </w:rPr>
        <w:t>#</w:t>
      </w:r>
      <w:r w:rsidR="00124B45">
        <w:rPr>
          <w:rFonts w:ascii="Georgia" w:hAnsi="Georgia"/>
          <w:b/>
          <w:sz w:val="22"/>
          <w:szCs w:val="22"/>
        </w:rPr>
        <w:t>25</w:t>
      </w:r>
      <w:r w:rsidR="000909B7">
        <w:rPr>
          <w:rFonts w:ascii="Georgia" w:hAnsi="Georgia"/>
          <w:b/>
          <w:sz w:val="22"/>
          <w:szCs w:val="22"/>
        </w:rPr>
        <w:t>5</w:t>
      </w:r>
      <w:r w:rsidR="00104064" w:rsidRPr="00104064">
        <w:rPr>
          <w:rFonts w:ascii="Georgia" w:hAnsi="Georgia"/>
          <w:b/>
          <w:sz w:val="22"/>
          <w:szCs w:val="22"/>
        </w:rPr>
        <w:t xml:space="preserve"> - “</w:t>
      </w:r>
      <w:r w:rsidR="00124B45">
        <w:rPr>
          <w:rFonts w:ascii="Georgia" w:hAnsi="Georgia"/>
          <w:b/>
          <w:sz w:val="22"/>
          <w:szCs w:val="22"/>
        </w:rPr>
        <w:t>Jesus Paid It All</w:t>
      </w:r>
      <w:r w:rsidR="00104064" w:rsidRPr="00104064">
        <w:rPr>
          <w:rFonts w:ascii="Georgia" w:hAnsi="Georgia"/>
          <w:b/>
          <w:sz w:val="22"/>
          <w:szCs w:val="22"/>
        </w:rPr>
        <w:t>”</w:t>
      </w:r>
    </w:p>
    <w:p w14:paraId="3F02F78C" w14:textId="45DBA1DF"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r w:rsidR="00AA658A" w:rsidRPr="001654A8">
        <w:rPr>
          <w:rFonts w:ascii="Georgia" w:hAnsi="Georgia"/>
          <w:b/>
        </w:rPr>
        <w:t xml:space="preserve"> - </w:t>
      </w:r>
    </w:p>
    <w:bookmarkEnd w:id="0"/>
    <w:p w14:paraId="3BFD4A85" w14:textId="033813FD" w:rsidR="0063382A" w:rsidRDefault="00124B45" w:rsidP="001654A8">
      <w:pPr>
        <w:spacing w:after="120"/>
        <w:ind w:firstLine="720"/>
        <w:rPr>
          <w:rFonts w:ascii="Georgia" w:hAnsi="Georgia" w:cs="Open Sans"/>
          <w:color w:val="000000"/>
        </w:rPr>
      </w:pPr>
      <w:r w:rsidRPr="00124B45">
        <w:rPr>
          <w:rFonts w:ascii="Georgia" w:hAnsi="Georgia" w:cs="Open Sans"/>
          <w:color w:val="000000"/>
        </w:rPr>
        <w:t>May God, whose arms were spread on the cross to embrace the whole world, help us this week to take up the cross and follow him.</w:t>
      </w:r>
      <w:r>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2E48FD98" w14:textId="77777777" w:rsidR="00124B45" w:rsidRDefault="00124B45" w:rsidP="0063382A">
      <w:pPr>
        <w:spacing w:after="120"/>
        <w:jc w:val="both"/>
        <w:rPr>
          <w:rFonts w:ascii="Georgia" w:hAnsi="Georgia"/>
          <w:b/>
          <w:sz w:val="22"/>
          <w:szCs w:val="22"/>
        </w:rPr>
      </w:pPr>
    </w:p>
    <w:p w14:paraId="417BBB8D" w14:textId="13F4B824"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33898986" w14:textId="49BAC399" w:rsidR="008D7DE6" w:rsidRPr="002C4598" w:rsidRDefault="00DA6CEF" w:rsidP="002C4598">
      <w:pPr>
        <w:spacing w:after="120"/>
        <w:rPr>
          <w:rFonts w:ascii="Lucida Calligraphy" w:hAnsi="Lucida Calligraphy"/>
          <w:b/>
        </w:rPr>
      </w:pPr>
      <w:r w:rsidRPr="00DA0182">
        <w:rPr>
          <w:rFonts w:ascii="Lucida Calligraphy" w:hAnsi="Lucida Calligraphy"/>
          <w:b/>
        </w:rPr>
        <w:t>*Please stand if you are able.</w:t>
      </w:r>
    </w:p>
    <w:sectPr w:rsidR="008D7DE6" w:rsidRPr="002C4598"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064"/>
    <w:rsid w:val="001041FE"/>
    <w:rsid w:val="00105923"/>
    <w:rsid w:val="00105A21"/>
    <w:rsid w:val="00106C85"/>
    <w:rsid w:val="00110243"/>
    <w:rsid w:val="00110D40"/>
    <w:rsid w:val="001114EA"/>
    <w:rsid w:val="00114F1C"/>
    <w:rsid w:val="00120FB5"/>
    <w:rsid w:val="001214A6"/>
    <w:rsid w:val="001235A6"/>
    <w:rsid w:val="001243E0"/>
    <w:rsid w:val="00124B45"/>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4598"/>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1F2"/>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B6983"/>
    <w:rsid w:val="004C0348"/>
    <w:rsid w:val="004C1F09"/>
    <w:rsid w:val="004C2320"/>
    <w:rsid w:val="004C3C99"/>
    <w:rsid w:val="004C3E92"/>
    <w:rsid w:val="004D0574"/>
    <w:rsid w:val="004D095D"/>
    <w:rsid w:val="004D14BB"/>
    <w:rsid w:val="004D17C2"/>
    <w:rsid w:val="004D571C"/>
    <w:rsid w:val="004D5BF9"/>
    <w:rsid w:val="004D5D84"/>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9B"/>
    <w:rsid w:val="006A68A2"/>
    <w:rsid w:val="006B4F76"/>
    <w:rsid w:val="006B6583"/>
    <w:rsid w:val="006B663D"/>
    <w:rsid w:val="006B749E"/>
    <w:rsid w:val="006C2E73"/>
    <w:rsid w:val="006C503F"/>
    <w:rsid w:val="006C58E2"/>
    <w:rsid w:val="006C665E"/>
    <w:rsid w:val="006D1784"/>
    <w:rsid w:val="006D5922"/>
    <w:rsid w:val="006D74E0"/>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3138"/>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592"/>
    <w:rsid w:val="009E59B6"/>
    <w:rsid w:val="009F1244"/>
    <w:rsid w:val="009F1444"/>
    <w:rsid w:val="009F19C6"/>
    <w:rsid w:val="009F1BF8"/>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649"/>
    <w:rsid w:val="00AA59B0"/>
    <w:rsid w:val="00AA621A"/>
    <w:rsid w:val="00AA658A"/>
    <w:rsid w:val="00AB140A"/>
    <w:rsid w:val="00AB1DE4"/>
    <w:rsid w:val="00AB1F59"/>
    <w:rsid w:val="00AB1FE7"/>
    <w:rsid w:val="00AB40B7"/>
    <w:rsid w:val="00AB4884"/>
    <w:rsid w:val="00AB518D"/>
    <w:rsid w:val="00AB7E6E"/>
    <w:rsid w:val="00AC0B2A"/>
    <w:rsid w:val="00AD1A84"/>
    <w:rsid w:val="00AD3074"/>
    <w:rsid w:val="00AD48B0"/>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5A5C"/>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6142"/>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A66C5"/>
    <w:rsid w:val="00FB05BF"/>
    <w:rsid w:val="00FB3E0C"/>
    <w:rsid w:val="00FB46E8"/>
    <w:rsid w:val="00FB4E59"/>
    <w:rsid w:val="00FC3410"/>
    <w:rsid w:val="00FC3976"/>
    <w:rsid w:val="00FC43D9"/>
    <w:rsid w:val="00FC4B95"/>
    <w:rsid w:val="00FC53B8"/>
    <w:rsid w:val="00FC6F6B"/>
    <w:rsid w:val="00FD0135"/>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27452985">
      <w:bodyDiv w:val="1"/>
      <w:marLeft w:val="0"/>
      <w:marRight w:val="0"/>
      <w:marTop w:val="0"/>
      <w:marBottom w:val="0"/>
      <w:divBdr>
        <w:top w:val="none" w:sz="0" w:space="0" w:color="auto"/>
        <w:left w:val="none" w:sz="0" w:space="0" w:color="auto"/>
        <w:bottom w:val="none" w:sz="0" w:space="0" w:color="auto"/>
        <w:right w:val="none" w:sz="0" w:space="0" w:color="auto"/>
      </w:divBdr>
      <w:divsChild>
        <w:div w:id="690692885">
          <w:marLeft w:val="0"/>
          <w:marRight w:val="0"/>
          <w:marTop w:val="0"/>
          <w:marBottom w:val="0"/>
          <w:divBdr>
            <w:top w:val="none" w:sz="0" w:space="0" w:color="auto"/>
            <w:left w:val="none" w:sz="0" w:space="0" w:color="auto"/>
            <w:bottom w:val="none" w:sz="0" w:space="0" w:color="auto"/>
            <w:right w:val="none" w:sz="0" w:space="0" w:color="auto"/>
          </w:divBdr>
        </w:div>
        <w:div w:id="4481849">
          <w:marLeft w:val="0"/>
          <w:marRight w:val="0"/>
          <w:marTop w:val="0"/>
          <w:marBottom w:val="0"/>
          <w:divBdr>
            <w:top w:val="none" w:sz="0" w:space="0" w:color="auto"/>
            <w:left w:val="none" w:sz="0" w:space="0" w:color="auto"/>
            <w:bottom w:val="none" w:sz="0" w:space="0" w:color="auto"/>
            <w:right w:val="none" w:sz="0" w:space="0" w:color="auto"/>
          </w:divBdr>
        </w:div>
        <w:div w:id="446588847">
          <w:marLeft w:val="0"/>
          <w:marRight w:val="0"/>
          <w:marTop w:val="0"/>
          <w:marBottom w:val="0"/>
          <w:divBdr>
            <w:top w:val="none" w:sz="0" w:space="0" w:color="auto"/>
            <w:left w:val="none" w:sz="0" w:space="0" w:color="auto"/>
            <w:bottom w:val="none" w:sz="0" w:space="0" w:color="auto"/>
            <w:right w:val="none" w:sz="0" w:space="0" w:color="auto"/>
          </w:divBdr>
        </w:div>
        <w:div w:id="1295480692">
          <w:marLeft w:val="0"/>
          <w:marRight w:val="0"/>
          <w:marTop w:val="0"/>
          <w:marBottom w:val="0"/>
          <w:divBdr>
            <w:top w:val="none" w:sz="0" w:space="0" w:color="auto"/>
            <w:left w:val="none" w:sz="0" w:space="0" w:color="auto"/>
            <w:bottom w:val="none" w:sz="0" w:space="0" w:color="auto"/>
            <w:right w:val="none" w:sz="0" w:space="0" w:color="auto"/>
          </w:divBdr>
        </w:div>
        <w:div w:id="1468159109">
          <w:marLeft w:val="0"/>
          <w:marRight w:val="0"/>
          <w:marTop w:val="0"/>
          <w:marBottom w:val="0"/>
          <w:divBdr>
            <w:top w:val="none" w:sz="0" w:space="0" w:color="auto"/>
            <w:left w:val="none" w:sz="0" w:space="0" w:color="auto"/>
            <w:bottom w:val="none" w:sz="0" w:space="0" w:color="auto"/>
            <w:right w:val="none" w:sz="0" w:space="0" w:color="auto"/>
          </w:divBdr>
        </w:div>
        <w:div w:id="287206876">
          <w:marLeft w:val="0"/>
          <w:marRight w:val="0"/>
          <w:marTop w:val="0"/>
          <w:marBottom w:val="0"/>
          <w:divBdr>
            <w:top w:val="none" w:sz="0" w:space="0" w:color="auto"/>
            <w:left w:val="none" w:sz="0" w:space="0" w:color="auto"/>
            <w:bottom w:val="none" w:sz="0" w:space="0" w:color="auto"/>
            <w:right w:val="none" w:sz="0" w:space="0" w:color="auto"/>
          </w:divBdr>
        </w:div>
        <w:div w:id="758141523">
          <w:marLeft w:val="0"/>
          <w:marRight w:val="0"/>
          <w:marTop w:val="0"/>
          <w:marBottom w:val="0"/>
          <w:divBdr>
            <w:top w:val="none" w:sz="0" w:space="0" w:color="auto"/>
            <w:left w:val="none" w:sz="0" w:space="0" w:color="auto"/>
            <w:bottom w:val="none" w:sz="0" w:space="0" w:color="auto"/>
            <w:right w:val="none" w:sz="0" w:space="0" w:color="auto"/>
          </w:divBdr>
        </w:div>
      </w:divsChild>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688944487">
      <w:bodyDiv w:val="1"/>
      <w:marLeft w:val="0"/>
      <w:marRight w:val="0"/>
      <w:marTop w:val="0"/>
      <w:marBottom w:val="0"/>
      <w:divBdr>
        <w:top w:val="none" w:sz="0" w:space="0" w:color="auto"/>
        <w:left w:val="none" w:sz="0" w:space="0" w:color="auto"/>
        <w:bottom w:val="none" w:sz="0" w:space="0" w:color="auto"/>
        <w:right w:val="none" w:sz="0" w:space="0" w:color="auto"/>
      </w:divBdr>
      <w:divsChild>
        <w:div w:id="1281381714">
          <w:marLeft w:val="0"/>
          <w:marRight w:val="0"/>
          <w:marTop w:val="0"/>
          <w:marBottom w:val="0"/>
          <w:divBdr>
            <w:top w:val="none" w:sz="0" w:space="0" w:color="auto"/>
            <w:left w:val="none" w:sz="0" w:space="0" w:color="auto"/>
            <w:bottom w:val="none" w:sz="0" w:space="0" w:color="auto"/>
            <w:right w:val="none" w:sz="0" w:space="0" w:color="auto"/>
          </w:divBdr>
        </w:div>
        <w:div w:id="1454322454">
          <w:marLeft w:val="0"/>
          <w:marRight w:val="0"/>
          <w:marTop w:val="0"/>
          <w:marBottom w:val="0"/>
          <w:divBdr>
            <w:top w:val="none" w:sz="0" w:space="0" w:color="auto"/>
            <w:left w:val="none" w:sz="0" w:space="0" w:color="auto"/>
            <w:bottom w:val="none" w:sz="0" w:space="0" w:color="auto"/>
            <w:right w:val="none" w:sz="0" w:space="0" w:color="auto"/>
          </w:divBdr>
        </w:div>
        <w:div w:id="1869097820">
          <w:marLeft w:val="0"/>
          <w:marRight w:val="0"/>
          <w:marTop w:val="0"/>
          <w:marBottom w:val="0"/>
          <w:divBdr>
            <w:top w:val="none" w:sz="0" w:space="0" w:color="auto"/>
            <w:left w:val="none" w:sz="0" w:space="0" w:color="auto"/>
            <w:bottom w:val="none" w:sz="0" w:space="0" w:color="auto"/>
            <w:right w:val="none" w:sz="0" w:space="0" w:color="auto"/>
          </w:divBdr>
        </w:div>
        <w:div w:id="1940019213">
          <w:marLeft w:val="0"/>
          <w:marRight w:val="0"/>
          <w:marTop w:val="0"/>
          <w:marBottom w:val="0"/>
          <w:divBdr>
            <w:top w:val="none" w:sz="0" w:space="0" w:color="auto"/>
            <w:left w:val="none" w:sz="0" w:space="0" w:color="auto"/>
            <w:bottom w:val="none" w:sz="0" w:space="0" w:color="auto"/>
            <w:right w:val="none" w:sz="0" w:space="0" w:color="auto"/>
          </w:divBdr>
        </w:div>
        <w:div w:id="195049739">
          <w:marLeft w:val="0"/>
          <w:marRight w:val="0"/>
          <w:marTop w:val="0"/>
          <w:marBottom w:val="0"/>
          <w:divBdr>
            <w:top w:val="none" w:sz="0" w:space="0" w:color="auto"/>
            <w:left w:val="none" w:sz="0" w:space="0" w:color="auto"/>
            <w:bottom w:val="none" w:sz="0" w:space="0" w:color="auto"/>
            <w:right w:val="none" w:sz="0" w:space="0" w:color="auto"/>
          </w:divBdr>
        </w:div>
        <w:div w:id="1924601278">
          <w:marLeft w:val="0"/>
          <w:marRight w:val="0"/>
          <w:marTop w:val="0"/>
          <w:marBottom w:val="0"/>
          <w:divBdr>
            <w:top w:val="none" w:sz="0" w:space="0" w:color="auto"/>
            <w:left w:val="none" w:sz="0" w:space="0" w:color="auto"/>
            <w:bottom w:val="none" w:sz="0" w:space="0" w:color="auto"/>
            <w:right w:val="none" w:sz="0" w:space="0" w:color="auto"/>
          </w:divBdr>
        </w:div>
        <w:div w:id="573659825">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9658909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79">
          <w:marLeft w:val="0"/>
          <w:marRight w:val="0"/>
          <w:marTop w:val="0"/>
          <w:marBottom w:val="0"/>
          <w:divBdr>
            <w:top w:val="none" w:sz="0" w:space="0" w:color="auto"/>
            <w:left w:val="none" w:sz="0" w:space="0" w:color="auto"/>
            <w:bottom w:val="none" w:sz="0" w:space="0" w:color="auto"/>
            <w:right w:val="none" w:sz="0" w:space="0" w:color="auto"/>
          </w:divBdr>
        </w:div>
        <w:div w:id="1483082221">
          <w:marLeft w:val="0"/>
          <w:marRight w:val="0"/>
          <w:marTop w:val="0"/>
          <w:marBottom w:val="0"/>
          <w:divBdr>
            <w:top w:val="none" w:sz="0" w:space="0" w:color="auto"/>
            <w:left w:val="none" w:sz="0" w:space="0" w:color="auto"/>
            <w:bottom w:val="none" w:sz="0" w:space="0" w:color="auto"/>
            <w:right w:val="none" w:sz="0" w:space="0" w:color="auto"/>
          </w:divBdr>
        </w:div>
        <w:div w:id="1115902345">
          <w:marLeft w:val="0"/>
          <w:marRight w:val="0"/>
          <w:marTop w:val="0"/>
          <w:marBottom w:val="0"/>
          <w:divBdr>
            <w:top w:val="none" w:sz="0" w:space="0" w:color="auto"/>
            <w:left w:val="none" w:sz="0" w:space="0" w:color="auto"/>
            <w:bottom w:val="none" w:sz="0" w:space="0" w:color="auto"/>
            <w:right w:val="none" w:sz="0" w:space="0" w:color="auto"/>
          </w:divBdr>
        </w:div>
        <w:div w:id="312754825">
          <w:marLeft w:val="0"/>
          <w:marRight w:val="0"/>
          <w:marTop w:val="0"/>
          <w:marBottom w:val="0"/>
          <w:divBdr>
            <w:top w:val="none" w:sz="0" w:space="0" w:color="auto"/>
            <w:left w:val="none" w:sz="0" w:space="0" w:color="auto"/>
            <w:bottom w:val="none" w:sz="0" w:space="0" w:color="auto"/>
            <w:right w:val="none" w:sz="0" w:space="0" w:color="auto"/>
          </w:divBdr>
        </w:div>
        <w:div w:id="402144068">
          <w:marLeft w:val="0"/>
          <w:marRight w:val="0"/>
          <w:marTop w:val="0"/>
          <w:marBottom w:val="0"/>
          <w:divBdr>
            <w:top w:val="none" w:sz="0" w:space="0" w:color="auto"/>
            <w:left w:val="none" w:sz="0" w:space="0" w:color="auto"/>
            <w:bottom w:val="none" w:sz="0" w:space="0" w:color="auto"/>
            <w:right w:val="none" w:sz="0" w:space="0" w:color="auto"/>
          </w:divBdr>
        </w:div>
        <w:div w:id="795106254">
          <w:marLeft w:val="0"/>
          <w:marRight w:val="0"/>
          <w:marTop w:val="0"/>
          <w:marBottom w:val="0"/>
          <w:divBdr>
            <w:top w:val="none" w:sz="0" w:space="0" w:color="auto"/>
            <w:left w:val="none" w:sz="0" w:space="0" w:color="auto"/>
            <w:bottom w:val="none" w:sz="0" w:space="0" w:color="auto"/>
            <w:right w:val="none" w:sz="0" w:space="0" w:color="auto"/>
          </w:divBdr>
        </w:div>
        <w:div w:id="589584934">
          <w:marLeft w:val="0"/>
          <w:marRight w:val="0"/>
          <w:marTop w:val="0"/>
          <w:marBottom w:val="0"/>
          <w:divBdr>
            <w:top w:val="none" w:sz="0" w:space="0" w:color="auto"/>
            <w:left w:val="none" w:sz="0" w:space="0" w:color="auto"/>
            <w:bottom w:val="none" w:sz="0" w:space="0" w:color="auto"/>
            <w:right w:val="none" w:sz="0" w:space="0" w:color="auto"/>
          </w:divBdr>
        </w:div>
      </w:divsChild>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5</cp:revision>
  <cp:lastPrinted>2025-04-13T10:54:00Z</cp:lastPrinted>
  <dcterms:created xsi:type="dcterms:W3CDTF">2025-04-11T23:04:00Z</dcterms:created>
  <dcterms:modified xsi:type="dcterms:W3CDTF">2025-04-13T10:56:00Z</dcterms:modified>
</cp:coreProperties>
</file>