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53AB" w14:textId="77777777" w:rsidR="00CB257E" w:rsidRDefault="00CB257E" w:rsidP="00CB257E">
      <w:pPr>
        <w:jc w:val="center"/>
        <w:rPr>
          <w:rFonts w:ascii="Lucida Calligraphy" w:hAnsi="Lucida Calligraphy"/>
          <w:b/>
          <w:sz w:val="48"/>
          <w:szCs w:val="48"/>
        </w:rPr>
      </w:pPr>
    </w:p>
    <w:p w14:paraId="23EC9F17" w14:textId="77777777" w:rsidR="00CB257E" w:rsidRDefault="00CB257E" w:rsidP="00CB257E">
      <w:pPr>
        <w:jc w:val="center"/>
        <w:rPr>
          <w:rFonts w:ascii="Lucida Calligraphy" w:hAnsi="Lucida Calligraphy"/>
          <w:b/>
          <w:sz w:val="48"/>
          <w:szCs w:val="48"/>
        </w:rPr>
      </w:pPr>
    </w:p>
    <w:p w14:paraId="479FF246" w14:textId="77777777" w:rsidR="00CB257E" w:rsidRDefault="00CB257E" w:rsidP="00CB257E">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7D3469FA" wp14:editId="2D36FBD2">
            <wp:simplePos x="0" y="0"/>
            <wp:positionH relativeFrom="margin">
              <wp:align>right</wp:align>
            </wp:positionH>
            <wp:positionV relativeFrom="page">
              <wp:posOffset>1200150</wp:posOffset>
            </wp:positionV>
            <wp:extent cx="6620510" cy="1270635"/>
            <wp:effectExtent l="0" t="0" r="8890" b="5715"/>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20510" cy="1270635"/>
                    </a:xfrm>
                    <a:prstGeom prst="rect">
                      <a:avLst/>
                    </a:prstGeom>
                  </pic:spPr>
                </pic:pic>
              </a:graphicData>
            </a:graphic>
            <wp14:sizeRelH relativeFrom="margin">
              <wp14:pctWidth>0</wp14:pctWidth>
            </wp14:sizeRelH>
            <wp14:sizeRelV relativeFrom="margin">
              <wp14:pctHeight>0</wp14:pctHeight>
            </wp14:sizeRelV>
          </wp:anchor>
        </w:drawing>
      </w:r>
    </w:p>
    <w:p w14:paraId="5E1E34C1" w14:textId="77777777" w:rsidR="00CB257E" w:rsidRDefault="00CB257E" w:rsidP="00CB257E">
      <w:pPr>
        <w:rPr>
          <w:rFonts w:ascii="Lucida Calligraphy" w:hAnsi="Lucida Calligraphy"/>
          <w:b/>
          <w:sz w:val="22"/>
          <w:szCs w:val="22"/>
        </w:rPr>
      </w:pPr>
    </w:p>
    <w:p w14:paraId="47DABB56" w14:textId="77777777" w:rsidR="00CB257E" w:rsidRDefault="00CB257E" w:rsidP="00CB257E">
      <w:pPr>
        <w:rPr>
          <w:rFonts w:ascii="Lucida Calligraphy" w:hAnsi="Lucida Calligraphy"/>
          <w:b/>
          <w:sz w:val="22"/>
          <w:szCs w:val="22"/>
        </w:rPr>
      </w:pPr>
    </w:p>
    <w:p w14:paraId="2D51A94F" w14:textId="77777777" w:rsidR="00CB257E" w:rsidRDefault="00CB257E" w:rsidP="00CB257E">
      <w:pPr>
        <w:rPr>
          <w:rFonts w:ascii="Lucida Calligraphy" w:hAnsi="Lucida Calligraphy"/>
          <w:b/>
          <w:sz w:val="22"/>
          <w:szCs w:val="22"/>
        </w:rPr>
      </w:pPr>
    </w:p>
    <w:p w14:paraId="30D91816" w14:textId="77777777" w:rsidR="00CB257E" w:rsidRDefault="00CB257E" w:rsidP="00CB257E">
      <w:pPr>
        <w:rPr>
          <w:rFonts w:ascii="Lucida Calligraphy" w:hAnsi="Lucida Calligraphy"/>
          <w:b/>
          <w:sz w:val="22"/>
          <w:szCs w:val="22"/>
        </w:rPr>
      </w:pPr>
    </w:p>
    <w:p w14:paraId="137DDC69" w14:textId="77777777" w:rsidR="00CB257E" w:rsidRDefault="00CB257E" w:rsidP="00CB257E">
      <w:pPr>
        <w:rPr>
          <w:rFonts w:ascii="Lucida Calligraphy" w:hAnsi="Lucida Calligraphy"/>
          <w:b/>
          <w:sz w:val="22"/>
          <w:szCs w:val="22"/>
        </w:rPr>
      </w:pPr>
    </w:p>
    <w:p w14:paraId="5E7D6882" w14:textId="77777777" w:rsidR="00CB257E" w:rsidRDefault="00CB257E" w:rsidP="00CB257E">
      <w:pPr>
        <w:rPr>
          <w:rFonts w:ascii="Lucida Calligraphy" w:hAnsi="Lucida Calligraphy"/>
          <w:b/>
          <w:sz w:val="22"/>
          <w:szCs w:val="22"/>
        </w:rPr>
      </w:pPr>
    </w:p>
    <w:p w14:paraId="0C1F1E31" w14:textId="77777777" w:rsidR="00CB257E" w:rsidRDefault="00CB257E" w:rsidP="00CB257E">
      <w:pPr>
        <w:rPr>
          <w:rFonts w:ascii="Lucida Calligraphy" w:hAnsi="Lucida Calligraphy"/>
          <w:b/>
          <w:sz w:val="22"/>
          <w:szCs w:val="22"/>
        </w:rPr>
      </w:pPr>
    </w:p>
    <w:p w14:paraId="20D604E9" w14:textId="77777777" w:rsidR="00CB257E" w:rsidRDefault="00CB257E" w:rsidP="00CB257E">
      <w:pPr>
        <w:rPr>
          <w:rFonts w:ascii="Lucida Calligraphy" w:hAnsi="Lucida Calligraphy"/>
          <w:b/>
          <w:sz w:val="22"/>
          <w:szCs w:val="22"/>
        </w:rPr>
      </w:pPr>
    </w:p>
    <w:p w14:paraId="4D872095" w14:textId="77777777" w:rsidR="00CB257E" w:rsidRDefault="00CB257E" w:rsidP="00CB257E">
      <w:pPr>
        <w:rPr>
          <w:rFonts w:ascii="Lucida Calligraphy" w:hAnsi="Lucida Calligraphy"/>
          <w:b/>
          <w:sz w:val="22"/>
          <w:szCs w:val="22"/>
        </w:rPr>
      </w:pPr>
    </w:p>
    <w:p w14:paraId="53F9C7F9" w14:textId="77777777" w:rsidR="00CB257E" w:rsidRDefault="00CB257E" w:rsidP="00CB257E">
      <w:pPr>
        <w:rPr>
          <w:rFonts w:ascii="Lucida Calligraphy" w:hAnsi="Lucida Calligraphy"/>
          <w:b/>
          <w:sz w:val="22"/>
          <w:szCs w:val="22"/>
        </w:rPr>
      </w:pPr>
    </w:p>
    <w:p w14:paraId="30797F1D" w14:textId="77777777" w:rsidR="00CB257E" w:rsidRDefault="00CB257E" w:rsidP="00CB257E">
      <w:pPr>
        <w:rPr>
          <w:rFonts w:ascii="Lucida Calligraphy" w:hAnsi="Lucida Calligraphy"/>
          <w:b/>
          <w:sz w:val="22"/>
          <w:szCs w:val="22"/>
        </w:rPr>
      </w:pPr>
    </w:p>
    <w:p w14:paraId="400E4557" w14:textId="77777777" w:rsidR="00CB257E" w:rsidRDefault="00CB257E" w:rsidP="00CB257E">
      <w:pPr>
        <w:rPr>
          <w:rFonts w:ascii="Lucida Calligraphy" w:hAnsi="Lucida Calligraphy"/>
          <w:b/>
          <w:sz w:val="22"/>
          <w:szCs w:val="22"/>
        </w:rPr>
      </w:pPr>
    </w:p>
    <w:p w14:paraId="7E86F138" w14:textId="77777777" w:rsidR="00CB257E" w:rsidRDefault="00CB257E" w:rsidP="00CB257E">
      <w:pPr>
        <w:rPr>
          <w:rFonts w:ascii="Lucida Calligraphy" w:hAnsi="Lucida Calligraphy"/>
          <w:b/>
          <w:sz w:val="22"/>
          <w:szCs w:val="22"/>
        </w:rPr>
      </w:pPr>
    </w:p>
    <w:p w14:paraId="19E0F0A6" w14:textId="77777777" w:rsidR="00CB257E" w:rsidRDefault="00CB257E" w:rsidP="00CB257E">
      <w:pPr>
        <w:rPr>
          <w:rFonts w:ascii="Lucida Calligraphy" w:hAnsi="Lucida Calligraphy"/>
          <w:b/>
          <w:sz w:val="22"/>
          <w:szCs w:val="22"/>
        </w:rPr>
      </w:pPr>
    </w:p>
    <w:p w14:paraId="657CDB28" w14:textId="77777777" w:rsidR="00CB257E" w:rsidRDefault="00CB257E" w:rsidP="00CB257E">
      <w:pPr>
        <w:rPr>
          <w:rFonts w:ascii="Lucida Calligraphy" w:hAnsi="Lucida Calligraphy"/>
          <w:b/>
          <w:sz w:val="22"/>
          <w:szCs w:val="22"/>
        </w:rPr>
      </w:pPr>
    </w:p>
    <w:p w14:paraId="01F078FC" w14:textId="77777777" w:rsidR="00CB257E" w:rsidRDefault="00CB257E" w:rsidP="00CB257E">
      <w:pPr>
        <w:rPr>
          <w:rFonts w:ascii="Lucida Calligraphy" w:hAnsi="Lucida Calligraphy"/>
          <w:b/>
          <w:sz w:val="22"/>
          <w:szCs w:val="22"/>
        </w:rPr>
      </w:pPr>
    </w:p>
    <w:p w14:paraId="015DFACC" w14:textId="77777777" w:rsidR="00CB257E" w:rsidRDefault="00CB257E" w:rsidP="00CB257E">
      <w:pPr>
        <w:rPr>
          <w:rFonts w:ascii="Lucida Calligraphy" w:hAnsi="Lucida Calligraphy"/>
          <w:b/>
          <w:sz w:val="22"/>
          <w:szCs w:val="22"/>
        </w:rPr>
      </w:pPr>
    </w:p>
    <w:p w14:paraId="0D6B0DC6" w14:textId="77777777" w:rsidR="00CB257E" w:rsidRDefault="00CB257E" w:rsidP="00CB257E">
      <w:pPr>
        <w:rPr>
          <w:rFonts w:ascii="Lucida Calligraphy" w:hAnsi="Lucida Calligraphy"/>
          <w:b/>
          <w:sz w:val="22"/>
          <w:szCs w:val="22"/>
        </w:rPr>
      </w:pPr>
    </w:p>
    <w:p w14:paraId="5EFC2F1A" w14:textId="77777777" w:rsidR="00CB257E" w:rsidRDefault="00CB257E" w:rsidP="00CB257E">
      <w:pPr>
        <w:rPr>
          <w:rFonts w:ascii="Lucida Calligraphy" w:hAnsi="Lucida Calligraphy"/>
          <w:b/>
          <w:sz w:val="22"/>
          <w:szCs w:val="22"/>
        </w:rPr>
      </w:pPr>
    </w:p>
    <w:p w14:paraId="0BA7DEC8" w14:textId="77777777" w:rsidR="00CB257E" w:rsidRDefault="00CB257E" w:rsidP="00CB257E">
      <w:pPr>
        <w:rPr>
          <w:b/>
          <w:sz w:val="22"/>
          <w:szCs w:val="22"/>
        </w:rPr>
      </w:pPr>
    </w:p>
    <w:p w14:paraId="421A5EA5" w14:textId="77777777" w:rsidR="00CB257E" w:rsidRDefault="00CB257E" w:rsidP="00CB257E">
      <w:pPr>
        <w:rPr>
          <w:b/>
          <w:sz w:val="22"/>
          <w:szCs w:val="22"/>
        </w:rPr>
      </w:pPr>
    </w:p>
    <w:p w14:paraId="08ADBE6E" w14:textId="77777777" w:rsidR="00CB257E" w:rsidRDefault="00CB257E" w:rsidP="00CB257E">
      <w:pPr>
        <w:rPr>
          <w:b/>
          <w:sz w:val="22"/>
          <w:szCs w:val="22"/>
        </w:rPr>
      </w:pPr>
    </w:p>
    <w:p w14:paraId="0C6F3750" w14:textId="77777777" w:rsidR="00CB257E" w:rsidRPr="00DF063A" w:rsidRDefault="00CB257E" w:rsidP="00CB257E">
      <w:pPr>
        <w:rPr>
          <w:b/>
          <w:sz w:val="72"/>
          <w:szCs w:val="72"/>
        </w:rPr>
      </w:pPr>
    </w:p>
    <w:p w14:paraId="21A9B821" w14:textId="77777777" w:rsidR="00CB257E" w:rsidRPr="00DF063A" w:rsidRDefault="00CB257E" w:rsidP="00CB257E">
      <w:pPr>
        <w:spacing w:after="120"/>
        <w:jc w:val="center"/>
        <w:rPr>
          <w:b/>
          <w:sz w:val="72"/>
          <w:szCs w:val="72"/>
        </w:rPr>
      </w:pPr>
    </w:p>
    <w:p w14:paraId="07098915" w14:textId="4BC3889F" w:rsidR="00CB257E" w:rsidRDefault="00CB257E" w:rsidP="00CB257E">
      <w:pPr>
        <w:jc w:val="center"/>
        <w:rPr>
          <w:b/>
          <w:sz w:val="72"/>
          <w:szCs w:val="72"/>
        </w:rPr>
      </w:pPr>
      <w:r>
        <w:rPr>
          <w:b/>
          <w:sz w:val="72"/>
          <w:szCs w:val="72"/>
        </w:rPr>
        <w:t>CHURCH POLICIES</w:t>
      </w:r>
    </w:p>
    <w:p w14:paraId="38718DDC" w14:textId="77777777" w:rsidR="00CB257E" w:rsidRDefault="00CB257E" w:rsidP="00CB257E">
      <w:pPr>
        <w:jc w:val="center"/>
        <w:rPr>
          <w:b/>
          <w:sz w:val="72"/>
          <w:szCs w:val="72"/>
        </w:rPr>
      </w:pPr>
    </w:p>
    <w:p w14:paraId="211B6C41" w14:textId="77777777" w:rsidR="00CB257E" w:rsidRPr="00DF063A" w:rsidRDefault="00CB257E" w:rsidP="00CB257E">
      <w:pPr>
        <w:rPr>
          <w:b/>
          <w:sz w:val="72"/>
          <w:szCs w:val="72"/>
        </w:rPr>
      </w:pPr>
    </w:p>
    <w:p w14:paraId="13DC9BDC" w14:textId="77777777" w:rsidR="00CB257E" w:rsidRDefault="00CB257E" w:rsidP="00CB257E">
      <w:pP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522E131D" wp14:editId="2D8D9FC4">
            <wp:simplePos x="0" y="0"/>
            <wp:positionH relativeFrom="margin">
              <wp:align>center</wp:align>
            </wp:positionH>
            <wp:positionV relativeFrom="page">
              <wp:posOffset>2916555</wp:posOffset>
            </wp:positionV>
            <wp:extent cx="5629275" cy="3837940"/>
            <wp:effectExtent l="0" t="0" r="9525" b="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5629275" cy="383794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p>
    <w:p w14:paraId="1154075D" w14:textId="77777777" w:rsidR="00CB257E" w:rsidRDefault="00CB257E" w:rsidP="00CB257E">
      <w:pPr>
        <w:pStyle w:val="BodyA"/>
        <w:jc w:val="center"/>
        <w:rPr>
          <w:b/>
          <w:sz w:val="20"/>
          <w:szCs w:val="20"/>
        </w:rPr>
      </w:pPr>
    </w:p>
    <w:p w14:paraId="75296514" w14:textId="77777777" w:rsidR="00625B5E" w:rsidRDefault="00625B5E" w:rsidP="00CB257E">
      <w:pPr>
        <w:pStyle w:val="BodyA"/>
        <w:jc w:val="center"/>
        <w:rPr>
          <w:b/>
          <w:sz w:val="20"/>
          <w:szCs w:val="20"/>
        </w:rPr>
      </w:pPr>
    </w:p>
    <w:p w14:paraId="33FFC9A0" w14:textId="77777777" w:rsidR="00625B5E" w:rsidRDefault="00625B5E" w:rsidP="00CB257E">
      <w:pPr>
        <w:pStyle w:val="BodyA"/>
        <w:jc w:val="center"/>
        <w:rPr>
          <w:b/>
          <w:sz w:val="20"/>
          <w:szCs w:val="20"/>
        </w:rPr>
      </w:pPr>
    </w:p>
    <w:p w14:paraId="1029F866" w14:textId="77777777" w:rsidR="00625B5E" w:rsidRDefault="00625B5E" w:rsidP="00CB257E">
      <w:pPr>
        <w:pStyle w:val="BodyA"/>
        <w:jc w:val="center"/>
        <w:rPr>
          <w:b/>
          <w:sz w:val="20"/>
          <w:szCs w:val="20"/>
        </w:rPr>
      </w:pPr>
    </w:p>
    <w:p w14:paraId="5171AF0F" w14:textId="77777777" w:rsidR="00625B5E" w:rsidRDefault="00625B5E" w:rsidP="00CB257E">
      <w:pPr>
        <w:pStyle w:val="BodyA"/>
        <w:jc w:val="center"/>
        <w:rPr>
          <w:b/>
          <w:sz w:val="20"/>
          <w:szCs w:val="20"/>
        </w:rPr>
      </w:pPr>
    </w:p>
    <w:p w14:paraId="20A24ED5" w14:textId="77777777" w:rsidR="00625B5E" w:rsidRDefault="00625B5E" w:rsidP="00CB257E">
      <w:pPr>
        <w:pStyle w:val="BodyA"/>
        <w:jc w:val="center"/>
        <w:rPr>
          <w:b/>
          <w:sz w:val="20"/>
          <w:szCs w:val="20"/>
        </w:rPr>
      </w:pPr>
    </w:p>
    <w:p w14:paraId="3E860B1C" w14:textId="77777777" w:rsidR="00625B5E" w:rsidRDefault="00625B5E" w:rsidP="00CB257E">
      <w:pPr>
        <w:pStyle w:val="BodyA"/>
        <w:jc w:val="center"/>
        <w:rPr>
          <w:b/>
          <w:sz w:val="20"/>
          <w:szCs w:val="20"/>
        </w:rPr>
      </w:pPr>
    </w:p>
    <w:p w14:paraId="3B9AB5CC" w14:textId="77777777" w:rsidR="00625B5E" w:rsidRDefault="00625B5E" w:rsidP="00CB257E">
      <w:pPr>
        <w:pStyle w:val="BodyA"/>
        <w:jc w:val="center"/>
        <w:rPr>
          <w:b/>
          <w:sz w:val="20"/>
          <w:szCs w:val="20"/>
        </w:rPr>
      </w:pPr>
    </w:p>
    <w:p w14:paraId="5FAB365A" w14:textId="715624B6" w:rsidR="00CB257E" w:rsidRDefault="00CB257E" w:rsidP="00CB257E">
      <w:pPr>
        <w:pStyle w:val="BodyA"/>
        <w:jc w:val="center"/>
        <w:rPr>
          <w:b/>
          <w:sz w:val="20"/>
          <w:szCs w:val="20"/>
        </w:rPr>
      </w:pPr>
      <w:r>
        <w:rPr>
          <w:b/>
          <w:sz w:val="20"/>
          <w:szCs w:val="20"/>
        </w:rPr>
        <w:lastRenderedPageBreak/>
        <w:t>POLICY STATEMENT</w:t>
      </w:r>
    </w:p>
    <w:p w14:paraId="529FB7E5" w14:textId="77777777" w:rsidR="00CB257E" w:rsidRDefault="00CB257E" w:rsidP="00CB257E">
      <w:pPr>
        <w:pStyle w:val="BodyA"/>
        <w:jc w:val="center"/>
        <w:rPr>
          <w:b/>
          <w:sz w:val="20"/>
          <w:szCs w:val="20"/>
        </w:rPr>
      </w:pPr>
    </w:p>
    <w:p w14:paraId="541E3E10" w14:textId="7E24F141" w:rsidR="00CB257E" w:rsidRDefault="00CB257E" w:rsidP="00CB257E">
      <w:pPr>
        <w:pStyle w:val="BodyA"/>
        <w:ind w:firstLine="720"/>
        <w:rPr>
          <w:b/>
          <w:sz w:val="20"/>
          <w:szCs w:val="20"/>
        </w:rPr>
      </w:pPr>
      <w:r>
        <w:rPr>
          <w:b/>
          <w:sz w:val="20"/>
          <w:szCs w:val="20"/>
        </w:rPr>
        <w:t xml:space="preserve">In order to provide a safe and secure environment for our ministry participants, and to minimize the </w:t>
      </w:r>
      <w:proofErr w:type="gramStart"/>
      <w:r>
        <w:rPr>
          <w:b/>
          <w:sz w:val="20"/>
          <w:szCs w:val="20"/>
        </w:rPr>
        <w:t>ministry’s</w:t>
      </w:r>
      <w:proofErr w:type="gramEnd"/>
      <w:r>
        <w:rPr>
          <w:b/>
          <w:sz w:val="20"/>
          <w:szCs w:val="20"/>
        </w:rPr>
        <w:t xml:space="preserve"> and workforce vulnerability to unwarranted accusation, the following procedures have been adopted and will be strictly enforced.</w:t>
      </w:r>
    </w:p>
    <w:p w14:paraId="2FB13899" w14:textId="77777777" w:rsidR="00CB257E" w:rsidRDefault="00CB257E" w:rsidP="00CB257E">
      <w:pPr>
        <w:pStyle w:val="BodyA"/>
        <w:rPr>
          <w:b/>
          <w:sz w:val="20"/>
          <w:szCs w:val="20"/>
        </w:rPr>
      </w:pPr>
    </w:p>
    <w:p w14:paraId="72A48315" w14:textId="77777777" w:rsidR="00CB257E" w:rsidRDefault="00CB257E" w:rsidP="00CB257E">
      <w:pPr>
        <w:pStyle w:val="BodyA"/>
        <w:rPr>
          <w:b/>
          <w:sz w:val="20"/>
          <w:szCs w:val="20"/>
        </w:rPr>
      </w:pPr>
    </w:p>
    <w:p w14:paraId="0A89A7C8" w14:textId="481354E0" w:rsidR="00CB257E" w:rsidRDefault="00CB257E" w:rsidP="00CB257E">
      <w:pPr>
        <w:pStyle w:val="BodyA"/>
        <w:jc w:val="center"/>
        <w:rPr>
          <w:b/>
          <w:sz w:val="20"/>
          <w:szCs w:val="20"/>
        </w:rPr>
      </w:pPr>
      <w:r>
        <w:rPr>
          <w:b/>
          <w:sz w:val="20"/>
          <w:szCs w:val="20"/>
        </w:rPr>
        <w:t>VOLUNTEER WORKER SCREENING PROCEDURES</w:t>
      </w:r>
    </w:p>
    <w:p w14:paraId="4F114732" w14:textId="77777777" w:rsidR="00CB257E" w:rsidRDefault="00CB257E" w:rsidP="00CB257E">
      <w:pPr>
        <w:pStyle w:val="BodyA"/>
        <w:jc w:val="center"/>
        <w:rPr>
          <w:b/>
          <w:sz w:val="20"/>
          <w:szCs w:val="20"/>
        </w:rPr>
      </w:pPr>
    </w:p>
    <w:p w14:paraId="6480FF9F" w14:textId="55C2AA0F" w:rsidR="00CB257E" w:rsidRDefault="00CB257E" w:rsidP="00CB257E">
      <w:pPr>
        <w:pStyle w:val="BodyA"/>
        <w:ind w:firstLine="720"/>
        <w:rPr>
          <w:b/>
          <w:sz w:val="20"/>
          <w:szCs w:val="20"/>
        </w:rPr>
      </w:pPr>
      <w:r>
        <w:rPr>
          <w:b/>
          <w:sz w:val="20"/>
          <w:szCs w:val="20"/>
        </w:rPr>
        <w:t xml:space="preserve">Anyone wishing to work with youth in a church function will be reviewed by the Lead Deacon, who in </w:t>
      </w:r>
      <w:r w:rsidR="00AA5229">
        <w:rPr>
          <w:b/>
          <w:sz w:val="20"/>
          <w:szCs w:val="20"/>
        </w:rPr>
        <w:t>turn</w:t>
      </w:r>
      <w:r>
        <w:rPr>
          <w:b/>
          <w:sz w:val="20"/>
          <w:szCs w:val="20"/>
        </w:rPr>
        <w:t xml:space="preserve"> will go over this policy with them to </w:t>
      </w:r>
      <w:r w:rsidR="007B6404">
        <w:rPr>
          <w:b/>
          <w:sz w:val="20"/>
          <w:szCs w:val="20"/>
        </w:rPr>
        <w:t>ensure</w:t>
      </w:r>
      <w:r>
        <w:rPr>
          <w:b/>
          <w:sz w:val="20"/>
          <w:szCs w:val="20"/>
        </w:rPr>
        <w:t xml:space="preserve"> that the policy is enforced and signed with date in 2 copies. (</w:t>
      </w:r>
      <w:r w:rsidR="007B6404">
        <w:rPr>
          <w:b/>
          <w:sz w:val="20"/>
          <w:szCs w:val="20"/>
        </w:rPr>
        <w:t>1) Council</w:t>
      </w:r>
      <w:r>
        <w:rPr>
          <w:b/>
          <w:sz w:val="20"/>
          <w:szCs w:val="20"/>
        </w:rPr>
        <w:t xml:space="preserve"> of Deacons board (2) File with the Church</w:t>
      </w:r>
    </w:p>
    <w:p w14:paraId="4651040B" w14:textId="77777777" w:rsidR="00CB257E" w:rsidRDefault="00CB257E" w:rsidP="00CB257E">
      <w:pPr>
        <w:pStyle w:val="BodyA"/>
        <w:jc w:val="center"/>
        <w:rPr>
          <w:b/>
          <w:sz w:val="20"/>
          <w:szCs w:val="20"/>
        </w:rPr>
      </w:pPr>
    </w:p>
    <w:p w14:paraId="48904B9A" w14:textId="77777777" w:rsidR="00CB257E" w:rsidRDefault="00CB257E" w:rsidP="00CB257E">
      <w:pPr>
        <w:pStyle w:val="BodyA"/>
        <w:jc w:val="center"/>
        <w:rPr>
          <w:b/>
          <w:sz w:val="20"/>
          <w:szCs w:val="20"/>
        </w:rPr>
      </w:pPr>
    </w:p>
    <w:p w14:paraId="3F808A2E" w14:textId="7847CBE7" w:rsidR="00CB257E" w:rsidRDefault="00CB257E" w:rsidP="00CB257E">
      <w:pPr>
        <w:pStyle w:val="BodyA"/>
        <w:jc w:val="center"/>
        <w:rPr>
          <w:b/>
          <w:sz w:val="20"/>
          <w:szCs w:val="20"/>
        </w:rPr>
      </w:pPr>
      <w:r>
        <w:rPr>
          <w:b/>
          <w:sz w:val="20"/>
          <w:szCs w:val="20"/>
        </w:rPr>
        <w:t>WAITING PERIOD</w:t>
      </w:r>
    </w:p>
    <w:p w14:paraId="6F3DEBFA" w14:textId="77777777" w:rsidR="00CB257E" w:rsidRDefault="00CB257E" w:rsidP="00CB257E">
      <w:pPr>
        <w:pStyle w:val="BodyA"/>
        <w:jc w:val="center"/>
        <w:rPr>
          <w:b/>
          <w:sz w:val="20"/>
          <w:szCs w:val="20"/>
        </w:rPr>
      </w:pPr>
    </w:p>
    <w:p w14:paraId="5B690A1A" w14:textId="755BF9E3" w:rsidR="00CB257E" w:rsidRDefault="00CB257E" w:rsidP="00CB257E">
      <w:pPr>
        <w:pStyle w:val="BodyA"/>
        <w:ind w:firstLine="720"/>
        <w:rPr>
          <w:b/>
          <w:sz w:val="20"/>
          <w:szCs w:val="20"/>
        </w:rPr>
      </w:pPr>
      <w:r>
        <w:rPr>
          <w:b/>
          <w:sz w:val="20"/>
          <w:szCs w:val="20"/>
        </w:rPr>
        <w:t>No person shall be considered for any position with youth until that person has been regularly involved in our church for at least six (6) months or more.</w:t>
      </w:r>
    </w:p>
    <w:p w14:paraId="47A7F4D6" w14:textId="77777777" w:rsidR="00CB257E" w:rsidRDefault="00CB257E" w:rsidP="00CB257E">
      <w:pPr>
        <w:pStyle w:val="BodyA"/>
        <w:rPr>
          <w:b/>
          <w:sz w:val="20"/>
          <w:szCs w:val="20"/>
        </w:rPr>
      </w:pPr>
    </w:p>
    <w:p w14:paraId="69FD288D" w14:textId="77777777" w:rsidR="00A51089" w:rsidRDefault="00A51089" w:rsidP="00CB257E">
      <w:pPr>
        <w:pStyle w:val="BodyA"/>
        <w:jc w:val="center"/>
        <w:rPr>
          <w:b/>
          <w:sz w:val="20"/>
          <w:szCs w:val="20"/>
        </w:rPr>
      </w:pPr>
    </w:p>
    <w:p w14:paraId="7208C7EE" w14:textId="52C851F6" w:rsidR="00CB257E" w:rsidRDefault="00CB257E" w:rsidP="00CB257E">
      <w:pPr>
        <w:pStyle w:val="BodyA"/>
        <w:jc w:val="center"/>
        <w:rPr>
          <w:b/>
          <w:sz w:val="20"/>
          <w:szCs w:val="20"/>
        </w:rPr>
      </w:pPr>
      <w:r>
        <w:rPr>
          <w:b/>
          <w:sz w:val="20"/>
          <w:szCs w:val="20"/>
        </w:rPr>
        <w:t>SUPERVISION</w:t>
      </w:r>
    </w:p>
    <w:p w14:paraId="29615D7C" w14:textId="77777777" w:rsidR="00CB257E" w:rsidRDefault="00CB257E" w:rsidP="00CB257E">
      <w:pPr>
        <w:pStyle w:val="BodyA"/>
        <w:jc w:val="center"/>
        <w:rPr>
          <w:b/>
          <w:sz w:val="20"/>
          <w:szCs w:val="20"/>
        </w:rPr>
      </w:pPr>
    </w:p>
    <w:p w14:paraId="60EF1DCF" w14:textId="17DA2D19" w:rsidR="00CB257E" w:rsidRDefault="00CB257E" w:rsidP="00CB257E">
      <w:pPr>
        <w:pStyle w:val="BodyA"/>
        <w:rPr>
          <w:b/>
          <w:sz w:val="20"/>
          <w:szCs w:val="20"/>
        </w:rPr>
      </w:pPr>
      <w:r>
        <w:rPr>
          <w:b/>
          <w:sz w:val="20"/>
          <w:szCs w:val="20"/>
        </w:rPr>
        <w:tab/>
        <w:t xml:space="preserve">No child will be left unsupervised while under the care of an approved worker who will be responsible for these individuals </w:t>
      </w:r>
      <w:r w:rsidR="00A51089">
        <w:rPr>
          <w:b/>
          <w:sz w:val="20"/>
          <w:szCs w:val="20"/>
        </w:rPr>
        <w:t>until released to parent/guardian</w:t>
      </w:r>
    </w:p>
    <w:p w14:paraId="457EF13A" w14:textId="77777777" w:rsidR="00A51089" w:rsidRDefault="00A51089" w:rsidP="00CB257E">
      <w:pPr>
        <w:pStyle w:val="BodyA"/>
        <w:rPr>
          <w:b/>
          <w:sz w:val="20"/>
          <w:szCs w:val="20"/>
        </w:rPr>
      </w:pPr>
    </w:p>
    <w:p w14:paraId="3DB7E491" w14:textId="77777777" w:rsidR="00A51089" w:rsidRDefault="00A51089" w:rsidP="00CB257E">
      <w:pPr>
        <w:pStyle w:val="BodyA"/>
        <w:rPr>
          <w:b/>
          <w:sz w:val="20"/>
          <w:szCs w:val="20"/>
        </w:rPr>
      </w:pPr>
    </w:p>
    <w:p w14:paraId="79D01924" w14:textId="4D9AFBCD" w:rsidR="00A51089" w:rsidRDefault="00A51089" w:rsidP="00A51089">
      <w:pPr>
        <w:pStyle w:val="BodyA"/>
        <w:jc w:val="center"/>
        <w:rPr>
          <w:b/>
          <w:sz w:val="20"/>
          <w:szCs w:val="20"/>
        </w:rPr>
      </w:pPr>
      <w:r>
        <w:rPr>
          <w:b/>
          <w:sz w:val="20"/>
          <w:szCs w:val="20"/>
        </w:rPr>
        <w:t>RESTRICTIONS</w:t>
      </w:r>
    </w:p>
    <w:p w14:paraId="1429029D" w14:textId="77777777" w:rsidR="00A51089" w:rsidRDefault="00A51089" w:rsidP="00A51089">
      <w:pPr>
        <w:pStyle w:val="BodyA"/>
        <w:jc w:val="center"/>
        <w:rPr>
          <w:b/>
          <w:sz w:val="20"/>
          <w:szCs w:val="20"/>
        </w:rPr>
      </w:pPr>
    </w:p>
    <w:p w14:paraId="6F9522A4" w14:textId="3FB3D82C" w:rsidR="00A51089" w:rsidRDefault="00A51089" w:rsidP="00A51089">
      <w:pPr>
        <w:pStyle w:val="BodyA"/>
        <w:numPr>
          <w:ilvl w:val="0"/>
          <w:numId w:val="1"/>
        </w:numPr>
        <w:spacing w:after="240"/>
        <w:rPr>
          <w:b/>
          <w:sz w:val="20"/>
          <w:szCs w:val="20"/>
        </w:rPr>
      </w:pPr>
      <w:r>
        <w:rPr>
          <w:b/>
          <w:sz w:val="20"/>
          <w:szCs w:val="20"/>
        </w:rPr>
        <w:t>Children over 5 years shall have one (1) adult female to take girls and one (1) adult male for the boys, to take to the restroom.  The restroom will be checked for safety and the adult must wait outside the restroom until the child comes out.</w:t>
      </w:r>
    </w:p>
    <w:p w14:paraId="46811765" w14:textId="72CF00EA" w:rsidR="00A51089" w:rsidRDefault="00A51089" w:rsidP="00A51089">
      <w:pPr>
        <w:pStyle w:val="BodyA"/>
        <w:numPr>
          <w:ilvl w:val="0"/>
          <w:numId w:val="1"/>
        </w:numPr>
        <w:spacing w:after="240"/>
        <w:rPr>
          <w:b/>
          <w:sz w:val="20"/>
          <w:szCs w:val="20"/>
        </w:rPr>
      </w:pPr>
      <w:r>
        <w:rPr>
          <w:b/>
          <w:sz w:val="20"/>
          <w:szCs w:val="20"/>
        </w:rPr>
        <w:t>Children under 5 have one (1) adult female for girls, and one (1) adult male for boys, to assist as needed in the restroom</w:t>
      </w:r>
    </w:p>
    <w:p w14:paraId="14F71D9C" w14:textId="478ACD5A" w:rsidR="00A51089" w:rsidRDefault="00A51089" w:rsidP="00A51089">
      <w:pPr>
        <w:pStyle w:val="BodyA"/>
        <w:numPr>
          <w:ilvl w:val="0"/>
          <w:numId w:val="1"/>
        </w:numPr>
        <w:spacing w:after="240"/>
        <w:rPr>
          <w:b/>
          <w:sz w:val="20"/>
          <w:szCs w:val="20"/>
        </w:rPr>
      </w:pPr>
      <w:r>
        <w:rPr>
          <w:b/>
          <w:sz w:val="20"/>
          <w:szCs w:val="20"/>
        </w:rPr>
        <w:t>Never touch a person’s private areas except as in the case of changing a diaper.</w:t>
      </w:r>
    </w:p>
    <w:p w14:paraId="17A975B4" w14:textId="6AD34F01" w:rsidR="00A51089" w:rsidRDefault="00A51089" w:rsidP="00A51089">
      <w:pPr>
        <w:pStyle w:val="BodyA"/>
        <w:numPr>
          <w:ilvl w:val="0"/>
          <w:numId w:val="1"/>
        </w:numPr>
        <w:spacing w:after="240"/>
        <w:rPr>
          <w:b/>
          <w:sz w:val="20"/>
          <w:szCs w:val="20"/>
        </w:rPr>
      </w:pPr>
      <w:r>
        <w:rPr>
          <w:b/>
          <w:sz w:val="20"/>
          <w:szCs w:val="20"/>
        </w:rPr>
        <w:t xml:space="preserve">Never show appearance of impropriety, such as sitting older children on their lap, kissing or embracing, </w:t>
      </w:r>
      <w:proofErr w:type="spellStart"/>
      <w:r>
        <w:rPr>
          <w:b/>
          <w:sz w:val="20"/>
          <w:szCs w:val="20"/>
        </w:rPr>
        <w:t>etc</w:t>
      </w:r>
      <w:proofErr w:type="spellEnd"/>
      <w:r>
        <w:rPr>
          <w:b/>
          <w:sz w:val="20"/>
          <w:szCs w:val="20"/>
        </w:rPr>
        <w:t>…</w:t>
      </w:r>
    </w:p>
    <w:p w14:paraId="75D3008A" w14:textId="336FE5EE" w:rsidR="00A51089" w:rsidRDefault="00A51089" w:rsidP="00A51089">
      <w:pPr>
        <w:pStyle w:val="BodyA"/>
        <w:numPr>
          <w:ilvl w:val="0"/>
          <w:numId w:val="1"/>
        </w:numPr>
        <w:rPr>
          <w:b/>
          <w:sz w:val="20"/>
          <w:szCs w:val="20"/>
        </w:rPr>
      </w:pPr>
      <w:r>
        <w:rPr>
          <w:b/>
          <w:sz w:val="20"/>
          <w:szCs w:val="20"/>
        </w:rPr>
        <w:t xml:space="preserve">Never spank, hit, grab, shake or </w:t>
      </w:r>
      <w:r w:rsidR="00101949">
        <w:rPr>
          <w:b/>
          <w:sz w:val="20"/>
          <w:szCs w:val="20"/>
        </w:rPr>
        <w:t>otherwise</w:t>
      </w:r>
      <w:r>
        <w:rPr>
          <w:b/>
          <w:sz w:val="20"/>
          <w:szCs w:val="20"/>
        </w:rPr>
        <w:t xml:space="preserve"> physically discipline anyone. Disciplinary problems will be reported to at least 2 Deacon board members.</w:t>
      </w:r>
    </w:p>
    <w:p w14:paraId="713CECA7" w14:textId="77777777" w:rsidR="00A51089" w:rsidRDefault="00A51089" w:rsidP="00A51089">
      <w:pPr>
        <w:pStyle w:val="BodyA"/>
        <w:rPr>
          <w:b/>
          <w:sz w:val="20"/>
          <w:szCs w:val="20"/>
        </w:rPr>
      </w:pPr>
    </w:p>
    <w:p w14:paraId="12F10267" w14:textId="77777777" w:rsidR="00A51089" w:rsidRDefault="00A51089" w:rsidP="00A51089">
      <w:pPr>
        <w:pStyle w:val="BodyA"/>
        <w:rPr>
          <w:b/>
          <w:sz w:val="20"/>
          <w:szCs w:val="20"/>
        </w:rPr>
      </w:pPr>
    </w:p>
    <w:p w14:paraId="6C397998" w14:textId="7042C4D4" w:rsidR="00A51089" w:rsidRDefault="00A51089" w:rsidP="00A51089">
      <w:pPr>
        <w:pStyle w:val="BodyA"/>
        <w:jc w:val="center"/>
        <w:rPr>
          <w:b/>
          <w:sz w:val="20"/>
          <w:szCs w:val="20"/>
        </w:rPr>
      </w:pPr>
      <w:r>
        <w:rPr>
          <w:b/>
          <w:sz w:val="20"/>
          <w:szCs w:val="20"/>
        </w:rPr>
        <w:t>ILLNESS/INJURY</w:t>
      </w:r>
    </w:p>
    <w:p w14:paraId="48EABFC8" w14:textId="77777777" w:rsidR="00A51089" w:rsidRDefault="00A51089" w:rsidP="00A51089">
      <w:pPr>
        <w:pStyle w:val="BodyA"/>
        <w:jc w:val="center"/>
        <w:rPr>
          <w:b/>
          <w:sz w:val="20"/>
          <w:szCs w:val="20"/>
        </w:rPr>
      </w:pPr>
    </w:p>
    <w:p w14:paraId="673B2324" w14:textId="0F4505CF" w:rsidR="00A51089" w:rsidRDefault="00A51089" w:rsidP="00625B5E">
      <w:pPr>
        <w:pStyle w:val="BodyA"/>
        <w:numPr>
          <w:ilvl w:val="0"/>
          <w:numId w:val="2"/>
        </w:numPr>
        <w:spacing w:after="240"/>
        <w:rPr>
          <w:b/>
          <w:sz w:val="20"/>
          <w:szCs w:val="20"/>
        </w:rPr>
      </w:pPr>
      <w:proofErr w:type="gramStart"/>
      <w:r>
        <w:rPr>
          <w:b/>
          <w:sz w:val="20"/>
          <w:szCs w:val="20"/>
        </w:rPr>
        <w:t>Persons</w:t>
      </w:r>
      <w:proofErr w:type="gramEnd"/>
      <w:r>
        <w:rPr>
          <w:b/>
          <w:sz w:val="20"/>
          <w:szCs w:val="20"/>
        </w:rPr>
        <w:t xml:space="preserve"> who are ill (fever, or have a transmittable disease through coughing or touch) will not be permitted into the activity</w:t>
      </w:r>
    </w:p>
    <w:p w14:paraId="23268FF0" w14:textId="537D0CA5" w:rsidR="00A51089" w:rsidRDefault="00A51089" w:rsidP="00625B5E">
      <w:pPr>
        <w:pStyle w:val="BodyA"/>
        <w:numPr>
          <w:ilvl w:val="0"/>
          <w:numId w:val="2"/>
        </w:numPr>
        <w:spacing w:after="240"/>
        <w:rPr>
          <w:b/>
          <w:sz w:val="20"/>
          <w:szCs w:val="20"/>
        </w:rPr>
      </w:pPr>
      <w:r>
        <w:rPr>
          <w:b/>
          <w:sz w:val="20"/>
          <w:szCs w:val="20"/>
        </w:rPr>
        <w:t>A suitable replacement must be used to replace an ill</w:t>
      </w:r>
      <w:r w:rsidR="00625B5E">
        <w:rPr>
          <w:b/>
          <w:sz w:val="20"/>
          <w:szCs w:val="20"/>
        </w:rPr>
        <w:t xml:space="preserve"> worker/volunteer and must have </w:t>
      </w:r>
      <w:r w:rsidR="007B6404">
        <w:rPr>
          <w:b/>
          <w:sz w:val="20"/>
          <w:szCs w:val="20"/>
        </w:rPr>
        <w:t>the necessary</w:t>
      </w:r>
      <w:r w:rsidR="00625B5E">
        <w:rPr>
          <w:b/>
          <w:sz w:val="20"/>
          <w:szCs w:val="20"/>
        </w:rPr>
        <w:t xml:space="preserve"> paperwork on file with the Church.</w:t>
      </w:r>
    </w:p>
    <w:p w14:paraId="54A4DACB" w14:textId="3C8C2326" w:rsidR="00625B5E" w:rsidRDefault="00625B5E" w:rsidP="00625B5E">
      <w:pPr>
        <w:pStyle w:val="BodyA"/>
        <w:numPr>
          <w:ilvl w:val="0"/>
          <w:numId w:val="2"/>
        </w:numPr>
        <w:spacing w:after="240"/>
        <w:rPr>
          <w:b/>
          <w:sz w:val="20"/>
          <w:szCs w:val="20"/>
        </w:rPr>
      </w:pPr>
      <w:r>
        <w:rPr>
          <w:b/>
          <w:sz w:val="20"/>
          <w:szCs w:val="20"/>
        </w:rPr>
        <w:t>Reasonable steps should be taken to avoid contact with anyone with body fluids of any kind.</w:t>
      </w:r>
    </w:p>
    <w:p w14:paraId="4EEF5F47" w14:textId="451C21A9" w:rsidR="00625B5E" w:rsidRDefault="00625B5E" w:rsidP="00625B5E">
      <w:pPr>
        <w:pStyle w:val="BodyA"/>
        <w:numPr>
          <w:ilvl w:val="0"/>
          <w:numId w:val="2"/>
        </w:numPr>
        <w:spacing w:after="240"/>
        <w:rPr>
          <w:b/>
          <w:sz w:val="20"/>
          <w:szCs w:val="20"/>
        </w:rPr>
      </w:pPr>
      <w:r>
        <w:rPr>
          <w:b/>
          <w:sz w:val="20"/>
          <w:szCs w:val="20"/>
        </w:rPr>
        <w:t xml:space="preserve">If a minor injury occurs, first aid will be </w:t>
      </w:r>
      <w:r w:rsidR="007B6404">
        <w:rPr>
          <w:b/>
          <w:sz w:val="20"/>
          <w:szCs w:val="20"/>
        </w:rPr>
        <w:t>given,</w:t>
      </w:r>
      <w:r>
        <w:rPr>
          <w:b/>
          <w:sz w:val="20"/>
          <w:szCs w:val="20"/>
        </w:rPr>
        <w:t xml:space="preserve"> and parent/guardian will be notified of the injury immediately</w:t>
      </w:r>
    </w:p>
    <w:p w14:paraId="7614BA3D" w14:textId="4F2A9C57" w:rsidR="00625B5E" w:rsidRDefault="00625B5E" w:rsidP="00625B5E">
      <w:pPr>
        <w:pStyle w:val="BodyA"/>
        <w:numPr>
          <w:ilvl w:val="0"/>
          <w:numId w:val="2"/>
        </w:numPr>
        <w:spacing w:after="240"/>
        <w:rPr>
          <w:b/>
          <w:sz w:val="20"/>
          <w:szCs w:val="20"/>
        </w:rPr>
      </w:pPr>
      <w:r>
        <w:rPr>
          <w:b/>
          <w:sz w:val="20"/>
          <w:szCs w:val="20"/>
        </w:rPr>
        <w:t>If an injury occurs that requires medical attention above first aid, the parent/guardian will be notified immediately, and an ambulance will be called if needed for the injury.</w:t>
      </w:r>
    </w:p>
    <w:p w14:paraId="63454A3F" w14:textId="5425F005" w:rsidR="00880E14" w:rsidRPr="00625B5E" w:rsidRDefault="00625B5E" w:rsidP="00625B5E">
      <w:pPr>
        <w:pStyle w:val="BodyA"/>
        <w:numPr>
          <w:ilvl w:val="0"/>
          <w:numId w:val="2"/>
        </w:numPr>
        <w:rPr>
          <w:b/>
          <w:sz w:val="20"/>
          <w:szCs w:val="20"/>
        </w:rPr>
      </w:pPr>
      <w:r>
        <w:rPr>
          <w:b/>
          <w:sz w:val="20"/>
          <w:szCs w:val="20"/>
        </w:rPr>
        <w:t>A record will be kept by the Lead Deacon, and Deacon board, of all illnesses/injuries that occur. A copy of the incident will also be retained by the church.</w:t>
      </w:r>
    </w:p>
    <w:sectPr w:rsidR="00880E14" w:rsidRPr="00625B5E" w:rsidSect="00625B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B7F3F"/>
    <w:multiLevelType w:val="hybridMultilevel"/>
    <w:tmpl w:val="D146F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6837"/>
    <w:multiLevelType w:val="hybridMultilevel"/>
    <w:tmpl w:val="1BC6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615724">
    <w:abstractNumId w:val="1"/>
  </w:num>
  <w:num w:numId="2" w16cid:durableId="199625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7E"/>
    <w:rsid w:val="00101949"/>
    <w:rsid w:val="0043224E"/>
    <w:rsid w:val="00625B5E"/>
    <w:rsid w:val="006449C2"/>
    <w:rsid w:val="00773077"/>
    <w:rsid w:val="007B6404"/>
    <w:rsid w:val="00880E14"/>
    <w:rsid w:val="00A51089"/>
    <w:rsid w:val="00A759FC"/>
    <w:rsid w:val="00AA5229"/>
    <w:rsid w:val="00CB257E"/>
    <w:rsid w:val="00ED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8895"/>
  <w15:chartTrackingRefBased/>
  <w15:docId w15:val="{E060E129-10F4-4020-8155-F1C41E86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7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14:ligatures w14:val="standardContextual"/>
    </w:rPr>
  </w:style>
  <w:style w:type="paragraph" w:styleId="Heading5">
    <w:name w:val="heading 5"/>
    <w:basedOn w:val="Normal"/>
    <w:next w:val="Normal"/>
    <w:link w:val="Heading5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14:ligatures w14:val="standardContextual"/>
    </w:rPr>
  </w:style>
  <w:style w:type="paragraph" w:styleId="Heading6">
    <w:name w:val="heading 6"/>
    <w:basedOn w:val="Normal"/>
    <w:next w:val="Normal"/>
    <w:link w:val="Heading6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Heading7">
    <w:name w:val="heading 7"/>
    <w:basedOn w:val="Normal"/>
    <w:next w:val="Normal"/>
    <w:link w:val="Heading7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Heading8">
    <w:name w:val="heading 8"/>
    <w:basedOn w:val="Normal"/>
    <w:next w:val="Normal"/>
    <w:link w:val="Heading8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Heading9">
    <w:name w:val="heading 9"/>
    <w:basedOn w:val="Normal"/>
    <w:next w:val="Normal"/>
    <w:link w:val="Heading9Char"/>
    <w:uiPriority w:val="9"/>
    <w:semiHidden/>
    <w:unhideWhenUsed/>
    <w:qFormat/>
    <w:rsid w:val="00CB25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57E"/>
    <w:rPr>
      <w:rFonts w:eastAsiaTheme="majorEastAsia" w:cstheme="majorBidi"/>
      <w:color w:val="272727" w:themeColor="text1" w:themeTint="D8"/>
    </w:rPr>
  </w:style>
  <w:style w:type="paragraph" w:styleId="Title">
    <w:name w:val="Title"/>
    <w:basedOn w:val="Normal"/>
    <w:next w:val="Normal"/>
    <w:link w:val="TitleChar"/>
    <w:uiPriority w:val="10"/>
    <w:qFormat/>
    <w:rsid w:val="00CB257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CB2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57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CB2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57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QuoteChar">
    <w:name w:val="Quote Char"/>
    <w:basedOn w:val="DefaultParagraphFont"/>
    <w:link w:val="Quote"/>
    <w:uiPriority w:val="29"/>
    <w:rsid w:val="00CB257E"/>
    <w:rPr>
      <w:i/>
      <w:iCs/>
      <w:color w:val="404040" w:themeColor="text1" w:themeTint="BF"/>
    </w:rPr>
  </w:style>
  <w:style w:type="paragraph" w:styleId="ListParagraph">
    <w:name w:val="List Paragraph"/>
    <w:basedOn w:val="Normal"/>
    <w:uiPriority w:val="34"/>
    <w:qFormat/>
    <w:rsid w:val="00CB25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IntenseEmphasis">
    <w:name w:val="Intense Emphasis"/>
    <w:basedOn w:val="DefaultParagraphFont"/>
    <w:uiPriority w:val="21"/>
    <w:qFormat/>
    <w:rsid w:val="00CB257E"/>
    <w:rPr>
      <w:i/>
      <w:iCs/>
      <w:color w:val="0F4761" w:themeColor="accent1" w:themeShade="BF"/>
    </w:rPr>
  </w:style>
  <w:style w:type="paragraph" w:styleId="IntenseQuote">
    <w:name w:val="Intense Quote"/>
    <w:basedOn w:val="Normal"/>
    <w:next w:val="Normal"/>
    <w:link w:val="IntenseQuoteChar"/>
    <w:uiPriority w:val="30"/>
    <w:qFormat/>
    <w:rsid w:val="00CB257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14:ligatures w14:val="standardContextual"/>
    </w:rPr>
  </w:style>
  <w:style w:type="character" w:customStyle="1" w:styleId="IntenseQuoteChar">
    <w:name w:val="Intense Quote Char"/>
    <w:basedOn w:val="DefaultParagraphFont"/>
    <w:link w:val="IntenseQuote"/>
    <w:uiPriority w:val="30"/>
    <w:rsid w:val="00CB257E"/>
    <w:rPr>
      <w:i/>
      <w:iCs/>
      <w:color w:val="0F4761" w:themeColor="accent1" w:themeShade="BF"/>
    </w:rPr>
  </w:style>
  <w:style w:type="character" w:styleId="IntenseReference">
    <w:name w:val="Intense Reference"/>
    <w:basedOn w:val="DefaultParagraphFont"/>
    <w:uiPriority w:val="32"/>
    <w:qFormat/>
    <w:rsid w:val="00CB257E"/>
    <w:rPr>
      <w:b/>
      <w:bCs/>
      <w:smallCaps/>
      <w:color w:val="0F4761" w:themeColor="accent1" w:themeShade="BF"/>
      <w:spacing w:val="5"/>
    </w:rPr>
  </w:style>
  <w:style w:type="paragraph" w:customStyle="1" w:styleId="BodyA">
    <w:name w:val="Body A"/>
    <w:rsid w:val="00CB25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Griffith</dc:creator>
  <cp:keywords/>
  <dc:description/>
  <cp:lastModifiedBy>Jayne Griffith</cp:lastModifiedBy>
  <cp:revision>2</cp:revision>
  <cp:lastPrinted>2025-03-11T20:32:00Z</cp:lastPrinted>
  <dcterms:created xsi:type="dcterms:W3CDTF">2025-03-11T20:44:00Z</dcterms:created>
  <dcterms:modified xsi:type="dcterms:W3CDTF">2025-03-11T20:44:00Z</dcterms:modified>
</cp:coreProperties>
</file>