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3487193"/>
        <w:docPartObj>
          <w:docPartGallery w:val="Cover Pages"/>
          <w:docPartUnique/>
        </w:docPartObj>
      </w:sdtPr>
      <w:sdtEndPr>
        <w:rPr>
          <w:rFonts w:ascii="Times New Roman" w:eastAsia="Times New Roman" w:hAnsi="Times New Roman" w:cs="Times New Roman"/>
          <w:sz w:val="24"/>
          <w:szCs w:val="24"/>
        </w:rPr>
      </w:sdtEndPr>
      <w:sdtContent>
        <w:p w:rsidR="00E72191" w:rsidRDefault="00A51FA6" w:rsidP="002E0755">
          <w:pPr>
            <w:ind w:left="-270" w:hanging="180"/>
          </w:pPr>
          <w:r w:rsidRPr="00A51FA6">
            <w:rPr>
              <w:rStyle w:val="SubtitleChar"/>
              <w:sz w:val="48"/>
              <w:szCs w:val="48"/>
            </w:rPr>
            <w:pict>
              <v:group id="_x0000_s1026" style="position:absolute;left:0;text-align:left;margin-left:384.3pt;margin-top:-15.9pt;width:244.75pt;height:798.6pt;z-index:251660288;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31849b [2408]" stroked="f" strokecolor="#d8d8d8 [2732]">
                    <v:fill color2="#bfbfbf [2412]" rotate="t"/>
                  </v:rect>
                  <v:rect id="_x0000_s1029" style="position:absolute;left:7560;top:8;width:195;height:15825;mso-height-percent:1000;mso-position-vertical-relative:page;mso-height-percent:1000;mso-width-relative:margin;v-text-anchor:middle" fillcolor="#31849b [2408]"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31849b [2408]"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Cs/>
                            <w:color w:val="FFFFFF" w:themeColor="background1"/>
                            <w:sz w:val="96"/>
                            <w:szCs w:val="96"/>
                          </w:rPr>
                          <w:alias w:val="Year"/>
                          <w:id w:val="133487950"/>
                          <w:placeholder>
                            <w:docPart w:val="14C079110F9C41E3A5C6647FCD354CFF"/>
                          </w:placeholder>
                          <w:dataBinding w:prefixMappings="xmlns:ns0='http://schemas.microsoft.com/office/2006/coverPageProps'" w:xpath="/ns0:CoverPageProperties[1]/ns0:PublishDate[1]" w:storeItemID="{55AF091B-3C7A-41E3-B477-F2FDAA23CFDA}"/>
                          <w:date w:fullDate="2024-10-26T00:00:00Z">
                            <w:dateFormat w:val="yyyy"/>
                            <w:lid w:val="en-US"/>
                            <w:storeMappedDataAs w:val="dateTime"/>
                            <w:calendar w:val="gregorian"/>
                          </w:date>
                        </w:sdtPr>
                        <w:sdtContent>
                          <w:p w:rsidR="00E94D59" w:rsidRPr="007641B0" w:rsidRDefault="00E94D59">
                            <w:pPr>
                              <w:pStyle w:val="NoSpacing"/>
                              <w:rPr>
                                <w:rFonts w:asciiTheme="majorHAnsi" w:eastAsiaTheme="majorEastAsia" w:hAnsiTheme="majorHAnsi" w:cstheme="majorBidi"/>
                                <w:bCs/>
                                <w:color w:val="FFFFFF" w:themeColor="background1"/>
                                <w:sz w:val="96"/>
                                <w:szCs w:val="96"/>
                              </w:rPr>
                            </w:pPr>
                            <w:r>
                              <w:rPr>
                                <w:rFonts w:asciiTheme="majorHAnsi" w:eastAsiaTheme="majorEastAsia" w:hAnsiTheme="majorHAnsi" w:cstheme="majorBidi"/>
                                <w:bCs/>
                                <w:color w:val="FFFFFF" w:themeColor="background1"/>
                                <w:sz w:val="96"/>
                                <w:szCs w:val="96"/>
                              </w:rPr>
                              <w:t>2024</w:t>
                            </w:r>
                          </w:p>
                        </w:sdtContent>
                      </w:sdt>
                    </w:txbxContent>
                  </v:textbox>
                </v:rect>
                <v:rect id="_x0000_s1031" style="position:absolute;left:7329;top:10658;width:4889;height:4462;mso-width-percent:400;mso-position-horizontal-relative:page;mso-position-vertical-relative:margin;mso-width-percent:400;v-text-anchor:bottom" o:allowincell="f" fillcolor="#31849b [2408]" stroked="f" strokecolor="white [3212]" strokeweight="1pt">
                  <v:fill opacity="52429f"/>
                  <v:shadow color="#d8d8d8 [2732]" offset="3pt,3pt" offset2="2pt,2pt"/>
                  <v:textbox style="mso-next-textbox:#_x0000_s1031" inset="28.8pt,14.4pt,14.4pt,14.4pt">
                    <w:txbxContent>
                      <w:sdt>
                        <w:sdtPr>
                          <w:rPr>
                            <w:rFonts w:eastAsiaTheme="minorHAnsi"/>
                            <w:noProof/>
                          </w:rPr>
                          <w:alias w:val="Author"/>
                          <w:id w:val="133487951"/>
                          <w:placeholder>
                            <w:docPart w:val="B468A54E2406484B8279F26307C5914A"/>
                          </w:placeholder>
                          <w:dataBinding w:prefixMappings="xmlns:ns0='http://schemas.openxmlformats.org/package/2006/metadata/core-properties' xmlns:ns1='http://purl.org/dc/elements/1.1/'" w:xpath="/ns0:coreProperties[1]/ns1:creator[1]" w:storeItemID="{6C3C8BC8-F283-45AE-878A-BAB7291924A1}"/>
                          <w:text/>
                        </w:sdtPr>
                        <w:sdtContent>
                          <w:p w:rsidR="00E94D59" w:rsidRDefault="00E94D59" w:rsidP="00BA60F7">
                            <w:pPr>
                              <w:pStyle w:val="NoSpacing"/>
                              <w:spacing w:line="360" w:lineRule="auto"/>
                              <w:rPr>
                                <w:color w:val="FFFFFF" w:themeColor="background1"/>
                              </w:rPr>
                            </w:pPr>
                            <w:r>
                              <w:rPr>
                                <w:rFonts w:eastAsiaTheme="minorHAnsi"/>
                                <w:noProof/>
                              </w:rPr>
                              <w:t>10/26/2024 AMPAM :Wazir Me’ Amur Bey     AMPAMGOV.ORG</w:t>
                            </w:r>
                          </w:p>
                        </w:sdtContent>
                      </w:sdt>
                      <w:p w:rsidR="00E94D59" w:rsidRDefault="00E94D59">
                        <w:pPr>
                          <w:pStyle w:val="NoSpacing"/>
                          <w:spacing w:line="360" w:lineRule="auto"/>
                          <w:rPr>
                            <w:color w:val="FFFFFF" w:themeColor="background1"/>
                          </w:rPr>
                        </w:pPr>
                      </w:p>
                    </w:txbxContent>
                  </v:textbox>
                </v:rect>
                <w10:wrap anchorx="page" anchory="page"/>
              </v:group>
            </w:pict>
          </w:r>
        </w:p>
        <w:p w:rsidR="007641B0" w:rsidRDefault="00A51FA6" w:rsidP="00E72191">
          <w:pPr>
            <w:pStyle w:val="NoSpacing"/>
            <w:rPr>
              <w:noProof/>
            </w:rPr>
          </w:pPr>
          <w:r>
            <w:rPr>
              <w:noProof/>
            </w:rPr>
            <w:pict>
              <v:rect id="_x0000_s1040" style="position:absolute;margin-left:-53.35pt;margin-top:-42.9pt;width:356.2pt;height:50.85pt;z-index:251663360" filled="f" stroked="f">
                <v:textbox style="mso-next-textbox:#_x0000_s1040">
                  <w:txbxContent>
                    <w:p w:rsidR="00E94D59" w:rsidRPr="00E72191" w:rsidRDefault="00E94D59" w:rsidP="002E0755">
                      <w:pPr>
                        <w:pStyle w:val="Heading4"/>
                        <w:rPr>
                          <w:sz w:val="36"/>
                          <w:szCs w:val="36"/>
                        </w:rPr>
                      </w:pPr>
                      <w:r>
                        <w:rPr>
                          <w:sz w:val="48"/>
                          <w:szCs w:val="48"/>
                        </w:rPr>
                        <w:t xml:space="preserve">    </w:t>
                      </w:r>
                      <w:r w:rsidRPr="00E72191">
                        <w:rPr>
                          <w:sz w:val="36"/>
                          <w:szCs w:val="36"/>
                        </w:rPr>
                        <w:t xml:space="preserve">State Official and Diplomats </w:t>
                      </w:r>
                    </w:p>
                  </w:txbxContent>
                </v:textbox>
              </v:rect>
            </w:pict>
          </w:r>
          <w:r w:rsidR="002E0755" w:rsidRPr="002E0755">
            <w:rPr>
              <w:rStyle w:val="Heading1Char"/>
              <w:rFonts w:eastAsiaTheme="minorHAnsi"/>
            </w:rPr>
            <w:t xml:space="preserve">PROTOCOL </w:t>
          </w:r>
          <w:r w:rsidR="00FC45D2" w:rsidRPr="002E0755">
            <w:rPr>
              <w:rStyle w:val="Heading1Char"/>
              <w:rFonts w:eastAsiaTheme="minorHAnsi"/>
            </w:rPr>
            <w:t>H</w:t>
          </w:r>
          <w:r w:rsidR="00BA60F7" w:rsidRPr="002E0755">
            <w:rPr>
              <w:rStyle w:val="Heading1Char"/>
              <w:rFonts w:eastAsiaTheme="minorHAnsi"/>
            </w:rPr>
            <w:t>AND BOOK</w:t>
          </w:r>
          <w:r w:rsidR="006B187E">
            <w:rPr>
              <w:rStyle w:val="Heading1Char"/>
              <w:rFonts w:eastAsiaTheme="minorHAnsi"/>
              <w:sz w:val="56"/>
            </w:rPr>
            <w:t xml:space="preserve"> </w:t>
          </w:r>
        </w:p>
        <w:p w:rsidR="007641B0" w:rsidRDefault="00A51FA6" w:rsidP="002429DD">
          <w:pPr>
            <w:pStyle w:val="Title"/>
            <w:rPr>
              <w:noProof/>
            </w:rPr>
          </w:pPr>
          <w:r w:rsidRPr="00A51FA6">
            <w:rPr>
              <w:rStyle w:val="SubtitleChar"/>
              <w:sz w:val="32"/>
            </w:rPr>
            <w:pict>
              <v:rect id="_x0000_s1032" style="position:absolute;margin-left:-54.2pt;margin-top:160.3pt;width:446.75pt;height:117.75pt;z-index:251662336;mso-position-horizontal-relative:page;mso-position-vertical-relative:page;v-text-anchor:middle" o:allowincell="f" fillcolor="#002060" strokecolor="#f2f2f2 [3041]" strokeweight="3pt">
                <v:shadow on="t" type="perspective" color="#4e6128 [1606]" opacity=".5" offset="1pt" offset2="-1pt"/>
                <v:textbox style="mso-next-textbox:#_x0000_s1032" inset="14.4pt,,14.4pt">
                  <w:txbxContent>
                    <w:sdt>
                      <w:sdtPr>
                        <w:rPr>
                          <w:rFonts w:asciiTheme="majorHAnsi" w:eastAsiaTheme="majorEastAsia" w:hAnsiTheme="majorHAnsi" w:cstheme="majorBidi"/>
                          <w:color w:val="FFFFFF" w:themeColor="background1"/>
                          <w:sz w:val="160"/>
                          <w:szCs w:val="72"/>
                        </w:rPr>
                        <w:alias w:val="Title"/>
                        <w:id w:val="133487949"/>
                        <w:dataBinding w:prefixMappings="xmlns:ns0='http://schemas.openxmlformats.org/package/2006/metadata/core-properties' xmlns:ns1='http://purl.org/dc/elements/1.1/'" w:xpath="/ns0:coreProperties[1]/ns1:title[1]" w:storeItemID="{6C3C8BC8-F283-45AE-878A-BAB7291924A1}"/>
                        <w:text/>
                      </w:sdtPr>
                      <w:sdtContent>
                        <w:p w:rsidR="00E94D59" w:rsidRDefault="00E94D59" w:rsidP="00F42471">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160"/>
                              <w:szCs w:val="72"/>
                            </w:rPr>
                            <w:t>AMPAM</w:t>
                          </w:r>
                        </w:p>
                      </w:sdtContent>
                    </w:sdt>
                    <w:p w:rsidR="00E94D59" w:rsidRPr="0071493E" w:rsidRDefault="00E94D59" w:rsidP="0071493E">
                      <w:pPr>
                        <w:rPr>
                          <w:szCs w:val="72"/>
                        </w:rPr>
                      </w:pPr>
                    </w:p>
                  </w:txbxContent>
                </v:textbox>
                <w10:wrap anchorx="page" anchory="page"/>
              </v:rect>
            </w:pict>
          </w:r>
        </w:p>
        <w:p w:rsidR="007641B0" w:rsidRDefault="007641B0" w:rsidP="00F42471">
          <w:pPr>
            <w:rPr>
              <w:noProof/>
            </w:rPr>
          </w:pPr>
        </w:p>
        <w:p w:rsidR="007641B0" w:rsidRDefault="007641B0" w:rsidP="00F42471">
          <w:pPr>
            <w:rPr>
              <w:noProof/>
            </w:rPr>
          </w:pPr>
        </w:p>
        <w:p w:rsidR="007641B0" w:rsidRDefault="007641B0" w:rsidP="00F42471">
          <w:pPr>
            <w:rPr>
              <w:noProof/>
            </w:rPr>
          </w:pPr>
        </w:p>
        <w:p w:rsidR="007641B0" w:rsidRDefault="007641B0" w:rsidP="00F42471">
          <w:pPr>
            <w:rPr>
              <w:noProof/>
            </w:rPr>
          </w:pPr>
        </w:p>
        <w:p w:rsidR="007641B0" w:rsidRDefault="007641B0" w:rsidP="00F42471">
          <w:pPr>
            <w:rPr>
              <w:noProof/>
            </w:rPr>
          </w:pPr>
        </w:p>
        <w:p w:rsidR="002E0755" w:rsidRDefault="00B7231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0" allowOverlap="1">
                <wp:simplePos x="0" y="0"/>
                <wp:positionH relativeFrom="page">
                  <wp:posOffset>-10795</wp:posOffset>
                </wp:positionH>
                <wp:positionV relativeFrom="page">
                  <wp:posOffset>3524250</wp:posOffset>
                </wp:positionV>
                <wp:extent cx="7536815" cy="3621405"/>
                <wp:effectExtent l="19050" t="19050" r="26035" b="1714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stretch>
                          <a:fillRect/>
                        </a:stretch>
                      </pic:blipFill>
                      <pic:spPr>
                        <a:xfrm>
                          <a:off x="0" y="0"/>
                          <a:ext cx="7536815" cy="3621405"/>
                        </a:xfrm>
                        <a:prstGeom prst="rect">
                          <a:avLst/>
                        </a:prstGeom>
                        <a:ln w="12700">
                          <a:solidFill>
                            <a:schemeClr val="bg1"/>
                          </a:solidFill>
                        </a:ln>
                      </pic:spPr>
                    </pic:pic>
                  </a:graphicData>
                </a:graphic>
              </wp:anchor>
            </w:drawing>
          </w:r>
        </w:p>
        <w:p w:rsidR="007641B0" w:rsidRDefault="007641B0">
          <w:pPr>
            <w:rPr>
              <w:noProof/>
            </w:rPr>
          </w:pPr>
        </w:p>
        <w:p w:rsidR="007641B0" w:rsidRDefault="007641B0">
          <w:pPr>
            <w:rPr>
              <w:noProof/>
            </w:rPr>
          </w:pPr>
        </w:p>
        <w:p w:rsidR="007641B0" w:rsidRDefault="007641B0">
          <w:pPr>
            <w:rPr>
              <w:noProof/>
            </w:rPr>
          </w:pPr>
        </w:p>
        <w:p w:rsidR="007641B0" w:rsidRDefault="007641B0">
          <w:pPr>
            <w:rPr>
              <w:noProof/>
            </w:rPr>
          </w:pPr>
        </w:p>
        <w:p w:rsidR="007641B0" w:rsidRDefault="007641B0">
          <w:pPr>
            <w:rPr>
              <w:noProof/>
            </w:rPr>
          </w:pPr>
        </w:p>
        <w:p w:rsidR="007641B0" w:rsidRDefault="007641B0">
          <w:pPr>
            <w:rPr>
              <w:noProof/>
            </w:rPr>
          </w:pPr>
        </w:p>
        <w:p w:rsidR="007641B0" w:rsidRDefault="007641B0">
          <w:pPr>
            <w:rPr>
              <w:noProof/>
            </w:rPr>
          </w:pPr>
        </w:p>
        <w:p w:rsidR="007641B0" w:rsidRDefault="007641B0">
          <w:pPr>
            <w:rPr>
              <w:noProof/>
            </w:rPr>
          </w:pPr>
        </w:p>
        <w:p w:rsidR="0071493E" w:rsidRDefault="007641B0">
          <w:r>
            <w:rPr>
              <w:noProof/>
            </w:rPr>
            <w:t xml:space="preserve">                                                               </w:t>
          </w:r>
        </w:p>
        <w:p w:rsidR="009379A4" w:rsidRDefault="00A51FA6" w:rsidP="0071493E">
          <w:pPr>
            <w:pStyle w:val="NoSpacing"/>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41" style="position:absolute;left:0;text-align:left;margin-left:411.45pt;margin-top:211.15pt;width:130.8pt;height:71.6pt;z-index:251664384" filled="f" stroked="f">
                <v:textbox style="mso-next-textbox:#_x0000_s1041">
                  <w:txbxContent>
                    <w:p w:rsidR="00E94D59" w:rsidRDefault="00E94D59"/>
                  </w:txbxContent>
                </v:textbox>
              </v:rect>
            </w:pict>
          </w:r>
        </w:p>
        <w:p w:rsidR="009379A4" w:rsidRPr="009379A4" w:rsidRDefault="009379A4" w:rsidP="009379A4"/>
        <w:p w:rsidR="009379A4" w:rsidRPr="009379A4" w:rsidRDefault="009379A4" w:rsidP="009379A4"/>
        <w:p w:rsidR="009379A4" w:rsidRDefault="009379A4" w:rsidP="0071493E">
          <w:pPr>
            <w:pStyle w:val="NoSpacing"/>
            <w:jc w:val="right"/>
          </w:pPr>
        </w:p>
        <w:p w:rsidR="009379A4" w:rsidRDefault="009379A4" w:rsidP="009379A4">
          <w:pPr>
            <w:pStyle w:val="NoSpacing"/>
            <w:jc w:val="center"/>
          </w:pPr>
        </w:p>
        <w:p w:rsidR="0071493E" w:rsidRDefault="00A51FA6" w:rsidP="0071493E">
          <w:pPr>
            <w:pStyle w:val="NoSpacing"/>
            <w:jc w:val="right"/>
            <w:rPr>
              <w:rFonts w:asciiTheme="majorHAnsi" w:eastAsiaTheme="majorEastAsia" w:hAnsiTheme="majorHAnsi" w:cstheme="majorBidi"/>
              <w:color w:val="FFFFFF" w:themeColor="background1"/>
              <w:sz w:val="72"/>
              <w:szCs w:val="72"/>
            </w:rPr>
          </w:pPr>
          <w:r w:rsidRPr="00A51FA6">
            <w:rPr>
              <w:rFonts w:ascii="Times New Roman" w:eastAsia="Times New Roman" w:hAnsi="Times New Roman" w:cs="Times New Roman"/>
              <w:noProof/>
              <w:sz w:val="24"/>
              <w:szCs w:val="24"/>
            </w:rPr>
            <w:pict>
              <v:rect id="_x0000_s1061" style="position:absolute;left:0;text-align:left;margin-left:-68.75pt;margin-top:71.6pt;width:528pt;height:82.6pt;z-index:251666432" filled="f" stroked="f">
                <v:textbox style="mso-next-textbox:#_x0000_s1061">
                  <w:txbxContent>
                    <w:p w:rsidR="00E94D59" w:rsidRPr="00E72191" w:rsidRDefault="00E94D59" w:rsidP="00E72191">
                      <w:pPr>
                        <w:pStyle w:val="Heading4"/>
                        <w:jc w:val="center"/>
                        <w:rPr>
                          <w:color w:val="FF0000"/>
                        </w:rPr>
                      </w:pPr>
                      <w:r w:rsidRPr="00E72191">
                        <w:rPr>
                          <w:color w:val="FF0000"/>
                        </w:rPr>
                        <w:t>A Moorish Provisional Government</w:t>
                      </w:r>
                    </w:p>
                    <w:p w:rsidR="00E94D59" w:rsidRPr="002E0755" w:rsidRDefault="00E94D59" w:rsidP="00E72191">
                      <w:pPr>
                        <w:pStyle w:val="Heading2"/>
                        <w:jc w:val="center"/>
                      </w:pPr>
                      <w:r w:rsidRPr="002E0755">
                        <w:t xml:space="preserve">Allodium Moroccan </w:t>
                      </w:r>
                      <w:proofErr w:type="spellStart"/>
                      <w:r w:rsidRPr="002E0755">
                        <w:t>Praedium</w:t>
                      </w:r>
                      <w:proofErr w:type="spellEnd"/>
                      <w:r w:rsidRPr="002E0755">
                        <w:t xml:space="preserve"> Ante Michigan</w:t>
                      </w:r>
                    </w:p>
                  </w:txbxContent>
                </v:textbox>
              </v:rect>
            </w:pict>
          </w:r>
          <w:r w:rsidRPr="00A51FA6">
            <w:rPr>
              <w:rFonts w:ascii="Times New Roman" w:eastAsia="Times New Roman" w:hAnsi="Times New Roman" w:cs="Times New Roman"/>
              <w:noProof/>
              <w:sz w:val="24"/>
              <w:szCs w:val="24"/>
            </w:rPr>
            <w:pict>
              <v:rect id="_x0000_s1060" style="position:absolute;left:0;text-align:left;margin-left:449.7pt;margin-top:71.6pt;width:92.55pt;height:545.05pt;z-index:251665408" filled="f" stroked="f">
                <v:textbox style="mso-next-textbox:#_x0000_s1060">
                  <w:txbxContent>
                    <w:p w:rsidR="00E94D59" w:rsidRDefault="00E94D59">
                      <w:r w:rsidRPr="009379A4">
                        <w:rPr>
                          <w:noProof/>
                        </w:rPr>
                        <w:drawing>
                          <wp:inline distT="0" distB="0" distL="0" distR="0">
                            <wp:extent cx="917121" cy="772886"/>
                            <wp:effectExtent l="19050" t="0" r="0" b="0"/>
                            <wp:docPr id="4" name="Picture 93" descr="https://img1.wsimg.com/isteam/ip/302a9856-1ae4-428c-9c04-0ee10adc3374/FB_IMG_167848544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g1.wsimg.com/isteam/ip/302a9856-1ae4-428c-9c04-0ee10adc3374/FB_IMG_1678485443809.jpg"/>
                                    <pic:cNvPicPr>
                                      <a:picLocks noChangeAspect="1" noChangeArrowheads="1"/>
                                    </pic:cNvPicPr>
                                  </pic:nvPicPr>
                                  <pic:blipFill>
                                    <a:blip r:embed="rId9"/>
                                    <a:srcRect/>
                                    <a:stretch>
                                      <a:fillRect/>
                                    </a:stretch>
                                  </pic:blipFill>
                                  <pic:spPr bwMode="auto">
                                    <a:xfrm>
                                      <a:off x="0" y="0"/>
                                      <a:ext cx="915860" cy="771823"/>
                                    </a:xfrm>
                                    <a:prstGeom prst="rect">
                                      <a:avLst/>
                                    </a:prstGeom>
                                    <a:noFill/>
                                    <a:ln w="9525">
                                      <a:noFill/>
                                      <a:miter lim="800000"/>
                                      <a:headEnd/>
                                      <a:tailEnd/>
                                    </a:ln>
                                  </pic:spPr>
                                </pic:pic>
                              </a:graphicData>
                            </a:graphic>
                          </wp:inline>
                        </w:drawing>
                      </w:r>
                    </w:p>
                  </w:txbxContent>
                </v:textbox>
              </v:rect>
            </w:pict>
          </w:r>
          <w:r w:rsidR="0071493E" w:rsidRPr="009379A4">
            <w:br w:type="page"/>
          </w:r>
          <w:sdt>
            <w:sdtPr>
              <w:rPr>
                <w:rFonts w:asciiTheme="majorHAnsi" w:eastAsiaTheme="majorEastAsia" w:hAnsiTheme="majorHAnsi" w:cstheme="majorBidi"/>
                <w:color w:val="FFFFFF" w:themeColor="background1"/>
                <w:sz w:val="72"/>
                <w:szCs w:val="72"/>
              </w:rPr>
              <w:alias w:val="Title"/>
              <w:id w:val="103676091"/>
              <w:placeholder>
                <w:docPart w:val="70A6AF6DB78B4F7CBB27D8E7F9C07A12"/>
              </w:placeholder>
              <w:dataBinding w:prefixMappings="xmlns:ns0='http://schemas.openxmlformats.org/package/2006/metadata/core-properties' xmlns:ns1='http://purl.org/dc/elements/1.1/'" w:xpath="/ns0:coreProperties[1]/ns1:title[1]" w:storeItemID="{6C3C8BC8-F283-45AE-878A-BAB7291924A1}"/>
              <w:text/>
            </w:sdtPr>
            <w:sdtContent>
              <w:r w:rsidR="00FC45D2">
                <w:rPr>
                  <w:rFonts w:asciiTheme="majorHAnsi" w:eastAsiaTheme="majorEastAsia" w:hAnsiTheme="majorHAnsi" w:cstheme="majorBidi"/>
                  <w:color w:val="FFFFFF" w:themeColor="background1"/>
                  <w:sz w:val="72"/>
                  <w:szCs w:val="72"/>
                </w:rPr>
                <w:t>AMPAM</w:t>
              </w:r>
            </w:sdtContent>
          </w:sdt>
        </w:p>
        <w:p w:rsidR="0071493E" w:rsidRDefault="00A51FA6">
          <w:pPr>
            <w:rPr>
              <w:rFonts w:ascii="Times New Roman" w:eastAsia="Times New Roman" w:hAnsi="Times New Roman" w:cs="Times New Roman"/>
              <w:sz w:val="24"/>
              <w:szCs w:val="24"/>
            </w:rPr>
          </w:pPr>
        </w:p>
      </w:sdtContent>
    </w:sdt>
    <w:p w:rsidR="00DE7FC3" w:rsidRPr="00DE7FC3" w:rsidRDefault="00DE7FC3" w:rsidP="00A256E4">
      <w:pPr>
        <w:pStyle w:val="Title"/>
        <w:rPr>
          <w:rFonts w:eastAsia="Times New Roman"/>
          <w:kern w:val="36"/>
        </w:rPr>
      </w:pPr>
      <w:r w:rsidRPr="00DE7FC3">
        <w:rPr>
          <w:rFonts w:eastAsia="Times New Roman"/>
          <w:kern w:val="36"/>
        </w:rPr>
        <w:t>Diplomats and State Officials: Conduct and Procedures</w:t>
      </w:r>
    </w:p>
    <w:p w:rsidR="00DE7FC3" w:rsidRPr="00DE7FC3" w:rsidRDefault="00A51FA6" w:rsidP="00DE7FC3">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170" style="width:0;height:1.5pt" o:hralign="center" o:hrstd="t" o:hr="t" fillcolor="#a0a0a0" stroked="f"/>
        </w:pict>
      </w:r>
    </w:p>
    <w:p w:rsidR="00DE7FC3" w:rsidRPr="002B2185" w:rsidRDefault="00DE7FC3" w:rsidP="00DE7FC3">
      <w:pPr>
        <w:spacing w:before="100" w:beforeAutospacing="1" w:after="100" w:afterAutospacing="1" w:line="240" w:lineRule="auto"/>
        <w:outlineLvl w:val="2"/>
        <w:rPr>
          <w:rFonts w:ascii="Times New Roman" w:eastAsia="Times New Roman" w:hAnsi="Times New Roman" w:cs="Times New Roman"/>
          <w:b/>
          <w:bCs/>
          <w:sz w:val="52"/>
          <w:szCs w:val="27"/>
        </w:rPr>
      </w:pPr>
      <w:r w:rsidRPr="002B2185">
        <w:rPr>
          <w:rFonts w:ascii="Times New Roman" w:eastAsia="Times New Roman" w:hAnsi="Times New Roman" w:cs="Times New Roman"/>
          <w:b/>
          <w:bCs/>
          <w:sz w:val="52"/>
          <w:szCs w:val="27"/>
        </w:rPr>
        <w:t>Table of Contents</w:t>
      </w:r>
    </w:p>
    <w:p w:rsidR="00DE7FC3" w:rsidRPr="00DE7FC3" w:rsidRDefault="00DE7FC3" w:rsidP="00CD2C04">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Title Page</w:t>
      </w:r>
      <w:r w:rsidRPr="00DE7FC3">
        <w:rPr>
          <w:rFonts w:ascii="Times New Roman" w:eastAsia="Times New Roman" w:hAnsi="Times New Roman" w:cs="Times New Roman"/>
          <w:sz w:val="24"/>
          <w:szCs w:val="24"/>
        </w:rPr>
        <w:br/>
        <w:t>Diplomats and State Officials: Conduct and Procedures</w:t>
      </w:r>
    </w:p>
    <w:p w:rsidR="00DE7FC3" w:rsidRPr="00E6733F" w:rsidRDefault="00DE7FC3" w:rsidP="00E6733F">
      <w:pPr>
        <w:spacing w:after="0" w:line="240" w:lineRule="auto"/>
        <w:rPr>
          <w:rFonts w:ascii="Times New Roman" w:eastAsia="Times New Roman" w:hAnsi="Times New Roman" w:cs="Times New Roman"/>
          <w:sz w:val="24"/>
          <w:szCs w:val="24"/>
        </w:rPr>
      </w:pPr>
      <w:r w:rsidRPr="00E6733F">
        <w:rPr>
          <w:rFonts w:ascii="Times New Roman" w:eastAsia="Times New Roman" w:hAnsi="Times New Roman" w:cs="Times New Roman"/>
          <w:b/>
          <w:bCs/>
          <w:sz w:val="24"/>
          <w:szCs w:val="24"/>
        </w:rPr>
        <w:t xml:space="preserve"> Introduction</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The Nature of Diplomacy</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Importance of Diplomatic Conduct</w:t>
      </w:r>
    </w:p>
    <w:p w:rsidR="002429DD"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Overview of Essential Diplomatic Qualities</w:t>
      </w:r>
    </w:p>
    <w:p w:rsidR="00782E07" w:rsidRDefault="00DE7FC3" w:rsidP="00CD2C04">
      <w:pPr>
        <w:numPr>
          <w:ilvl w:val="1"/>
          <w:numId w:val="72"/>
        </w:numPr>
        <w:spacing w:after="0" w:line="240" w:lineRule="auto"/>
        <w:rPr>
          <w:rFonts w:ascii="Times New Roman" w:eastAsia="Times New Roman" w:hAnsi="Times New Roman" w:cs="Times New Roman"/>
          <w:sz w:val="24"/>
          <w:szCs w:val="24"/>
        </w:rPr>
      </w:pPr>
      <w:r w:rsidRPr="002429DD">
        <w:rPr>
          <w:rFonts w:ascii="Times New Roman" w:eastAsia="Times New Roman" w:hAnsi="Times New Roman" w:cs="Times New Roman"/>
          <w:b/>
          <w:bCs/>
          <w:sz w:val="24"/>
          <w:szCs w:val="24"/>
        </w:rPr>
        <w:t>: Professional Conduct</w:t>
      </w:r>
      <w:r w:rsidR="002429DD">
        <w:rPr>
          <w:rFonts w:ascii="Times New Roman" w:eastAsia="Times New Roman" w:hAnsi="Times New Roman" w:cs="Times New Roman"/>
          <w:sz w:val="24"/>
          <w:szCs w:val="24"/>
        </w:rPr>
        <w:br/>
      </w:r>
    </w:p>
    <w:p w:rsidR="00B400E1" w:rsidRPr="002B2185" w:rsidRDefault="00B400E1" w:rsidP="002B2185">
      <w:pPr>
        <w:pStyle w:val="Title"/>
        <w:rPr>
          <w:rFonts w:eastAsia="Times New Roman"/>
        </w:rPr>
      </w:pPr>
      <w:r w:rsidRPr="002B2185">
        <w:rPr>
          <w:rFonts w:eastAsia="Times New Roman"/>
        </w:rPr>
        <w:t>Chapter 1</w:t>
      </w:r>
    </w:p>
    <w:p w:rsidR="00DE7FC3" w:rsidRPr="002429DD" w:rsidRDefault="00E6733F" w:rsidP="00B400E1">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Section </w:t>
      </w:r>
      <w:r w:rsidR="00B400E1">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w:t>
      </w:r>
      <w:r w:rsidR="00DE7FC3" w:rsidRPr="002429DD">
        <w:rPr>
          <w:rFonts w:ascii="Times New Roman" w:eastAsia="Times New Roman" w:hAnsi="Times New Roman" w:cs="Times New Roman"/>
          <w:sz w:val="24"/>
          <w:szCs w:val="24"/>
        </w:rPr>
        <w:t>Integrity and Honesty</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Definition and Importance</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Key Aspects</w:t>
      </w:r>
      <w:r w:rsidRPr="00DE7FC3">
        <w:rPr>
          <w:rFonts w:ascii="Times New Roman" w:eastAsia="Times New Roman" w:hAnsi="Times New Roman" w:cs="Times New Roman"/>
          <w:sz w:val="24"/>
          <w:szCs w:val="24"/>
        </w:rPr>
        <w:br/>
        <w:t>B. Confidentiality</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Definition and Significance</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Protecting Sensitive Information</w:t>
      </w:r>
    </w:p>
    <w:p w:rsidR="00E6733F" w:rsidRDefault="00E6733F" w:rsidP="00E6733F">
      <w:pPr>
        <w:spacing w:after="0" w:line="240" w:lineRule="auto"/>
        <w:rPr>
          <w:rFonts w:ascii="Times New Roman" w:eastAsia="Times New Roman" w:hAnsi="Times New Roman" w:cs="Times New Roman"/>
          <w:b/>
          <w:bCs/>
          <w:sz w:val="24"/>
          <w:szCs w:val="24"/>
        </w:rPr>
      </w:pPr>
    </w:p>
    <w:p w:rsidR="002B2185" w:rsidRDefault="00782E07" w:rsidP="00E6733F">
      <w:pPr>
        <w:spacing w:after="0" w:line="240" w:lineRule="auto"/>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 xml:space="preserve"> </w:t>
      </w:r>
      <w:r w:rsidR="00DC09CD">
        <w:rPr>
          <w:rFonts w:ascii="Times New Roman" w:eastAsia="Times New Roman" w:hAnsi="Times New Roman" w:cs="Times New Roman"/>
          <w:b/>
          <w:bCs/>
          <w:sz w:val="24"/>
          <w:szCs w:val="24"/>
        </w:rPr>
        <w:t xml:space="preserve"> </w:t>
      </w:r>
    </w:p>
    <w:p w:rsidR="00DE7FC3" w:rsidRPr="00DE7FC3" w:rsidRDefault="00782E07" w:rsidP="00E6733F">
      <w:pPr>
        <w:spacing w:after="0" w:line="240" w:lineRule="auto"/>
        <w:rPr>
          <w:rFonts w:ascii="Times New Roman" w:eastAsia="Times New Roman" w:hAnsi="Times New Roman" w:cs="Times New Roman"/>
          <w:sz w:val="24"/>
          <w:szCs w:val="24"/>
        </w:rPr>
      </w:pPr>
      <w:r w:rsidRPr="002B2185">
        <w:rPr>
          <w:rFonts w:ascii="Times New Roman" w:eastAsia="Times New Roman" w:hAnsi="Times New Roman" w:cs="Times New Roman"/>
          <w:b/>
          <w:bCs/>
          <w:sz w:val="24"/>
          <w:szCs w:val="24"/>
        </w:rPr>
        <w:t xml:space="preserve">Section </w:t>
      </w:r>
      <w:proofErr w:type="gramStart"/>
      <w:r w:rsidRPr="002B2185">
        <w:rPr>
          <w:rFonts w:ascii="Times New Roman" w:eastAsia="Times New Roman" w:hAnsi="Times New Roman" w:cs="Times New Roman"/>
          <w:b/>
          <w:bCs/>
          <w:sz w:val="24"/>
          <w:szCs w:val="24"/>
        </w:rPr>
        <w:t>2</w:t>
      </w:r>
      <w:r w:rsidR="002B2185">
        <w:rPr>
          <w:rFonts w:ascii="Times New Roman" w:eastAsia="Times New Roman" w:hAnsi="Times New Roman" w:cs="Times New Roman"/>
          <w:b/>
          <w:bCs/>
          <w:sz w:val="24"/>
          <w:szCs w:val="24"/>
        </w:rPr>
        <w:t xml:space="preserve"> </w:t>
      </w:r>
      <w:r w:rsidRPr="002B2185">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w:t>
      </w:r>
      <w:r w:rsidR="00DE7FC3" w:rsidRPr="00DE7FC3">
        <w:rPr>
          <w:rFonts w:ascii="Times New Roman" w:eastAsia="Times New Roman" w:hAnsi="Times New Roman" w:cs="Times New Roman"/>
          <w:b/>
          <w:bCs/>
          <w:sz w:val="24"/>
          <w:szCs w:val="24"/>
        </w:rPr>
        <w:t>Integrity and Honesty in Diplomacy</w:t>
      </w:r>
      <w:r w:rsidR="00E6733F">
        <w:rPr>
          <w:rFonts w:ascii="Times New Roman" w:eastAsia="Times New Roman" w:hAnsi="Times New Roman" w:cs="Times New Roman"/>
          <w:sz w:val="24"/>
          <w:szCs w:val="24"/>
        </w:rPr>
        <w:br/>
        <w:t>a</w:t>
      </w:r>
      <w:r w:rsidR="00DE7FC3" w:rsidRPr="00DE7FC3">
        <w:rPr>
          <w:rFonts w:ascii="Times New Roman" w:eastAsia="Times New Roman" w:hAnsi="Times New Roman" w:cs="Times New Roman"/>
          <w:sz w:val="24"/>
          <w:szCs w:val="24"/>
        </w:rPr>
        <w:t>. Definition and Importance</w:t>
      </w:r>
      <w:r w:rsidR="00E6733F">
        <w:rPr>
          <w:rFonts w:ascii="Times New Roman" w:eastAsia="Times New Roman" w:hAnsi="Times New Roman" w:cs="Times New Roman"/>
          <w:sz w:val="24"/>
          <w:szCs w:val="24"/>
        </w:rPr>
        <w:t xml:space="preserve"> </w:t>
      </w:r>
      <w:r w:rsidR="00DE7FC3" w:rsidRPr="00DE7FC3">
        <w:rPr>
          <w:rFonts w:ascii="Times New Roman" w:eastAsia="Times New Roman" w:hAnsi="Times New Roman" w:cs="Times New Roman"/>
          <w:sz w:val="24"/>
          <w:szCs w:val="24"/>
        </w:rPr>
        <w:t>Building Trust</w:t>
      </w:r>
    </w:p>
    <w:p w:rsidR="00E6733F" w:rsidRDefault="00E6733F" w:rsidP="00CD2C04">
      <w:pPr>
        <w:numPr>
          <w:ilvl w:val="1"/>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Credibility</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 xml:space="preserve"> Key Aspects</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Truthful Representation</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Transparency in Communication</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Accountability</w:t>
      </w:r>
    </w:p>
    <w:p w:rsidR="002429DD"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Adherence to Ethical Standards</w:t>
      </w:r>
    </w:p>
    <w:p w:rsidR="00E6733F" w:rsidRDefault="00E6733F" w:rsidP="00E6733F">
      <w:pPr>
        <w:spacing w:after="0" w:line="240" w:lineRule="auto"/>
        <w:rPr>
          <w:rFonts w:ascii="Times New Roman" w:eastAsia="Times New Roman" w:hAnsi="Times New Roman" w:cs="Times New Roman"/>
          <w:b/>
          <w:bCs/>
          <w:sz w:val="24"/>
          <w:szCs w:val="24"/>
        </w:rPr>
      </w:pPr>
    </w:p>
    <w:p w:rsidR="00782E07" w:rsidRDefault="00782E07" w:rsidP="002B2185">
      <w:pPr>
        <w:pStyle w:val="Title"/>
        <w:rPr>
          <w:rFonts w:eastAsia="Times New Roman"/>
        </w:rPr>
      </w:pPr>
      <w:r w:rsidRPr="002B2185">
        <w:rPr>
          <w:rFonts w:eastAsia="Times New Roman"/>
        </w:rPr>
        <w:t>Chapter 2</w:t>
      </w:r>
    </w:p>
    <w:p w:rsidR="00782E07" w:rsidRDefault="00E6733F" w:rsidP="00E673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EB30B8" w:rsidRPr="002429DD">
        <w:rPr>
          <w:rFonts w:ascii="Times New Roman" w:eastAsia="Times New Roman" w:hAnsi="Times New Roman" w:cs="Times New Roman"/>
          <w:b/>
          <w:bCs/>
          <w:sz w:val="24"/>
          <w:szCs w:val="24"/>
        </w:rPr>
        <w:t xml:space="preserve"> </w:t>
      </w:r>
      <w:r w:rsidR="002429DD">
        <w:rPr>
          <w:rFonts w:ascii="Times New Roman" w:eastAsia="Times New Roman" w:hAnsi="Times New Roman" w:cs="Times New Roman"/>
          <w:b/>
          <w:bCs/>
          <w:sz w:val="24"/>
          <w:szCs w:val="24"/>
        </w:rPr>
        <w:t xml:space="preserve"> </w:t>
      </w:r>
      <w:r w:rsidR="00DE7FC3" w:rsidRPr="002429DD">
        <w:rPr>
          <w:rFonts w:ascii="Times New Roman" w:eastAsia="Times New Roman" w:hAnsi="Times New Roman" w:cs="Times New Roman"/>
          <w:b/>
          <w:bCs/>
          <w:sz w:val="24"/>
          <w:szCs w:val="24"/>
        </w:rPr>
        <w:t>Confidentiality in Diplomatic Practice</w:t>
      </w:r>
    </w:p>
    <w:p w:rsidR="00782E07" w:rsidRDefault="00DE7FC3" w:rsidP="00CD2C04">
      <w:pPr>
        <w:pStyle w:val="ListParagraph"/>
        <w:numPr>
          <w:ilvl w:val="0"/>
          <w:numId w:val="91"/>
        </w:numPr>
        <w:spacing w:after="0"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sz w:val="24"/>
          <w:szCs w:val="24"/>
        </w:rPr>
        <w:t>Respe</w:t>
      </w:r>
      <w:r w:rsidR="00782E07">
        <w:rPr>
          <w:rFonts w:ascii="Times New Roman" w:eastAsia="Times New Roman" w:hAnsi="Times New Roman" w:cs="Times New Roman"/>
          <w:sz w:val="24"/>
          <w:szCs w:val="24"/>
        </w:rPr>
        <w:t>ct for Sensitive Information</w:t>
      </w:r>
    </w:p>
    <w:p w:rsidR="00782E07" w:rsidRDefault="00DE7FC3" w:rsidP="00CD2C04">
      <w:pPr>
        <w:pStyle w:val="ListParagraph"/>
        <w:numPr>
          <w:ilvl w:val="0"/>
          <w:numId w:val="91"/>
        </w:numPr>
        <w:spacing w:after="0"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sz w:val="24"/>
          <w:szCs w:val="24"/>
        </w:rPr>
        <w:t>Protection of State Secrets</w:t>
      </w:r>
    </w:p>
    <w:p w:rsidR="00782E07" w:rsidRDefault="00782E07" w:rsidP="00CD2C04">
      <w:pPr>
        <w:pStyle w:val="ListParagraph"/>
        <w:numPr>
          <w:ilvl w:val="0"/>
          <w:numId w:val="9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Frameworks</w:t>
      </w:r>
    </w:p>
    <w:p w:rsidR="00782E07" w:rsidRDefault="00DE7FC3" w:rsidP="00CD2C04">
      <w:pPr>
        <w:pStyle w:val="ListParagraph"/>
        <w:numPr>
          <w:ilvl w:val="0"/>
          <w:numId w:val="91"/>
        </w:numPr>
        <w:spacing w:after="0"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sz w:val="24"/>
          <w:szCs w:val="24"/>
        </w:rPr>
        <w:t xml:space="preserve"> </w:t>
      </w:r>
      <w:r w:rsidR="00782E07">
        <w:rPr>
          <w:rFonts w:ascii="Times New Roman" w:eastAsia="Times New Roman" w:hAnsi="Times New Roman" w:cs="Times New Roman"/>
          <w:sz w:val="24"/>
          <w:szCs w:val="24"/>
        </w:rPr>
        <w:t>Challenges to Confidentiality</w:t>
      </w:r>
    </w:p>
    <w:p w:rsidR="00DE7FC3" w:rsidRPr="00782E07" w:rsidRDefault="00DE7FC3" w:rsidP="00CD2C04">
      <w:pPr>
        <w:pStyle w:val="ListParagraph"/>
        <w:numPr>
          <w:ilvl w:val="0"/>
          <w:numId w:val="91"/>
        </w:numPr>
        <w:spacing w:after="0"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sz w:val="24"/>
          <w:szCs w:val="24"/>
        </w:rPr>
        <w:t xml:space="preserve"> Promoting Confidentiality</w:t>
      </w:r>
    </w:p>
    <w:p w:rsidR="005D008D" w:rsidRDefault="002429DD" w:rsidP="005D008D">
      <w:pPr>
        <w:spacing w:before="100" w:beforeAutospacing="1" w:after="100" w:afterAutospacing="1" w:line="240" w:lineRule="auto"/>
        <w:ind w:left="720"/>
        <w:rPr>
          <w:rFonts w:ascii="Times New Roman" w:eastAsia="Times New Roman" w:hAnsi="Times New Roman" w:cs="Times New Roman"/>
          <w:b/>
          <w:sz w:val="36"/>
          <w:szCs w:val="24"/>
        </w:rPr>
      </w:pPr>
      <w:r w:rsidRPr="002429DD">
        <w:rPr>
          <w:rFonts w:ascii="Times New Roman" w:eastAsia="Times New Roman" w:hAnsi="Times New Roman" w:cs="Times New Roman"/>
          <w:b/>
          <w:sz w:val="36"/>
          <w:szCs w:val="24"/>
        </w:rPr>
        <w:t xml:space="preserve">       </w:t>
      </w:r>
      <w:r>
        <w:rPr>
          <w:rFonts w:ascii="Times New Roman" w:eastAsia="Times New Roman" w:hAnsi="Times New Roman" w:cs="Times New Roman"/>
          <w:b/>
          <w:sz w:val="36"/>
          <w:szCs w:val="24"/>
        </w:rPr>
        <w:t xml:space="preserve">                         </w:t>
      </w:r>
    </w:p>
    <w:p w:rsidR="005D008D" w:rsidRDefault="005D008D" w:rsidP="002B2185">
      <w:pPr>
        <w:pStyle w:val="Title"/>
        <w:rPr>
          <w:rFonts w:eastAsia="Times New Roman"/>
        </w:rPr>
      </w:pPr>
      <w:r w:rsidRPr="002B2185">
        <w:rPr>
          <w:rFonts w:eastAsia="Times New Roman"/>
        </w:rPr>
        <w:lastRenderedPageBreak/>
        <w:t xml:space="preserve">Chapter </w:t>
      </w:r>
      <w:r w:rsidR="00DC09CD" w:rsidRPr="002B2185">
        <w:rPr>
          <w:rFonts w:eastAsia="Times New Roman"/>
        </w:rPr>
        <w:t>3</w:t>
      </w:r>
    </w:p>
    <w:p w:rsidR="006B1457" w:rsidRDefault="00E6733F" w:rsidP="005D008D">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DE7FC3" w:rsidRPr="005D008D" w:rsidRDefault="00DE7FC3" w:rsidP="005D008D">
      <w:pPr>
        <w:spacing w:before="100" w:beforeAutospacing="1" w:after="100" w:afterAutospacing="1" w:line="240" w:lineRule="auto"/>
        <w:ind w:left="720"/>
        <w:rPr>
          <w:rFonts w:ascii="Times New Roman" w:eastAsia="Times New Roman" w:hAnsi="Times New Roman" w:cs="Times New Roman"/>
          <w:b/>
          <w:sz w:val="36"/>
          <w:szCs w:val="24"/>
        </w:rPr>
      </w:pPr>
      <w:r w:rsidRPr="00DE7FC3">
        <w:rPr>
          <w:rFonts w:ascii="Times New Roman" w:eastAsia="Times New Roman" w:hAnsi="Times New Roman" w:cs="Times New Roman"/>
          <w:b/>
          <w:bCs/>
          <w:sz w:val="24"/>
          <w:szCs w:val="24"/>
        </w:rPr>
        <w:t>Respect for Local Laws and Customs in Diplomacy</w:t>
      </w:r>
      <w:r w:rsidRPr="00DE7FC3">
        <w:rPr>
          <w:rFonts w:ascii="Times New Roman" w:eastAsia="Times New Roman" w:hAnsi="Times New Roman" w:cs="Times New Roman"/>
          <w:sz w:val="24"/>
          <w:szCs w:val="24"/>
        </w:rPr>
        <w:br/>
      </w:r>
      <w:r w:rsidR="00E6733F">
        <w:rPr>
          <w:rFonts w:ascii="Times New Roman" w:eastAsia="Times New Roman" w:hAnsi="Times New Roman" w:cs="Times New Roman"/>
          <w:sz w:val="24"/>
          <w:szCs w:val="24"/>
        </w:rPr>
        <w:t xml:space="preserve"> </w:t>
      </w:r>
      <w:r w:rsidR="006B1457" w:rsidRPr="002B2185">
        <w:rPr>
          <w:rFonts w:ascii="Times New Roman" w:eastAsia="Times New Roman" w:hAnsi="Times New Roman" w:cs="Times New Roman"/>
          <w:sz w:val="24"/>
          <w:szCs w:val="24"/>
        </w:rPr>
        <w:t>SECTION 1</w:t>
      </w:r>
      <w:r w:rsidRPr="002B2185">
        <w:rPr>
          <w:rFonts w:ascii="Times New Roman" w:eastAsia="Times New Roman" w:hAnsi="Times New Roman" w:cs="Times New Roman"/>
          <w:sz w:val="24"/>
          <w:szCs w:val="24"/>
        </w:rPr>
        <w:t xml:space="preserve"> Definition</w:t>
      </w:r>
      <w:r w:rsidRPr="002B2185">
        <w:rPr>
          <w:rFonts w:ascii="Times New Roman" w:eastAsia="Times New Roman" w:hAnsi="Times New Roman" w:cs="Times New Roman"/>
          <w:sz w:val="24"/>
          <w:szCs w:val="24"/>
        </w:rPr>
        <w:br/>
      </w:r>
      <w:r w:rsidR="006B1457" w:rsidRPr="002B2185">
        <w:rPr>
          <w:rFonts w:ascii="Times New Roman" w:eastAsia="Times New Roman" w:hAnsi="Times New Roman" w:cs="Times New Roman"/>
          <w:sz w:val="24"/>
          <w:szCs w:val="24"/>
        </w:rPr>
        <w:t>SECTION 2</w:t>
      </w:r>
      <w:r w:rsidRPr="002B2185">
        <w:rPr>
          <w:rFonts w:ascii="Times New Roman" w:eastAsia="Times New Roman" w:hAnsi="Times New Roman" w:cs="Times New Roman"/>
          <w:sz w:val="24"/>
          <w:szCs w:val="24"/>
        </w:rPr>
        <w:t xml:space="preserve"> Importance in Diplomacy</w:t>
      </w:r>
      <w:r w:rsidRPr="002B2185">
        <w:rPr>
          <w:rFonts w:ascii="Times New Roman" w:eastAsia="Times New Roman" w:hAnsi="Times New Roman" w:cs="Times New Roman"/>
          <w:sz w:val="24"/>
          <w:szCs w:val="24"/>
        </w:rPr>
        <w:br/>
      </w:r>
      <w:r w:rsidR="006B1457" w:rsidRPr="002B2185">
        <w:rPr>
          <w:rFonts w:ascii="Times New Roman" w:eastAsia="Times New Roman" w:hAnsi="Times New Roman" w:cs="Times New Roman"/>
          <w:sz w:val="24"/>
          <w:szCs w:val="24"/>
        </w:rPr>
        <w:t xml:space="preserve"> SECTION 3</w:t>
      </w:r>
      <w:r w:rsidRPr="00DE7FC3">
        <w:rPr>
          <w:rFonts w:ascii="Times New Roman" w:eastAsia="Times New Roman" w:hAnsi="Times New Roman" w:cs="Times New Roman"/>
          <w:sz w:val="24"/>
          <w:szCs w:val="24"/>
        </w:rPr>
        <w:t xml:space="preserve"> Fostering Good Relations</w:t>
      </w:r>
      <w:r w:rsidRPr="00DE7FC3">
        <w:rPr>
          <w:rFonts w:ascii="Times New Roman" w:eastAsia="Times New Roman" w:hAnsi="Times New Roman" w:cs="Times New Roman"/>
          <w:sz w:val="24"/>
          <w:szCs w:val="24"/>
        </w:rPr>
        <w:br/>
      </w:r>
      <w:proofErr w:type="spellStart"/>
      <w:r w:rsidR="006B1457">
        <w:rPr>
          <w:rFonts w:ascii="Times New Roman" w:eastAsia="Times New Roman" w:hAnsi="Times New Roman" w:cs="Times New Roman"/>
          <w:sz w:val="24"/>
          <w:szCs w:val="24"/>
        </w:rPr>
        <w:t>a</w:t>
      </w:r>
      <w:proofErr w:type="spellEnd"/>
      <w:r w:rsidRPr="00DE7FC3">
        <w:rPr>
          <w:rFonts w:ascii="Times New Roman" w:eastAsia="Times New Roman" w:hAnsi="Times New Roman" w:cs="Times New Roman"/>
          <w:sz w:val="24"/>
          <w:szCs w:val="24"/>
        </w:rPr>
        <w:t>. Key Strategies</w:t>
      </w:r>
      <w:r w:rsidRPr="00DE7FC3">
        <w:rPr>
          <w:rFonts w:ascii="Times New Roman" w:eastAsia="Times New Roman" w:hAnsi="Times New Roman" w:cs="Times New Roman"/>
          <w:sz w:val="24"/>
          <w:szCs w:val="24"/>
        </w:rPr>
        <w:br/>
      </w:r>
      <w:r w:rsidR="006B1457">
        <w:rPr>
          <w:rFonts w:ascii="Times New Roman" w:eastAsia="Times New Roman" w:hAnsi="Times New Roman" w:cs="Times New Roman"/>
          <w:sz w:val="24"/>
          <w:szCs w:val="24"/>
        </w:rPr>
        <w:t>b</w:t>
      </w:r>
      <w:r w:rsidRPr="00DE7FC3">
        <w:rPr>
          <w:rFonts w:ascii="Times New Roman" w:eastAsia="Times New Roman" w:hAnsi="Times New Roman" w:cs="Times New Roman"/>
          <w:sz w:val="24"/>
          <w:szCs w:val="24"/>
        </w:rPr>
        <w:t>. Challenges</w:t>
      </w:r>
    </w:p>
    <w:p w:rsidR="00DE7FC3" w:rsidRPr="00DE7FC3" w:rsidRDefault="00E6733F" w:rsidP="00E673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Section </w:t>
      </w:r>
      <w:r w:rsidR="006B1457">
        <w:rPr>
          <w:rFonts w:ascii="Times New Roman" w:eastAsia="Times New Roman" w:hAnsi="Times New Roman" w:cs="Times New Roman"/>
          <w:b/>
          <w:bCs/>
          <w:sz w:val="24"/>
          <w:szCs w:val="24"/>
        </w:rPr>
        <w:t>4</w:t>
      </w:r>
      <w:r w:rsidR="00DE7FC3" w:rsidRPr="00DE7FC3">
        <w:rPr>
          <w:rFonts w:ascii="Times New Roman" w:eastAsia="Times New Roman" w:hAnsi="Times New Roman" w:cs="Times New Roman"/>
          <w:b/>
          <w:bCs/>
          <w:sz w:val="24"/>
          <w:szCs w:val="24"/>
        </w:rPr>
        <w:t>: Fostering Good Relations in Diplomacy</w:t>
      </w:r>
      <w:r w:rsidR="00DE7FC3" w:rsidRPr="00DE7FC3">
        <w:rPr>
          <w:rFonts w:ascii="Times New Roman" w:eastAsia="Times New Roman" w:hAnsi="Times New Roman" w:cs="Times New Roman"/>
          <w:sz w:val="24"/>
          <w:szCs w:val="24"/>
        </w:rPr>
        <w:br/>
        <w:t>I. Strategies for Fostering Good Relations</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Encouraging People-to-People Connections</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Respect for Sovereignty</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Diplomatic Visits and Engagements</w:t>
      </w:r>
    </w:p>
    <w:p w:rsidR="00DE7FC3" w:rsidRPr="00DE7FC3" w:rsidRDefault="00DE7FC3" w:rsidP="00CD2C04">
      <w:pPr>
        <w:numPr>
          <w:ilvl w:val="1"/>
          <w:numId w:val="72"/>
        </w:numPr>
        <w:spacing w:after="0"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Conflict Resolution</w:t>
      </w:r>
      <w:r w:rsidRPr="00DE7FC3">
        <w:rPr>
          <w:rFonts w:ascii="Times New Roman" w:eastAsia="Times New Roman" w:hAnsi="Times New Roman" w:cs="Times New Roman"/>
          <w:sz w:val="24"/>
          <w:szCs w:val="24"/>
        </w:rPr>
        <w:br/>
        <w:t>II. Challenges in Fostering Good Relations</w:t>
      </w:r>
      <w:r w:rsidRPr="00DE7FC3">
        <w:rPr>
          <w:rFonts w:ascii="Times New Roman" w:eastAsia="Times New Roman" w:hAnsi="Times New Roman" w:cs="Times New Roman"/>
          <w:sz w:val="24"/>
          <w:szCs w:val="24"/>
        </w:rPr>
        <w:br/>
        <w:t>III. Measuring Success in Fostering Good Relations</w:t>
      </w:r>
    </w:p>
    <w:p w:rsidR="00DE7FC3" w:rsidRPr="00DE7FC3" w:rsidRDefault="006B1457" w:rsidP="00E673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Section </w:t>
      </w:r>
      <w:proofErr w:type="gramStart"/>
      <w:r>
        <w:rPr>
          <w:rFonts w:ascii="Times New Roman" w:eastAsia="Times New Roman" w:hAnsi="Times New Roman" w:cs="Times New Roman"/>
          <w:b/>
          <w:bCs/>
          <w:sz w:val="24"/>
          <w:szCs w:val="24"/>
        </w:rPr>
        <w:t>5</w:t>
      </w:r>
      <w:r w:rsidR="00E6733F">
        <w:rPr>
          <w:rFonts w:ascii="Times New Roman" w:eastAsia="Times New Roman" w:hAnsi="Times New Roman" w:cs="Times New Roman"/>
          <w:b/>
          <w:bCs/>
          <w:sz w:val="24"/>
          <w:szCs w:val="24"/>
        </w:rPr>
        <w:t xml:space="preserve"> </w:t>
      </w:r>
      <w:r w:rsidR="00DE7FC3" w:rsidRPr="00DE7FC3">
        <w:rPr>
          <w:rFonts w:ascii="Times New Roman" w:eastAsia="Times New Roman" w:hAnsi="Times New Roman" w:cs="Times New Roman"/>
          <w:b/>
          <w:bCs/>
          <w:sz w:val="24"/>
          <w:szCs w:val="24"/>
        </w:rPr>
        <w:t>:</w:t>
      </w:r>
      <w:proofErr w:type="gramEnd"/>
      <w:r w:rsidR="00DE7FC3" w:rsidRPr="00DE7FC3">
        <w:rPr>
          <w:rFonts w:ascii="Times New Roman" w:eastAsia="Times New Roman" w:hAnsi="Times New Roman" w:cs="Times New Roman"/>
          <w:b/>
          <w:bCs/>
          <w:sz w:val="24"/>
          <w:szCs w:val="24"/>
        </w:rPr>
        <w:t xml:space="preserve"> Conclusion</w:t>
      </w:r>
    </w:p>
    <w:p w:rsidR="00DE7FC3" w:rsidRPr="00DE7FC3" w:rsidRDefault="00DE7FC3" w:rsidP="00CD2C04">
      <w:pPr>
        <w:numPr>
          <w:ilvl w:val="1"/>
          <w:numId w:val="72"/>
        </w:numPr>
        <w:spacing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Summary of Key Principles</w:t>
      </w:r>
    </w:p>
    <w:p w:rsidR="006B1457" w:rsidRDefault="00DE7FC3" w:rsidP="00CD2C04">
      <w:pPr>
        <w:numPr>
          <w:ilvl w:val="1"/>
          <w:numId w:val="72"/>
        </w:numPr>
        <w:spacing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The Role of Diplomacy in Global Stability</w:t>
      </w:r>
    </w:p>
    <w:p w:rsidR="006B1457" w:rsidRDefault="006B1457" w:rsidP="00CD2C04">
      <w:pPr>
        <w:numPr>
          <w:ilvl w:val="1"/>
          <w:numId w:val="72"/>
        </w:numPr>
        <w:spacing w:after="100" w:afterAutospacing="1" w:line="240" w:lineRule="auto"/>
        <w:rPr>
          <w:rFonts w:ascii="Times New Roman" w:eastAsia="Times New Roman" w:hAnsi="Times New Roman" w:cs="Times New Roman"/>
          <w:sz w:val="24"/>
          <w:szCs w:val="24"/>
        </w:rPr>
      </w:pPr>
    </w:p>
    <w:p w:rsidR="00DC09CD" w:rsidRPr="006B1457" w:rsidRDefault="006043BA" w:rsidP="002B2185">
      <w:pPr>
        <w:pStyle w:val="Title"/>
        <w:rPr>
          <w:rFonts w:eastAsia="Times New Roman"/>
        </w:rPr>
      </w:pPr>
      <w:r w:rsidRPr="000835E0">
        <w:rPr>
          <w:rFonts w:eastAsia="Times New Roman"/>
        </w:rPr>
        <w:t xml:space="preserve">CHAPTER </w:t>
      </w:r>
      <w:r w:rsidR="00DC09CD" w:rsidRPr="000835E0">
        <w:rPr>
          <w:rFonts w:eastAsia="Times New Roman"/>
        </w:rPr>
        <w:t>4</w:t>
      </w:r>
    </w:p>
    <w:p w:rsidR="00DE7FC3" w:rsidRPr="006B1457" w:rsidRDefault="00DE7FC3" w:rsidP="00DE7FC3">
      <w:pPr>
        <w:spacing w:after="100" w:afterAutospacing="1" w:line="240" w:lineRule="auto"/>
        <w:outlineLvl w:val="1"/>
        <w:rPr>
          <w:rFonts w:ascii="Times New Roman" w:eastAsia="Times New Roman" w:hAnsi="Times New Roman" w:cs="Times New Roman"/>
          <w:b/>
          <w:bCs/>
          <w:sz w:val="32"/>
          <w:szCs w:val="32"/>
        </w:rPr>
      </w:pPr>
      <w:r w:rsidRPr="006B1457">
        <w:rPr>
          <w:rFonts w:ascii="Times New Roman" w:eastAsia="Times New Roman" w:hAnsi="Times New Roman" w:cs="Times New Roman"/>
          <w:b/>
          <w:bCs/>
          <w:sz w:val="32"/>
          <w:szCs w:val="32"/>
        </w:rPr>
        <w:t>Preventing Conflicts in Diplomacy</w:t>
      </w:r>
    </w:p>
    <w:p w:rsidR="00DE7FC3" w:rsidRPr="00DE7FC3" w:rsidRDefault="006043BA" w:rsidP="00DE7FC3">
      <w:pPr>
        <w:spacing w:before="100" w:beforeAutospacing="1" w:after="100" w:afterAutospacing="1" w:line="240" w:lineRule="auto"/>
        <w:outlineLvl w:val="2"/>
        <w:rPr>
          <w:rFonts w:ascii="Times New Roman" w:eastAsia="Times New Roman" w:hAnsi="Times New Roman" w:cs="Times New Roman"/>
          <w:b/>
          <w:bCs/>
          <w:sz w:val="27"/>
          <w:szCs w:val="27"/>
        </w:rPr>
      </w:pPr>
      <w:r w:rsidRPr="006B1457">
        <w:rPr>
          <w:rFonts w:ascii="Times New Roman" w:eastAsia="Times New Roman" w:hAnsi="Times New Roman" w:cs="Times New Roman"/>
          <w:b/>
          <w:bCs/>
          <w:sz w:val="27"/>
          <w:szCs w:val="27"/>
          <w:highlight w:val="yellow"/>
        </w:rPr>
        <w:t xml:space="preserve">Section </w:t>
      </w:r>
      <w:proofErr w:type="gramStart"/>
      <w:r w:rsidRPr="006B1457">
        <w:rPr>
          <w:rFonts w:ascii="Times New Roman" w:eastAsia="Times New Roman" w:hAnsi="Times New Roman" w:cs="Times New Roman"/>
          <w:b/>
          <w:bCs/>
          <w:sz w:val="27"/>
          <w:szCs w:val="27"/>
          <w:highlight w:val="yellow"/>
        </w:rPr>
        <w:t>1</w:t>
      </w:r>
      <w:r>
        <w:rPr>
          <w:rFonts w:ascii="Times New Roman" w:eastAsia="Times New Roman" w:hAnsi="Times New Roman" w:cs="Times New Roman"/>
          <w:b/>
          <w:bCs/>
          <w:sz w:val="27"/>
          <w:szCs w:val="27"/>
        </w:rPr>
        <w:t xml:space="preserve"> </w:t>
      </w:r>
      <w:r w:rsidR="00DE7FC3" w:rsidRPr="00DE7FC3">
        <w:rPr>
          <w:rFonts w:ascii="Times New Roman" w:eastAsia="Times New Roman" w:hAnsi="Times New Roman" w:cs="Times New Roman"/>
          <w:b/>
          <w:bCs/>
          <w:sz w:val="27"/>
          <w:szCs w:val="27"/>
        </w:rPr>
        <w:t>.</w:t>
      </w:r>
      <w:proofErr w:type="gramEnd"/>
      <w:r w:rsidR="00DE7FC3" w:rsidRPr="00DE7FC3">
        <w:rPr>
          <w:rFonts w:ascii="Times New Roman" w:eastAsia="Times New Roman" w:hAnsi="Times New Roman" w:cs="Times New Roman"/>
          <w:b/>
          <w:bCs/>
          <w:sz w:val="27"/>
          <w:szCs w:val="27"/>
        </w:rPr>
        <w:t xml:space="preserve"> Definition</w:t>
      </w:r>
    </w:p>
    <w:p w:rsidR="00DE7FC3" w:rsidRPr="00DE7FC3" w:rsidRDefault="00DE7FC3" w:rsidP="00CD2C04">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Preventing conflicts involves proactive measures and strategies employed by diplomats and states to avert disputes, tensions, and hostilities between nations.</w:t>
      </w:r>
    </w:p>
    <w:p w:rsidR="00DE7FC3" w:rsidRPr="00DE7FC3" w:rsidRDefault="00782E07" w:rsidP="00DE7FC3">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sidR="00DE7FC3" w:rsidRPr="00DE7FC3">
        <w:rPr>
          <w:rFonts w:ascii="Times New Roman" w:eastAsia="Times New Roman" w:hAnsi="Times New Roman" w:cs="Times New Roman"/>
          <w:b/>
          <w:bCs/>
          <w:sz w:val="27"/>
          <w:szCs w:val="27"/>
        </w:rPr>
        <w:t>Importance in Diplomacy</w:t>
      </w:r>
    </w:p>
    <w:p w:rsidR="00DE7FC3" w:rsidRPr="00DE7FC3" w:rsidRDefault="00DE7FC3" w:rsidP="00CD2C04">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Maintaining Peace and Security</w:t>
      </w:r>
    </w:p>
    <w:p w:rsidR="00DE7FC3" w:rsidRPr="00DE7FC3"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Regional and Global Stability:</w:t>
      </w:r>
      <w:r w:rsidRPr="00DE7FC3">
        <w:rPr>
          <w:rFonts w:ascii="Times New Roman" w:eastAsia="Times New Roman" w:hAnsi="Times New Roman" w:cs="Times New Roman"/>
          <w:sz w:val="24"/>
          <w:szCs w:val="24"/>
        </w:rPr>
        <w:t xml:space="preserve"> Effective conflict prevention is fundamental in averting wars and humanitarian crises.</w:t>
      </w:r>
    </w:p>
    <w:p w:rsidR="00DE7FC3" w:rsidRPr="00DE7FC3" w:rsidRDefault="00DE7FC3" w:rsidP="00CD2C04">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Promoting Sustainable Relationships</w:t>
      </w:r>
    </w:p>
    <w:p w:rsidR="00DE7FC3" w:rsidRPr="00DE7FC3"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Long-term Cooperation:</w:t>
      </w:r>
      <w:r w:rsidRPr="00DE7FC3">
        <w:rPr>
          <w:rFonts w:ascii="Times New Roman" w:eastAsia="Times New Roman" w:hAnsi="Times New Roman" w:cs="Times New Roman"/>
          <w:sz w:val="24"/>
          <w:szCs w:val="24"/>
        </w:rPr>
        <w:t xml:space="preserve"> Healthy diplomatic relations reduce the likelihood of disputes and enhance mutual understanding.</w:t>
      </w:r>
    </w:p>
    <w:p w:rsidR="00DE7FC3" w:rsidRPr="00DE7FC3" w:rsidRDefault="00DE7FC3" w:rsidP="00CD2C04">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Economic Benefits</w:t>
      </w:r>
    </w:p>
    <w:p w:rsidR="00782E07"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Stable Trade Environments:</w:t>
      </w:r>
      <w:r w:rsidRPr="00DE7FC3">
        <w:rPr>
          <w:rFonts w:ascii="Times New Roman" w:eastAsia="Times New Roman" w:hAnsi="Times New Roman" w:cs="Times New Roman"/>
          <w:sz w:val="24"/>
          <w:szCs w:val="24"/>
        </w:rPr>
        <w:t xml:space="preserve"> Peaceful relations facilitate economic growth and reduce military spending associated with conflict resolution.</w:t>
      </w:r>
    </w:p>
    <w:p w:rsidR="00782E07" w:rsidRPr="00782E07"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b/>
          <w:bCs/>
          <w:sz w:val="27"/>
          <w:szCs w:val="27"/>
        </w:rPr>
        <w:t>. Key Strategies for Preventing Conflict</w:t>
      </w:r>
    </w:p>
    <w:p w:rsidR="00782E07"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b/>
          <w:bCs/>
          <w:sz w:val="24"/>
          <w:szCs w:val="24"/>
        </w:rPr>
        <w:t>Open and Transparent Communication</w:t>
      </w:r>
    </w:p>
    <w:p w:rsidR="00782E07"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b/>
          <w:bCs/>
          <w:sz w:val="24"/>
          <w:szCs w:val="24"/>
        </w:rPr>
        <w:t>Regular Dialogue:</w:t>
      </w:r>
      <w:r w:rsidRPr="00782E07">
        <w:rPr>
          <w:rFonts w:ascii="Times New Roman" w:eastAsia="Times New Roman" w:hAnsi="Times New Roman" w:cs="Times New Roman"/>
          <w:sz w:val="24"/>
          <w:szCs w:val="24"/>
        </w:rPr>
        <w:t xml:space="preserve"> Maintaining communication helps clarify intentions and address misunderstandings before they escalate.</w:t>
      </w:r>
    </w:p>
    <w:p w:rsidR="00DE7FC3" w:rsidRPr="00782E07" w:rsidRDefault="00DE7FC3" w:rsidP="00CD2C04">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b/>
          <w:bCs/>
          <w:sz w:val="24"/>
          <w:szCs w:val="24"/>
        </w:rPr>
        <w:t>Conflict Resolution Mechanisms</w:t>
      </w:r>
    </w:p>
    <w:p w:rsidR="00782E07" w:rsidRDefault="00DE7FC3" w:rsidP="00CD2C04">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lastRenderedPageBreak/>
        <w:t>Formal Mechanisms:</w:t>
      </w:r>
      <w:r w:rsidRPr="00DE7FC3">
        <w:rPr>
          <w:rFonts w:ascii="Times New Roman" w:eastAsia="Times New Roman" w:hAnsi="Times New Roman" w:cs="Times New Roman"/>
          <w:sz w:val="24"/>
          <w:szCs w:val="24"/>
        </w:rPr>
        <w:t xml:space="preserve"> Establishing arbitration or mediation frameworks provides structured approaches to resolving disputes.</w:t>
      </w:r>
    </w:p>
    <w:p w:rsidR="00DE7FC3" w:rsidRPr="00782E07" w:rsidRDefault="00DE7FC3" w:rsidP="00CD2C04">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b/>
          <w:bCs/>
          <w:sz w:val="24"/>
          <w:szCs w:val="24"/>
        </w:rPr>
        <w:t>Cultural and Educational Exchanges</w:t>
      </w:r>
    </w:p>
    <w:p w:rsidR="00782E07" w:rsidRDefault="00DE7FC3" w:rsidP="00CD2C04">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Promoting Understanding:</w:t>
      </w:r>
      <w:r w:rsidRPr="00DE7FC3">
        <w:rPr>
          <w:rFonts w:ascii="Times New Roman" w:eastAsia="Times New Roman" w:hAnsi="Times New Roman" w:cs="Times New Roman"/>
          <w:sz w:val="24"/>
          <w:szCs w:val="24"/>
        </w:rPr>
        <w:t xml:space="preserve"> Initiatives that foster cultural exchanges can build empathy and reduce stereotypes.</w:t>
      </w:r>
    </w:p>
    <w:p w:rsidR="00DE7FC3" w:rsidRPr="00782E07" w:rsidRDefault="00DE7FC3" w:rsidP="00CD2C04">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782E07">
        <w:rPr>
          <w:rFonts w:ascii="Times New Roman" w:eastAsia="Times New Roman" w:hAnsi="Times New Roman" w:cs="Times New Roman"/>
          <w:b/>
          <w:bCs/>
          <w:sz w:val="24"/>
          <w:szCs w:val="24"/>
        </w:rPr>
        <w:t>Confidence-Building Measures</w:t>
      </w:r>
    </w:p>
    <w:p w:rsidR="00DE7FC3" w:rsidRPr="00DE7FC3" w:rsidRDefault="00DE7FC3" w:rsidP="00CD2C04">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Enhancing Transparency:</w:t>
      </w:r>
      <w:r w:rsidRPr="00DE7FC3">
        <w:rPr>
          <w:rFonts w:ascii="Times New Roman" w:eastAsia="Times New Roman" w:hAnsi="Times New Roman" w:cs="Times New Roman"/>
          <w:sz w:val="24"/>
          <w:szCs w:val="24"/>
        </w:rPr>
        <w:t xml:space="preserve"> Joint military exercises or arms control agreements can help build trust and reduce tensions.</w:t>
      </w:r>
    </w:p>
    <w:p w:rsidR="00DE7FC3" w:rsidRPr="00DE7FC3" w:rsidRDefault="006B1457" w:rsidP="006B145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yellow"/>
        </w:rPr>
        <w:t xml:space="preserve"> </w:t>
      </w:r>
      <w:r w:rsidRPr="006B1457">
        <w:rPr>
          <w:rFonts w:ascii="Times New Roman" w:eastAsia="Times New Roman" w:hAnsi="Times New Roman" w:cs="Times New Roman"/>
          <w:b/>
          <w:bCs/>
          <w:sz w:val="24"/>
          <w:szCs w:val="24"/>
          <w:highlight w:val="yellow"/>
        </w:rPr>
        <w:t xml:space="preserve">Section </w:t>
      </w:r>
      <w:proofErr w:type="gramStart"/>
      <w:r w:rsidRPr="006B1457">
        <w:rPr>
          <w:rFonts w:ascii="Times New Roman" w:eastAsia="Times New Roman" w:hAnsi="Times New Roman" w:cs="Times New Roman"/>
          <w:b/>
          <w:bCs/>
          <w:sz w:val="24"/>
          <w:szCs w:val="24"/>
          <w:highlight w:val="yellow"/>
        </w:rPr>
        <w:t>2 :</w:t>
      </w:r>
      <w:r w:rsidR="00DE7FC3" w:rsidRPr="00DE7FC3">
        <w:rPr>
          <w:rFonts w:ascii="Times New Roman" w:eastAsia="Times New Roman" w:hAnsi="Times New Roman" w:cs="Times New Roman"/>
          <w:b/>
          <w:bCs/>
          <w:sz w:val="24"/>
          <w:szCs w:val="24"/>
        </w:rPr>
        <w:t>Addressing</w:t>
      </w:r>
      <w:proofErr w:type="gramEnd"/>
      <w:r w:rsidR="00DE7FC3" w:rsidRPr="00DE7FC3">
        <w:rPr>
          <w:rFonts w:ascii="Times New Roman" w:eastAsia="Times New Roman" w:hAnsi="Times New Roman" w:cs="Times New Roman"/>
          <w:b/>
          <w:bCs/>
          <w:sz w:val="24"/>
          <w:szCs w:val="24"/>
        </w:rPr>
        <w:t xml:space="preserve"> Root Causes</w:t>
      </w:r>
    </w:p>
    <w:p w:rsidR="00DE7FC3" w:rsidRPr="00DE7FC3" w:rsidRDefault="00DE7FC3" w:rsidP="00CD2C04">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Identifying Underlying Issues:</w:t>
      </w:r>
      <w:r w:rsidRPr="00DE7FC3">
        <w:rPr>
          <w:rFonts w:ascii="Times New Roman" w:eastAsia="Times New Roman" w:hAnsi="Times New Roman" w:cs="Times New Roman"/>
          <w:sz w:val="24"/>
          <w:szCs w:val="24"/>
        </w:rPr>
        <w:t xml:space="preserve"> Engaging in development aid and cooperation can alleviate tensions tied to economic disparities or historical grievances.</w:t>
      </w:r>
    </w:p>
    <w:p w:rsidR="00DE7FC3" w:rsidRPr="00DE7FC3" w:rsidRDefault="006043BA" w:rsidP="00DE7FC3">
      <w:pPr>
        <w:spacing w:before="100" w:beforeAutospacing="1" w:after="100" w:afterAutospacing="1" w:line="240" w:lineRule="auto"/>
        <w:outlineLvl w:val="2"/>
        <w:rPr>
          <w:rFonts w:ascii="Times New Roman" w:eastAsia="Times New Roman" w:hAnsi="Times New Roman" w:cs="Times New Roman"/>
          <w:b/>
          <w:bCs/>
          <w:sz w:val="27"/>
          <w:szCs w:val="27"/>
        </w:rPr>
      </w:pPr>
      <w:r w:rsidRPr="006B1457">
        <w:rPr>
          <w:rFonts w:ascii="Times New Roman" w:eastAsia="Times New Roman" w:hAnsi="Times New Roman" w:cs="Times New Roman"/>
          <w:b/>
          <w:bCs/>
          <w:sz w:val="27"/>
          <w:szCs w:val="27"/>
          <w:highlight w:val="yellow"/>
        </w:rPr>
        <w:t xml:space="preserve">Section </w:t>
      </w:r>
      <w:r w:rsidR="006B1457" w:rsidRPr="006B1457">
        <w:rPr>
          <w:rFonts w:ascii="Times New Roman" w:eastAsia="Times New Roman" w:hAnsi="Times New Roman" w:cs="Times New Roman"/>
          <w:b/>
          <w:bCs/>
          <w:sz w:val="27"/>
          <w:szCs w:val="27"/>
          <w:highlight w:val="yellow"/>
        </w:rPr>
        <w:t>3</w:t>
      </w:r>
      <w:r>
        <w:rPr>
          <w:rFonts w:ascii="Times New Roman" w:eastAsia="Times New Roman" w:hAnsi="Times New Roman" w:cs="Times New Roman"/>
          <w:b/>
          <w:bCs/>
          <w:sz w:val="27"/>
          <w:szCs w:val="27"/>
        </w:rPr>
        <w:t>:</w:t>
      </w:r>
      <w:r w:rsidR="00DE7FC3" w:rsidRPr="00DE7FC3">
        <w:rPr>
          <w:rFonts w:ascii="Times New Roman" w:eastAsia="Times New Roman" w:hAnsi="Times New Roman" w:cs="Times New Roman"/>
          <w:b/>
          <w:bCs/>
          <w:sz w:val="27"/>
          <w:szCs w:val="27"/>
        </w:rPr>
        <w:t xml:space="preserve"> Challenges to Preventing Conflicts</w:t>
      </w:r>
    </w:p>
    <w:p w:rsidR="00DE7FC3" w:rsidRPr="00DE7FC3" w:rsidRDefault="00DE7FC3" w:rsidP="00CD2C04">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Historical Grievances</w:t>
      </w:r>
    </w:p>
    <w:p w:rsidR="00DE7FC3" w:rsidRPr="00DE7FC3" w:rsidRDefault="00DE7FC3" w:rsidP="00CD2C04">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Long-standing Issues:</w:t>
      </w:r>
      <w:r w:rsidRPr="00DE7FC3">
        <w:rPr>
          <w:rFonts w:ascii="Times New Roman" w:eastAsia="Times New Roman" w:hAnsi="Times New Roman" w:cs="Times New Roman"/>
          <w:sz w:val="24"/>
          <w:szCs w:val="24"/>
        </w:rPr>
        <w:t xml:space="preserve"> Past conflicts can complicate trust-building efforts, making dialogue challenging.</w:t>
      </w:r>
    </w:p>
    <w:p w:rsidR="00DE7FC3" w:rsidRPr="00DE7FC3" w:rsidRDefault="00DE7FC3" w:rsidP="00CD2C04">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Geopolitical Rivalries</w:t>
      </w:r>
    </w:p>
    <w:p w:rsidR="00DE7FC3" w:rsidRPr="00DE7FC3" w:rsidRDefault="00DE7FC3" w:rsidP="00CD2C04">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Resource Competition:</w:t>
      </w:r>
      <w:r w:rsidRPr="00DE7FC3">
        <w:rPr>
          <w:rFonts w:ascii="Times New Roman" w:eastAsia="Times New Roman" w:hAnsi="Times New Roman" w:cs="Times New Roman"/>
          <w:sz w:val="24"/>
          <w:szCs w:val="24"/>
        </w:rPr>
        <w:t xml:space="preserve"> Disputes over resources or territory can heighten tensions and escalate into conflict.</w:t>
      </w:r>
    </w:p>
    <w:p w:rsidR="00DE7FC3" w:rsidRPr="00DE7FC3" w:rsidRDefault="00DE7FC3" w:rsidP="00CD2C04">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Communication Barriers</w:t>
      </w:r>
    </w:p>
    <w:p w:rsidR="00DE7FC3" w:rsidRPr="00DE7FC3" w:rsidRDefault="00DE7FC3" w:rsidP="00CD2C04">
      <w:pPr>
        <w:numPr>
          <w:ilvl w:val="1"/>
          <w:numId w:val="76"/>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Miscommunication Risks:</w:t>
      </w:r>
      <w:r w:rsidRPr="00DE7FC3">
        <w:rPr>
          <w:rFonts w:ascii="Times New Roman" w:eastAsia="Times New Roman" w:hAnsi="Times New Roman" w:cs="Times New Roman"/>
          <w:sz w:val="24"/>
          <w:szCs w:val="24"/>
        </w:rPr>
        <w:t xml:space="preserve"> Cultural differences and language barriers can lead to misunderstandings that exacerbate tensions.</w:t>
      </w:r>
    </w:p>
    <w:p w:rsidR="00DE7FC3" w:rsidRPr="00DE7FC3" w:rsidRDefault="006043BA" w:rsidP="00DE7FC3">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sidRPr="006B1457">
        <w:rPr>
          <w:rFonts w:ascii="Times New Roman" w:eastAsia="Times New Roman" w:hAnsi="Times New Roman" w:cs="Times New Roman"/>
          <w:b/>
          <w:bCs/>
          <w:sz w:val="27"/>
          <w:szCs w:val="27"/>
          <w:highlight w:val="yellow"/>
        </w:rPr>
        <w:t xml:space="preserve">Section </w:t>
      </w:r>
      <w:r w:rsidR="006B1457" w:rsidRPr="006B1457">
        <w:rPr>
          <w:rFonts w:ascii="Times New Roman" w:eastAsia="Times New Roman" w:hAnsi="Times New Roman" w:cs="Times New Roman"/>
          <w:b/>
          <w:bCs/>
          <w:sz w:val="27"/>
          <w:szCs w:val="27"/>
          <w:highlight w:val="yellow"/>
        </w:rPr>
        <w:t>4</w:t>
      </w:r>
      <w:r>
        <w:rPr>
          <w:rFonts w:ascii="Times New Roman" w:eastAsia="Times New Roman" w:hAnsi="Times New Roman" w:cs="Times New Roman"/>
          <w:b/>
          <w:bCs/>
          <w:sz w:val="27"/>
          <w:szCs w:val="27"/>
        </w:rPr>
        <w:t xml:space="preserve">: </w:t>
      </w:r>
      <w:r w:rsidR="00DE7FC3" w:rsidRPr="00DE7FC3">
        <w:rPr>
          <w:rFonts w:ascii="Times New Roman" w:eastAsia="Times New Roman" w:hAnsi="Times New Roman" w:cs="Times New Roman"/>
          <w:b/>
          <w:bCs/>
          <w:sz w:val="27"/>
          <w:szCs w:val="27"/>
        </w:rPr>
        <w:t>Measuring Success in Conflict Prevention</w:t>
      </w:r>
    </w:p>
    <w:p w:rsidR="00DE7FC3" w:rsidRPr="00DE7FC3" w:rsidRDefault="00DE7FC3" w:rsidP="00CD2C04">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Reduction in Tensions</w:t>
      </w:r>
    </w:p>
    <w:p w:rsidR="00DE7FC3" w:rsidRPr="00DE7FC3" w:rsidRDefault="00DE7FC3" w:rsidP="00CD2C04">
      <w:pPr>
        <w:numPr>
          <w:ilvl w:val="1"/>
          <w:numId w:val="77"/>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Monitoring Sentiment:</w:t>
      </w:r>
      <w:r w:rsidRPr="00DE7FC3">
        <w:rPr>
          <w:rFonts w:ascii="Times New Roman" w:eastAsia="Times New Roman" w:hAnsi="Times New Roman" w:cs="Times New Roman"/>
          <w:sz w:val="24"/>
          <w:szCs w:val="24"/>
        </w:rPr>
        <w:t xml:space="preserve"> Assessing public sentiment and diplomatic exchanges can help gauge the effectiveness of conflict prevention efforts.</w:t>
      </w:r>
    </w:p>
    <w:p w:rsidR="00DE7FC3" w:rsidRPr="00DE7FC3" w:rsidRDefault="00DE7FC3" w:rsidP="00CD2C04">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Successful Conflict Resolutions</w:t>
      </w:r>
    </w:p>
    <w:p w:rsidR="00DE7FC3" w:rsidRPr="00DE7FC3" w:rsidRDefault="00DE7FC3" w:rsidP="00CD2C04">
      <w:pPr>
        <w:numPr>
          <w:ilvl w:val="1"/>
          <w:numId w:val="77"/>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Tracking Outcomes:</w:t>
      </w:r>
      <w:r w:rsidRPr="00DE7FC3">
        <w:rPr>
          <w:rFonts w:ascii="Times New Roman" w:eastAsia="Times New Roman" w:hAnsi="Times New Roman" w:cs="Times New Roman"/>
          <w:sz w:val="24"/>
          <w:szCs w:val="24"/>
        </w:rPr>
        <w:t xml:space="preserve"> Evaluating the success of negotiations and the sustainability of peace agreements is crucial.</w:t>
      </w:r>
    </w:p>
    <w:p w:rsidR="00DE7FC3" w:rsidRPr="00DE7FC3" w:rsidRDefault="00DE7FC3" w:rsidP="00CD2C04">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Engagement in Joint Initiatives</w:t>
      </w:r>
    </w:p>
    <w:p w:rsidR="00DE7FC3" w:rsidRPr="00DE7FC3" w:rsidRDefault="00DE7FC3" w:rsidP="00CD2C04">
      <w:pPr>
        <w:numPr>
          <w:ilvl w:val="1"/>
          <w:numId w:val="77"/>
        </w:num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b/>
          <w:bCs/>
          <w:sz w:val="24"/>
          <w:szCs w:val="24"/>
        </w:rPr>
        <w:t>Collaborative Projects:</w:t>
      </w:r>
      <w:r w:rsidRPr="00DE7FC3">
        <w:rPr>
          <w:rFonts w:ascii="Times New Roman" w:eastAsia="Times New Roman" w:hAnsi="Times New Roman" w:cs="Times New Roman"/>
          <w:sz w:val="24"/>
          <w:szCs w:val="24"/>
        </w:rPr>
        <w:t xml:space="preserve"> Participation in joint efforts can serve as indicators of cooperative relations and mutual interests.</w:t>
      </w:r>
    </w:p>
    <w:p w:rsidR="00DE7FC3" w:rsidRPr="00DE7FC3" w:rsidRDefault="00DE7FC3" w:rsidP="00DE7FC3">
      <w:pPr>
        <w:spacing w:before="100" w:beforeAutospacing="1" w:after="100" w:afterAutospacing="1" w:line="240" w:lineRule="auto"/>
        <w:outlineLvl w:val="2"/>
        <w:rPr>
          <w:rFonts w:ascii="Times New Roman" w:eastAsia="Times New Roman" w:hAnsi="Times New Roman" w:cs="Times New Roman"/>
          <w:b/>
          <w:bCs/>
          <w:sz w:val="27"/>
          <w:szCs w:val="27"/>
        </w:rPr>
      </w:pPr>
      <w:r w:rsidRPr="00DE7FC3">
        <w:rPr>
          <w:rFonts w:ascii="Times New Roman" w:eastAsia="Times New Roman" w:hAnsi="Times New Roman" w:cs="Times New Roman"/>
          <w:b/>
          <w:bCs/>
          <w:sz w:val="27"/>
          <w:szCs w:val="27"/>
        </w:rPr>
        <w:t>Conclusion</w:t>
      </w:r>
    </w:p>
    <w:p w:rsidR="00DE7FC3" w:rsidRPr="00DE7FC3" w:rsidRDefault="00DE7FC3" w:rsidP="00DE7FC3">
      <w:pPr>
        <w:spacing w:before="100" w:beforeAutospacing="1" w:after="100" w:afterAutospacing="1" w:line="240" w:lineRule="auto"/>
        <w:rPr>
          <w:rFonts w:ascii="Times New Roman" w:eastAsia="Times New Roman" w:hAnsi="Times New Roman" w:cs="Times New Roman"/>
          <w:sz w:val="24"/>
          <w:szCs w:val="24"/>
        </w:rPr>
      </w:pPr>
      <w:r w:rsidRPr="00DE7FC3">
        <w:rPr>
          <w:rFonts w:ascii="Times New Roman" w:eastAsia="Times New Roman" w:hAnsi="Times New Roman" w:cs="Times New Roman"/>
          <w:sz w:val="24"/>
          <w:szCs w:val="24"/>
        </w:rPr>
        <w:t>Preventing conflicts is a crucial aspect of diplomacy that contributes to peace, stability, and sustainable international relations. Through strategies like open communication, confidence-building measures, and addressing root causes, diplomats can effectively mitigate tensions and foster cooperative relationships between nations</w:t>
      </w:r>
    </w:p>
    <w:p w:rsidR="00E01B10" w:rsidRDefault="000835E0" w:rsidP="00E01B10">
      <w:pPr>
        <w:pStyle w:val="Heading2"/>
      </w:pPr>
      <w:r>
        <w:t xml:space="preserve">                                    </w:t>
      </w:r>
      <w:r w:rsidR="00E01B10" w:rsidRPr="00DD58F9">
        <w:t>CHAPTER 5</w:t>
      </w:r>
    </w:p>
    <w:p w:rsidR="00E01B10" w:rsidRDefault="00BA5C07" w:rsidP="00E01B10">
      <w:pPr>
        <w:pStyle w:val="Heading2"/>
      </w:pPr>
      <w:proofErr w:type="gramStart"/>
      <w:r>
        <w:t>1.</w:t>
      </w:r>
      <w:r w:rsidR="00E01B10">
        <w:t>Key</w:t>
      </w:r>
      <w:proofErr w:type="gramEnd"/>
      <w:r w:rsidR="00E01B10">
        <w:t xml:space="preserve"> Aspects</w:t>
      </w:r>
    </w:p>
    <w:p w:rsidR="00E01B10" w:rsidRDefault="00E01B10" w:rsidP="00E01B10">
      <w:pPr>
        <w:pStyle w:val="NormalWeb"/>
      </w:pPr>
      <w:r>
        <w:t xml:space="preserve">Credibility and reputation are essential components of effective diplomacy. </w:t>
      </w:r>
    </w:p>
    <w:p w:rsidR="00E01B10" w:rsidRDefault="00E01B10" w:rsidP="00E01B10">
      <w:pPr>
        <w:pStyle w:val="Heading3"/>
      </w:pPr>
      <w:r>
        <w:t>2. Key Aspects</w:t>
      </w:r>
    </w:p>
    <w:p w:rsidR="00E01B10" w:rsidRDefault="00E01B10" w:rsidP="00E01B10">
      <w:pPr>
        <w:pStyle w:val="Heading4"/>
      </w:pPr>
      <w:r>
        <w:t>2.1 Adherence to Local Laws</w:t>
      </w:r>
    </w:p>
    <w:p w:rsidR="00E01B10" w:rsidRDefault="00E01B10" w:rsidP="00CD2C04">
      <w:pPr>
        <w:pStyle w:val="NormalWeb"/>
        <w:numPr>
          <w:ilvl w:val="0"/>
          <w:numId w:val="92"/>
        </w:numPr>
      </w:pPr>
      <w:r>
        <w:rPr>
          <w:rStyle w:val="Strong"/>
        </w:rPr>
        <w:t>Legal Compliance</w:t>
      </w:r>
      <w:proofErr w:type="gramStart"/>
      <w:r>
        <w:rPr>
          <w:rStyle w:val="Strong"/>
        </w:rPr>
        <w:t>:</w:t>
      </w:r>
      <w:proofErr w:type="gramEnd"/>
      <w:r>
        <w:br/>
        <w:t>Diplomats must strictly follow the laws of their host countries, including regulations regarding taxation, business operations, and public conduct.</w:t>
      </w:r>
    </w:p>
    <w:p w:rsidR="00E01B10" w:rsidRDefault="00E01B10" w:rsidP="00CD2C04">
      <w:pPr>
        <w:pStyle w:val="NormalWeb"/>
        <w:numPr>
          <w:ilvl w:val="0"/>
          <w:numId w:val="92"/>
        </w:numPr>
      </w:pPr>
      <w:r>
        <w:rPr>
          <w:rStyle w:val="Strong"/>
        </w:rPr>
        <w:t>Understanding Legal Immunity</w:t>
      </w:r>
      <w:proofErr w:type="gramStart"/>
      <w:r>
        <w:rPr>
          <w:rStyle w:val="Strong"/>
        </w:rPr>
        <w:t>:</w:t>
      </w:r>
      <w:proofErr w:type="gramEnd"/>
      <w:r>
        <w:br/>
        <w:t>While enjoying certain immunities, diplomats are still expected to respect local laws, fostering goodwill and positive relations.</w:t>
      </w:r>
    </w:p>
    <w:p w:rsidR="00E01B10" w:rsidRDefault="00E01B10" w:rsidP="00E01B10">
      <w:pPr>
        <w:pStyle w:val="Heading4"/>
      </w:pPr>
      <w:r>
        <w:t>2.2 Cultural Sensitivity</w:t>
      </w:r>
    </w:p>
    <w:p w:rsidR="00E01B10" w:rsidRDefault="00E01B10" w:rsidP="00CD2C04">
      <w:pPr>
        <w:pStyle w:val="NormalWeb"/>
        <w:numPr>
          <w:ilvl w:val="0"/>
          <w:numId w:val="93"/>
        </w:numPr>
      </w:pPr>
      <w:r>
        <w:rPr>
          <w:rStyle w:val="Strong"/>
        </w:rPr>
        <w:t>Awareness of Customs and Traditions</w:t>
      </w:r>
      <w:proofErr w:type="gramStart"/>
      <w:r>
        <w:rPr>
          <w:rStyle w:val="Strong"/>
        </w:rPr>
        <w:t>:</w:t>
      </w:r>
      <w:proofErr w:type="gramEnd"/>
      <w:r>
        <w:br/>
        <w:t>Educating themselves about the host country's cultural practices is vital for diplomats.</w:t>
      </w:r>
    </w:p>
    <w:p w:rsidR="00E01B10" w:rsidRDefault="00E01B10" w:rsidP="00CD2C04">
      <w:pPr>
        <w:pStyle w:val="NormalWeb"/>
        <w:numPr>
          <w:ilvl w:val="0"/>
          <w:numId w:val="93"/>
        </w:numPr>
      </w:pPr>
      <w:r>
        <w:rPr>
          <w:rStyle w:val="Strong"/>
        </w:rPr>
        <w:t>Adaptation to Local Practices</w:t>
      </w:r>
      <w:proofErr w:type="gramStart"/>
      <w:r>
        <w:rPr>
          <w:rStyle w:val="Strong"/>
        </w:rPr>
        <w:t>:</w:t>
      </w:r>
      <w:proofErr w:type="gramEnd"/>
      <w:r>
        <w:br/>
        <w:t>Diplomats should adjust their behavior and communication styles to align with local customs.</w:t>
      </w:r>
    </w:p>
    <w:p w:rsidR="00E01B10" w:rsidRDefault="00E01B10" w:rsidP="00E01B10">
      <w:pPr>
        <w:pStyle w:val="Heading4"/>
      </w:pPr>
      <w:r>
        <w:t>2.3 Engagement with Local Communities</w:t>
      </w:r>
    </w:p>
    <w:p w:rsidR="00E01B10" w:rsidRDefault="00E01B10" w:rsidP="00CD2C04">
      <w:pPr>
        <w:pStyle w:val="NormalWeb"/>
        <w:numPr>
          <w:ilvl w:val="0"/>
          <w:numId w:val="94"/>
        </w:numPr>
      </w:pPr>
      <w:r>
        <w:rPr>
          <w:rStyle w:val="Strong"/>
        </w:rPr>
        <w:t>Building Relationships</w:t>
      </w:r>
      <w:proofErr w:type="gramStart"/>
      <w:r>
        <w:rPr>
          <w:rStyle w:val="Strong"/>
        </w:rPr>
        <w:t>:</w:t>
      </w:r>
      <w:proofErr w:type="gramEnd"/>
      <w:r>
        <w:br/>
        <w:t>Respectful engagement with local communities can lead to better understanding and cooperation.</w:t>
      </w:r>
    </w:p>
    <w:p w:rsidR="00E01B10" w:rsidRDefault="00E01B10" w:rsidP="00CD2C04">
      <w:pPr>
        <w:pStyle w:val="NormalWeb"/>
        <w:numPr>
          <w:ilvl w:val="0"/>
          <w:numId w:val="94"/>
        </w:numPr>
      </w:pPr>
      <w:r>
        <w:rPr>
          <w:rStyle w:val="Strong"/>
        </w:rPr>
        <w:t>Participating in Cultural Events</w:t>
      </w:r>
      <w:proofErr w:type="gramStart"/>
      <w:r>
        <w:rPr>
          <w:rStyle w:val="Strong"/>
        </w:rPr>
        <w:t>:</w:t>
      </w:r>
      <w:proofErr w:type="gramEnd"/>
      <w:r>
        <w:br/>
        <w:t>Involvement in local traditions demonstrates respect and willingness to connect with the host nation.</w:t>
      </w:r>
    </w:p>
    <w:p w:rsidR="00E01B10" w:rsidRDefault="00E01B10" w:rsidP="00E01B10">
      <w:pPr>
        <w:pStyle w:val="Heading3"/>
      </w:pPr>
      <w:r>
        <w:t>3. Challenges to Respecting Local Laws and Customs</w:t>
      </w:r>
    </w:p>
    <w:p w:rsidR="00E01B10" w:rsidRDefault="00E01B10" w:rsidP="00CD2C04">
      <w:pPr>
        <w:pStyle w:val="NormalWeb"/>
        <w:numPr>
          <w:ilvl w:val="0"/>
          <w:numId w:val="95"/>
        </w:numPr>
      </w:pPr>
      <w:r>
        <w:rPr>
          <w:rStyle w:val="Strong"/>
        </w:rPr>
        <w:t>Cultural Differences</w:t>
      </w:r>
      <w:proofErr w:type="gramStart"/>
      <w:r>
        <w:rPr>
          <w:rStyle w:val="Strong"/>
        </w:rPr>
        <w:t>:</w:t>
      </w:r>
      <w:proofErr w:type="gramEnd"/>
      <w:r>
        <w:br/>
        <w:t>Misunderstandings may arise from differing cultural norms, leading to unintentional offenses.</w:t>
      </w:r>
    </w:p>
    <w:p w:rsidR="00E01B10" w:rsidRDefault="00E01B10" w:rsidP="00CD2C04">
      <w:pPr>
        <w:pStyle w:val="NormalWeb"/>
        <w:numPr>
          <w:ilvl w:val="0"/>
          <w:numId w:val="95"/>
        </w:numPr>
      </w:pPr>
      <w:r>
        <w:rPr>
          <w:rStyle w:val="Strong"/>
        </w:rPr>
        <w:t>Pressure from Home Country</w:t>
      </w:r>
      <w:proofErr w:type="gramStart"/>
      <w:r>
        <w:rPr>
          <w:rStyle w:val="Strong"/>
        </w:rPr>
        <w:t>:</w:t>
      </w:r>
      <w:proofErr w:type="gramEnd"/>
      <w:r>
        <w:br/>
        <w:t>Conflicts between home government directives and local customs can create tension.</w:t>
      </w:r>
    </w:p>
    <w:p w:rsidR="00E01B10" w:rsidRDefault="00E01B10" w:rsidP="00E01B10">
      <w:pPr>
        <w:pStyle w:val="Heading3"/>
      </w:pPr>
      <w:r>
        <w:t>4. Promoting Respect for Local Laws and Customs</w:t>
      </w:r>
    </w:p>
    <w:p w:rsidR="00E01B10" w:rsidRDefault="00E01B10" w:rsidP="00E01B10">
      <w:pPr>
        <w:pStyle w:val="Heading4"/>
      </w:pPr>
      <w:r>
        <w:t>4.1 Pre-Posting Training</w:t>
      </w:r>
    </w:p>
    <w:p w:rsidR="00E01B10" w:rsidRDefault="00E01B10" w:rsidP="00E01B10">
      <w:pPr>
        <w:pStyle w:val="NormalWeb"/>
      </w:pPr>
      <w:r>
        <w:t>Training programs should focus on cultural orientation and legal education relevant to the host country.</w:t>
      </w:r>
    </w:p>
    <w:p w:rsidR="00E01B10" w:rsidRDefault="00E01B10" w:rsidP="00E01B10">
      <w:pPr>
        <w:pStyle w:val="Heading4"/>
      </w:pPr>
      <w:r>
        <w:t>4.2 Resource Availability</w:t>
      </w:r>
    </w:p>
    <w:p w:rsidR="00E01B10" w:rsidRDefault="00E01B10" w:rsidP="00E01B10">
      <w:pPr>
        <w:pStyle w:val="NormalWeb"/>
      </w:pPr>
      <w:r>
        <w:t>Diplomats should have access to resources and contacts to help navigate local laws and customs.</w:t>
      </w:r>
    </w:p>
    <w:p w:rsidR="00E01B10" w:rsidRDefault="00E01B10" w:rsidP="00E01B10">
      <w:pPr>
        <w:pStyle w:val="Heading4"/>
      </w:pPr>
      <w:r>
        <w:t>4.3 Encouraging Open Dialogue</w:t>
      </w:r>
    </w:p>
    <w:p w:rsidR="00E01B10" w:rsidRDefault="00E01B10" w:rsidP="00E01B10">
      <w:pPr>
        <w:pStyle w:val="NormalWeb"/>
      </w:pPr>
      <w:r>
        <w:t>Creating an environment for questions and feedback fosters understanding and improvement in diplomatic interactions.</w:t>
      </w:r>
    </w:p>
    <w:p w:rsidR="00E01B10" w:rsidRDefault="00E01B10" w:rsidP="00E01B10">
      <w:pPr>
        <w:pStyle w:val="Heading3"/>
      </w:pPr>
      <w:r>
        <w:lastRenderedPageBreak/>
        <w:t>5. Adherence to Host Country Laws</w:t>
      </w:r>
    </w:p>
    <w:p w:rsidR="00E01B10" w:rsidRDefault="00E01B10" w:rsidP="00E01B10">
      <w:pPr>
        <w:pStyle w:val="Heading4"/>
      </w:pPr>
      <w:r>
        <w:t>5.1 Definition</w:t>
      </w:r>
    </w:p>
    <w:p w:rsidR="00E01B10" w:rsidRDefault="00E01B10" w:rsidP="00E01B10">
      <w:pPr>
        <w:pStyle w:val="NormalWeb"/>
      </w:pPr>
      <w:r>
        <w:t>Adherence to host country laws involves complying with legal frameworks while carrying out diplomatic duties.</w:t>
      </w:r>
    </w:p>
    <w:p w:rsidR="00E01B10" w:rsidRDefault="00E01B10" w:rsidP="00E01B10">
      <w:pPr>
        <w:pStyle w:val="Heading4"/>
      </w:pPr>
      <w:r>
        <w:t>5.2 Importance in Diplomacy</w:t>
      </w:r>
    </w:p>
    <w:p w:rsidR="00E01B10" w:rsidRDefault="00E01B10" w:rsidP="00CD2C04">
      <w:pPr>
        <w:pStyle w:val="NormalWeb"/>
        <w:numPr>
          <w:ilvl w:val="0"/>
          <w:numId w:val="96"/>
        </w:numPr>
      </w:pPr>
      <w:r>
        <w:rPr>
          <w:rStyle w:val="Strong"/>
        </w:rPr>
        <w:t>Maintaining Diplomatic Relations</w:t>
      </w:r>
      <w:proofErr w:type="gramStart"/>
      <w:r>
        <w:rPr>
          <w:rStyle w:val="Strong"/>
        </w:rPr>
        <w:t>:</w:t>
      </w:r>
      <w:proofErr w:type="gramEnd"/>
      <w:r>
        <w:br/>
        <w:t>Compliance fosters positive relations and prevents diplomatic tensions.</w:t>
      </w:r>
    </w:p>
    <w:p w:rsidR="00E01B10" w:rsidRDefault="00E01B10" w:rsidP="00CD2C04">
      <w:pPr>
        <w:pStyle w:val="NormalWeb"/>
        <w:numPr>
          <w:ilvl w:val="0"/>
          <w:numId w:val="96"/>
        </w:numPr>
      </w:pPr>
      <w:r>
        <w:rPr>
          <w:rStyle w:val="Strong"/>
        </w:rPr>
        <w:t>Respecting Sovereignty</w:t>
      </w:r>
      <w:proofErr w:type="gramStart"/>
      <w:r>
        <w:rPr>
          <w:rStyle w:val="Strong"/>
        </w:rPr>
        <w:t>:</w:t>
      </w:r>
      <w:proofErr w:type="gramEnd"/>
      <w:r>
        <w:br/>
        <w:t>Demonstrating respect for local governance reinforces equality among nations.</w:t>
      </w:r>
    </w:p>
    <w:p w:rsidR="00E01B10" w:rsidRDefault="00E01B10" w:rsidP="00CD2C04">
      <w:pPr>
        <w:pStyle w:val="NormalWeb"/>
        <w:numPr>
          <w:ilvl w:val="0"/>
          <w:numId w:val="96"/>
        </w:numPr>
      </w:pPr>
      <w:r>
        <w:rPr>
          <w:rStyle w:val="Strong"/>
        </w:rPr>
        <w:t>Promoting Goodwill</w:t>
      </w:r>
      <w:proofErr w:type="gramStart"/>
      <w:r>
        <w:rPr>
          <w:rStyle w:val="Strong"/>
        </w:rPr>
        <w:t>:</w:t>
      </w:r>
      <w:proofErr w:type="gramEnd"/>
      <w:r>
        <w:br/>
        <w:t>Adherence to local regulations fosters goodwill and mutual respect.</w:t>
      </w:r>
    </w:p>
    <w:p w:rsidR="00E01B10" w:rsidRDefault="00E01B10" w:rsidP="00E01B10">
      <w:pPr>
        <w:pStyle w:val="Heading4"/>
      </w:pPr>
      <w:r>
        <w:t>5.3 Key Aspects of Adherence</w:t>
      </w:r>
    </w:p>
    <w:p w:rsidR="00E01B10" w:rsidRDefault="00E01B10" w:rsidP="00CD2C04">
      <w:pPr>
        <w:pStyle w:val="NormalWeb"/>
        <w:numPr>
          <w:ilvl w:val="0"/>
          <w:numId w:val="97"/>
        </w:numPr>
      </w:pPr>
      <w:r>
        <w:rPr>
          <w:rStyle w:val="Strong"/>
        </w:rPr>
        <w:t>Understanding Local Laws</w:t>
      </w:r>
      <w:proofErr w:type="gramStart"/>
      <w:r>
        <w:rPr>
          <w:rStyle w:val="Strong"/>
        </w:rPr>
        <w:t>:</w:t>
      </w:r>
      <w:proofErr w:type="gramEnd"/>
      <w:r>
        <w:br/>
        <w:t>Familiarizing with local laws and engaging legal advisors can assist diplomats.</w:t>
      </w:r>
    </w:p>
    <w:p w:rsidR="00E01B10" w:rsidRDefault="00E01B10" w:rsidP="00CD2C04">
      <w:pPr>
        <w:pStyle w:val="NormalWeb"/>
        <w:numPr>
          <w:ilvl w:val="0"/>
          <w:numId w:val="97"/>
        </w:numPr>
      </w:pPr>
      <w:r>
        <w:rPr>
          <w:rStyle w:val="Strong"/>
        </w:rPr>
        <w:t>Compliance with Visa and Residency Regulations</w:t>
      </w:r>
      <w:proofErr w:type="gramStart"/>
      <w:r>
        <w:rPr>
          <w:rStyle w:val="Strong"/>
        </w:rPr>
        <w:t>:</w:t>
      </w:r>
      <w:proofErr w:type="gramEnd"/>
      <w:r>
        <w:br/>
        <w:t>Diplomats must ensure they have all necessary permits and registrations.</w:t>
      </w:r>
    </w:p>
    <w:p w:rsidR="00E01B10" w:rsidRDefault="00E01B10" w:rsidP="00CD2C04">
      <w:pPr>
        <w:pStyle w:val="NormalWeb"/>
        <w:numPr>
          <w:ilvl w:val="0"/>
          <w:numId w:val="97"/>
        </w:numPr>
      </w:pPr>
      <w:r>
        <w:rPr>
          <w:rStyle w:val="Strong"/>
        </w:rPr>
        <w:t>Observing Local Regulations on Conduct</w:t>
      </w:r>
      <w:proofErr w:type="gramStart"/>
      <w:r>
        <w:rPr>
          <w:rStyle w:val="Strong"/>
        </w:rPr>
        <w:t>:</w:t>
      </w:r>
      <w:proofErr w:type="gramEnd"/>
      <w:r>
        <w:br/>
        <w:t>Adhering to public behavior and media engagement laws is crucial.</w:t>
      </w:r>
    </w:p>
    <w:p w:rsidR="00E01B10" w:rsidRDefault="00E01B10" w:rsidP="00E01B10">
      <w:pPr>
        <w:pStyle w:val="Heading4"/>
      </w:pPr>
      <w:r>
        <w:t>5.4 Challenges to Adherence</w:t>
      </w:r>
    </w:p>
    <w:p w:rsidR="00E01B10" w:rsidRDefault="00E01B10" w:rsidP="00CD2C04">
      <w:pPr>
        <w:pStyle w:val="NormalWeb"/>
        <w:numPr>
          <w:ilvl w:val="0"/>
          <w:numId w:val="98"/>
        </w:numPr>
      </w:pPr>
      <w:r>
        <w:rPr>
          <w:rStyle w:val="Strong"/>
        </w:rPr>
        <w:t>Complex Legal Systems</w:t>
      </w:r>
      <w:proofErr w:type="gramStart"/>
      <w:r>
        <w:rPr>
          <w:rStyle w:val="Strong"/>
        </w:rPr>
        <w:t>:</w:t>
      </w:r>
      <w:proofErr w:type="gramEnd"/>
      <w:r>
        <w:br/>
        <w:t>Differences in legal frameworks may lead to misunderstandings.</w:t>
      </w:r>
    </w:p>
    <w:p w:rsidR="00E01B10" w:rsidRDefault="00E01B10" w:rsidP="00CD2C04">
      <w:pPr>
        <w:pStyle w:val="NormalWeb"/>
        <w:numPr>
          <w:ilvl w:val="0"/>
          <w:numId w:val="98"/>
        </w:numPr>
      </w:pPr>
      <w:r>
        <w:rPr>
          <w:rStyle w:val="Strong"/>
        </w:rPr>
        <w:t>Pressure from Home Country</w:t>
      </w:r>
      <w:proofErr w:type="gramStart"/>
      <w:r>
        <w:rPr>
          <w:rStyle w:val="Strong"/>
        </w:rPr>
        <w:t>:</w:t>
      </w:r>
      <w:proofErr w:type="gramEnd"/>
      <w:r>
        <w:br/>
        <w:t>Conflicting instructions from home governments can complicate adherence.</w:t>
      </w:r>
    </w:p>
    <w:p w:rsidR="00E01B10" w:rsidRDefault="00E01B10" w:rsidP="00CD2C04">
      <w:pPr>
        <w:pStyle w:val="NormalWeb"/>
        <w:numPr>
          <w:ilvl w:val="0"/>
          <w:numId w:val="98"/>
        </w:numPr>
      </w:pPr>
      <w:r>
        <w:rPr>
          <w:rStyle w:val="Strong"/>
        </w:rPr>
        <w:t>Cultural Differences</w:t>
      </w:r>
      <w:proofErr w:type="gramStart"/>
      <w:r>
        <w:rPr>
          <w:rStyle w:val="Strong"/>
        </w:rPr>
        <w:t>:</w:t>
      </w:r>
      <w:proofErr w:type="gramEnd"/>
      <w:r>
        <w:br/>
        <w:t>Acceptable behaviors in one culture may be illegal in another.</w:t>
      </w:r>
    </w:p>
    <w:p w:rsidR="00E01B10" w:rsidRDefault="00E01B10" w:rsidP="00E01B10">
      <w:pPr>
        <w:pStyle w:val="Heading4"/>
      </w:pPr>
      <w:r>
        <w:t>5.5 Promoting Adherence to Host Country Laws</w:t>
      </w:r>
    </w:p>
    <w:p w:rsidR="00E01B10" w:rsidRDefault="00E01B10" w:rsidP="00CD2C04">
      <w:pPr>
        <w:pStyle w:val="NormalWeb"/>
        <w:numPr>
          <w:ilvl w:val="0"/>
          <w:numId w:val="99"/>
        </w:numPr>
      </w:pPr>
      <w:r>
        <w:rPr>
          <w:rStyle w:val="Strong"/>
        </w:rPr>
        <w:t>Pre-Posting Training</w:t>
      </w:r>
      <w:proofErr w:type="gramStart"/>
      <w:r>
        <w:rPr>
          <w:rStyle w:val="Strong"/>
        </w:rPr>
        <w:t>:</w:t>
      </w:r>
      <w:proofErr w:type="gramEnd"/>
      <w:r>
        <w:br/>
        <w:t>Training on local laws should be mandatory for diplomats.</w:t>
      </w:r>
    </w:p>
    <w:p w:rsidR="00E01B10" w:rsidRDefault="00E01B10" w:rsidP="00CD2C04">
      <w:pPr>
        <w:pStyle w:val="NormalWeb"/>
        <w:numPr>
          <w:ilvl w:val="0"/>
          <w:numId w:val="99"/>
        </w:numPr>
      </w:pPr>
      <w:r>
        <w:rPr>
          <w:rStyle w:val="Strong"/>
        </w:rPr>
        <w:t>Legal Resources and Support</w:t>
      </w:r>
      <w:proofErr w:type="gramStart"/>
      <w:r>
        <w:rPr>
          <w:rStyle w:val="Strong"/>
        </w:rPr>
        <w:t>:</w:t>
      </w:r>
      <w:proofErr w:type="gramEnd"/>
      <w:r>
        <w:br/>
        <w:t>Providing access to legal advisors is essential.</w:t>
      </w:r>
    </w:p>
    <w:p w:rsidR="00E01B10" w:rsidRDefault="00E01B10" w:rsidP="00CD2C04">
      <w:pPr>
        <w:pStyle w:val="NormalWeb"/>
        <w:numPr>
          <w:ilvl w:val="0"/>
          <w:numId w:val="99"/>
        </w:numPr>
      </w:pPr>
      <w:r>
        <w:rPr>
          <w:rStyle w:val="Strong"/>
        </w:rPr>
        <w:t>Fostering a Culture of Compliance</w:t>
      </w:r>
      <w:proofErr w:type="gramStart"/>
      <w:r>
        <w:rPr>
          <w:rStyle w:val="Strong"/>
        </w:rPr>
        <w:t>:</w:t>
      </w:r>
      <w:proofErr w:type="gramEnd"/>
      <w:r>
        <w:br/>
        <w:t>Encouraging diplomats to prioritize adherence to local laws is key.</w:t>
      </w:r>
    </w:p>
    <w:p w:rsidR="00E01B10" w:rsidRDefault="00E01B10" w:rsidP="00E01B10">
      <w:pPr>
        <w:pStyle w:val="Heading3"/>
      </w:pPr>
      <w:r>
        <w:t>6. Cultural Sensitivity</w:t>
      </w:r>
    </w:p>
    <w:p w:rsidR="00E01B10" w:rsidRDefault="00E01B10" w:rsidP="00E01B10">
      <w:pPr>
        <w:pStyle w:val="Heading4"/>
      </w:pPr>
      <w:r>
        <w:t>6.1 Definition</w:t>
      </w:r>
    </w:p>
    <w:p w:rsidR="00E01B10" w:rsidRDefault="00E01B10" w:rsidP="00E01B10">
      <w:pPr>
        <w:pStyle w:val="NormalWeb"/>
      </w:pPr>
      <w:r>
        <w:t>Cultural sensitivity is the ability to understand and interact respectfully with diverse backgrounds.</w:t>
      </w:r>
    </w:p>
    <w:p w:rsidR="00E01B10" w:rsidRDefault="00E01B10" w:rsidP="00E01B10">
      <w:pPr>
        <w:pStyle w:val="Heading4"/>
      </w:pPr>
      <w:r>
        <w:lastRenderedPageBreak/>
        <w:t>6.2 Importance in Diplomacy</w:t>
      </w:r>
    </w:p>
    <w:p w:rsidR="00E01B10" w:rsidRDefault="00E01B10" w:rsidP="00CD2C04">
      <w:pPr>
        <w:pStyle w:val="NormalWeb"/>
        <w:numPr>
          <w:ilvl w:val="0"/>
          <w:numId w:val="100"/>
        </w:numPr>
      </w:pPr>
      <w:r>
        <w:rPr>
          <w:rStyle w:val="Strong"/>
        </w:rPr>
        <w:t>Building Trust and Rapport</w:t>
      </w:r>
      <w:proofErr w:type="gramStart"/>
      <w:r>
        <w:rPr>
          <w:rStyle w:val="Strong"/>
        </w:rPr>
        <w:t>:</w:t>
      </w:r>
      <w:proofErr w:type="gramEnd"/>
      <w:r>
        <w:br/>
        <w:t>Cultural sensitivity fosters mutual respect, essential for trust.</w:t>
      </w:r>
    </w:p>
    <w:p w:rsidR="00E01B10" w:rsidRDefault="00E01B10" w:rsidP="00CD2C04">
      <w:pPr>
        <w:pStyle w:val="NormalWeb"/>
        <w:numPr>
          <w:ilvl w:val="0"/>
          <w:numId w:val="100"/>
        </w:numPr>
      </w:pPr>
      <w:r>
        <w:rPr>
          <w:rStyle w:val="Strong"/>
        </w:rPr>
        <w:t>Effective Communication</w:t>
      </w:r>
      <w:proofErr w:type="gramStart"/>
      <w:r>
        <w:rPr>
          <w:rStyle w:val="Strong"/>
        </w:rPr>
        <w:t>:</w:t>
      </w:r>
      <w:proofErr w:type="gramEnd"/>
      <w:r>
        <w:br/>
        <w:t>Understanding cultural nuances prevents misunderstandings.</w:t>
      </w:r>
    </w:p>
    <w:p w:rsidR="00E01B10" w:rsidRDefault="00E01B10" w:rsidP="00CD2C04">
      <w:pPr>
        <w:pStyle w:val="NormalWeb"/>
        <w:numPr>
          <w:ilvl w:val="0"/>
          <w:numId w:val="100"/>
        </w:numPr>
      </w:pPr>
      <w:r>
        <w:rPr>
          <w:rStyle w:val="Strong"/>
        </w:rPr>
        <w:t>Enhancing Cooperation</w:t>
      </w:r>
      <w:proofErr w:type="gramStart"/>
      <w:r>
        <w:rPr>
          <w:rStyle w:val="Strong"/>
        </w:rPr>
        <w:t>:</w:t>
      </w:r>
      <w:proofErr w:type="gramEnd"/>
      <w:r>
        <w:br/>
        <w:t>Culturally sensitive diplomats facilitate smoother negotiations.</w:t>
      </w:r>
    </w:p>
    <w:p w:rsidR="00E01B10" w:rsidRDefault="00E01B10" w:rsidP="00E01B10">
      <w:pPr>
        <w:pStyle w:val="Heading4"/>
      </w:pPr>
      <w:r>
        <w:t>6.3 Key Aspects of Cultural Sensitivity</w:t>
      </w:r>
    </w:p>
    <w:p w:rsidR="00E01B10" w:rsidRDefault="00E01B10" w:rsidP="00CD2C04">
      <w:pPr>
        <w:pStyle w:val="NormalWeb"/>
        <w:numPr>
          <w:ilvl w:val="0"/>
          <w:numId w:val="101"/>
        </w:numPr>
      </w:pPr>
      <w:r>
        <w:rPr>
          <w:rStyle w:val="Strong"/>
        </w:rPr>
        <w:t>Understanding Local Customs and Norms</w:t>
      </w:r>
      <w:proofErr w:type="gramStart"/>
      <w:r>
        <w:rPr>
          <w:rStyle w:val="Strong"/>
        </w:rPr>
        <w:t>:</w:t>
      </w:r>
      <w:proofErr w:type="gramEnd"/>
      <w:r>
        <w:br/>
        <w:t>Familiarization with local traditions is crucial.</w:t>
      </w:r>
    </w:p>
    <w:p w:rsidR="00E01B10" w:rsidRDefault="00E01B10" w:rsidP="00CD2C04">
      <w:pPr>
        <w:pStyle w:val="NormalWeb"/>
        <w:numPr>
          <w:ilvl w:val="0"/>
          <w:numId w:val="101"/>
        </w:numPr>
      </w:pPr>
      <w:r>
        <w:rPr>
          <w:rStyle w:val="Strong"/>
        </w:rPr>
        <w:t>Adapting Behavior and Communication Styles</w:t>
      </w:r>
      <w:proofErr w:type="gramStart"/>
      <w:r>
        <w:rPr>
          <w:rStyle w:val="Strong"/>
        </w:rPr>
        <w:t>:</w:t>
      </w:r>
      <w:proofErr w:type="gramEnd"/>
      <w:r>
        <w:br/>
        <w:t>Adjusting communication to fit cultural expectations enhances interactions.</w:t>
      </w:r>
    </w:p>
    <w:p w:rsidR="00E01B10" w:rsidRDefault="00E01B10" w:rsidP="00CD2C04">
      <w:pPr>
        <w:pStyle w:val="NormalWeb"/>
        <w:numPr>
          <w:ilvl w:val="0"/>
          <w:numId w:val="101"/>
        </w:numPr>
      </w:pPr>
      <w:r>
        <w:rPr>
          <w:rStyle w:val="Strong"/>
        </w:rPr>
        <w:t>Listening and Observing</w:t>
      </w:r>
      <w:proofErr w:type="gramStart"/>
      <w:r>
        <w:rPr>
          <w:rStyle w:val="Strong"/>
        </w:rPr>
        <w:t>:</w:t>
      </w:r>
      <w:proofErr w:type="gramEnd"/>
      <w:r>
        <w:br/>
        <w:t>Actively listening to local perspectives fosters deeper insights.</w:t>
      </w:r>
    </w:p>
    <w:p w:rsidR="00E01B10" w:rsidRDefault="00E01B10" w:rsidP="00E01B10">
      <w:pPr>
        <w:pStyle w:val="Heading4"/>
      </w:pPr>
      <w:r>
        <w:t>6.4 Challenges to Cultural Sensitivity</w:t>
      </w:r>
    </w:p>
    <w:p w:rsidR="00E01B10" w:rsidRDefault="00E01B10" w:rsidP="00CD2C04">
      <w:pPr>
        <w:pStyle w:val="NormalWeb"/>
        <w:numPr>
          <w:ilvl w:val="0"/>
          <w:numId w:val="102"/>
        </w:numPr>
      </w:pPr>
      <w:r>
        <w:rPr>
          <w:rStyle w:val="Strong"/>
        </w:rPr>
        <w:t>Stereotyping and Assumptions</w:t>
      </w:r>
      <w:proofErr w:type="gramStart"/>
      <w:r>
        <w:rPr>
          <w:rStyle w:val="Strong"/>
        </w:rPr>
        <w:t>:</w:t>
      </w:r>
      <w:proofErr w:type="gramEnd"/>
      <w:r>
        <w:br/>
        <w:t>Avoiding stereotypes is vital to prevent misunderstandings.</w:t>
      </w:r>
    </w:p>
    <w:p w:rsidR="00E01B10" w:rsidRDefault="00E01B10" w:rsidP="00CD2C04">
      <w:pPr>
        <w:pStyle w:val="NormalWeb"/>
        <w:numPr>
          <w:ilvl w:val="0"/>
          <w:numId w:val="102"/>
        </w:numPr>
      </w:pPr>
      <w:r>
        <w:rPr>
          <w:rStyle w:val="Strong"/>
        </w:rPr>
        <w:t>Cultural Misunderstandings</w:t>
      </w:r>
      <w:proofErr w:type="gramStart"/>
      <w:r>
        <w:rPr>
          <w:rStyle w:val="Strong"/>
        </w:rPr>
        <w:t>:</w:t>
      </w:r>
      <w:proofErr w:type="gramEnd"/>
      <w:r>
        <w:br/>
        <w:t>Navigating differing values requires careful attention.</w:t>
      </w:r>
    </w:p>
    <w:p w:rsidR="00E01B10" w:rsidRDefault="00E01B10" w:rsidP="00CD2C04">
      <w:pPr>
        <w:pStyle w:val="NormalWeb"/>
        <w:numPr>
          <w:ilvl w:val="0"/>
          <w:numId w:val="102"/>
        </w:numPr>
      </w:pPr>
      <w:r>
        <w:rPr>
          <w:rStyle w:val="Strong"/>
        </w:rPr>
        <w:t>Pressure from Home Culture</w:t>
      </w:r>
      <w:proofErr w:type="gramStart"/>
      <w:r>
        <w:rPr>
          <w:rStyle w:val="Strong"/>
        </w:rPr>
        <w:t>:</w:t>
      </w:r>
      <w:proofErr w:type="gramEnd"/>
      <w:r>
        <w:br/>
        <w:t>Balancing home and host cultural expectations demands adaptability.</w:t>
      </w:r>
    </w:p>
    <w:p w:rsidR="00E01B10" w:rsidRDefault="00E01B10" w:rsidP="00E01B10">
      <w:pPr>
        <w:pStyle w:val="Heading4"/>
      </w:pPr>
      <w:r>
        <w:t>6.5 Promoting Cultural Sensitivity</w:t>
      </w:r>
    </w:p>
    <w:p w:rsidR="00E01B10" w:rsidRDefault="00E01B10" w:rsidP="00CD2C04">
      <w:pPr>
        <w:pStyle w:val="NormalWeb"/>
        <w:numPr>
          <w:ilvl w:val="0"/>
          <w:numId w:val="103"/>
        </w:numPr>
      </w:pPr>
      <w:r>
        <w:rPr>
          <w:rStyle w:val="Strong"/>
        </w:rPr>
        <w:t>Pre-Posting Cultural Training</w:t>
      </w:r>
      <w:proofErr w:type="gramStart"/>
      <w:r>
        <w:rPr>
          <w:rStyle w:val="Strong"/>
        </w:rPr>
        <w:t>:</w:t>
      </w:r>
      <w:proofErr w:type="gramEnd"/>
      <w:r>
        <w:br/>
        <w:t>Training on cultural norms should be provided.</w:t>
      </w:r>
    </w:p>
    <w:p w:rsidR="00E01B10" w:rsidRDefault="00E01B10" w:rsidP="00CD2C04">
      <w:pPr>
        <w:pStyle w:val="NormalWeb"/>
        <w:numPr>
          <w:ilvl w:val="0"/>
          <w:numId w:val="103"/>
        </w:numPr>
      </w:pPr>
      <w:r>
        <w:rPr>
          <w:rStyle w:val="Strong"/>
        </w:rPr>
        <w:t>Encouraging Cultural Exchanges</w:t>
      </w:r>
      <w:proofErr w:type="gramStart"/>
      <w:r>
        <w:rPr>
          <w:rStyle w:val="Strong"/>
        </w:rPr>
        <w:t>:</w:t>
      </w:r>
      <w:proofErr w:type="gramEnd"/>
      <w:r>
        <w:br/>
        <w:t>Participation in local events enhances understanding.</w:t>
      </w:r>
    </w:p>
    <w:p w:rsidR="00E01B10" w:rsidRDefault="00E01B10" w:rsidP="00CD2C04">
      <w:pPr>
        <w:pStyle w:val="NormalWeb"/>
        <w:numPr>
          <w:ilvl w:val="0"/>
          <w:numId w:val="103"/>
        </w:numPr>
      </w:pPr>
      <w:r>
        <w:rPr>
          <w:rStyle w:val="Strong"/>
        </w:rPr>
        <w:t>Creating Support Networks</w:t>
      </w:r>
      <w:proofErr w:type="gramStart"/>
      <w:r>
        <w:rPr>
          <w:rStyle w:val="Strong"/>
        </w:rPr>
        <w:t>:</w:t>
      </w:r>
      <w:proofErr w:type="gramEnd"/>
      <w:r>
        <w:br/>
        <w:t>Establishing networks for sharing experiences fosters growth.</w:t>
      </w:r>
    </w:p>
    <w:p w:rsidR="00E01B10" w:rsidRDefault="00E01B10" w:rsidP="00E01B10">
      <w:pPr>
        <w:pStyle w:val="Heading3"/>
      </w:pPr>
      <w:r>
        <w:t>7. Diplomatic Etiquette</w:t>
      </w:r>
    </w:p>
    <w:p w:rsidR="00E01B10" w:rsidRDefault="00E01B10" w:rsidP="00E01B10">
      <w:pPr>
        <w:pStyle w:val="Heading4"/>
      </w:pPr>
      <w:r>
        <w:t>7.1 Definition</w:t>
      </w:r>
    </w:p>
    <w:p w:rsidR="00E01B10" w:rsidRDefault="00E01B10" w:rsidP="00E01B10">
      <w:pPr>
        <w:pStyle w:val="NormalWeb"/>
      </w:pPr>
      <w:r>
        <w:t>Diplomatic etiquette refers to established rules governing diplomatic conduct.</w:t>
      </w:r>
    </w:p>
    <w:p w:rsidR="00E01B10" w:rsidRDefault="00E01B10" w:rsidP="00E01B10">
      <w:pPr>
        <w:pStyle w:val="Heading4"/>
      </w:pPr>
      <w:r>
        <w:t>7.2 Importance of Diplomatic Etiquette</w:t>
      </w:r>
    </w:p>
    <w:p w:rsidR="00E01B10" w:rsidRDefault="00E01B10" w:rsidP="00CD2C04">
      <w:pPr>
        <w:pStyle w:val="NormalWeb"/>
        <w:numPr>
          <w:ilvl w:val="0"/>
          <w:numId w:val="104"/>
        </w:numPr>
      </w:pPr>
      <w:r>
        <w:rPr>
          <w:rStyle w:val="Strong"/>
        </w:rPr>
        <w:t>Fostering Respect and Trust</w:t>
      </w:r>
      <w:proofErr w:type="gramStart"/>
      <w:r>
        <w:rPr>
          <w:rStyle w:val="Strong"/>
        </w:rPr>
        <w:t>:</w:t>
      </w:r>
      <w:proofErr w:type="gramEnd"/>
      <w:r>
        <w:br/>
        <w:t>Adhering to etiquette builds trust between nations.</w:t>
      </w:r>
    </w:p>
    <w:p w:rsidR="00E01B10" w:rsidRDefault="00E01B10" w:rsidP="00CD2C04">
      <w:pPr>
        <w:pStyle w:val="NormalWeb"/>
        <w:numPr>
          <w:ilvl w:val="0"/>
          <w:numId w:val="104"/>
        </w:numPr>
      </w:pPr>
      <w:r>
        <w:rPr>
          <w:rStyle w:val="Strong"/>
        </w:rPr>
        <w:t>Facilitating Communication</w:t>
      </w:r>
      <w:proofErr w:type="gramStart"/>
      <w:r>
        <w:rPr>
          <w:rStyle w:val="Strong"/>
        </w:rPr>
        <w:t>:</w:t>
      </w:r>
      <w:proofErr w:type="gramEnd"/>
      <w:r>
        <w:br/>
        <w:t>Proper etiquette prevents misunderstandings.</w:t>
      </w:r>
    </w:p>
    <w:p w:rsidR="00E01B10" w:rsidRDefault="00E01B10" w:rsidP="00CD2C04">
      <w:pPr>
        <w:pStyle w:val="NormalWeb"/>
        <w:numPr>
          <w:ilvl w:val="0"/>
          <w:numId w:val="104"/>
        </w:numPr>
      </w:pPr>
      <w:r>
        <w:rPr>
          <w:rStyle w:val="Strong"/>
        </w:rPr>
        <w:t>Upholding Professional Standards</w:t>
      </w:r>
      <w:proofErr w:type="gramStart"/>
      <w:r>
        <w:rPr>
          <w:rStyle w:val="Strong"/>
        </w:rPr>
        <w:t>:</w:t>
      </w:r>
      <w:proofErr w:type="gramEnd"/>
      <w:r>
        <w:br/>
        <w:t>Etiquette reinforces professionalism in diplomacy.</w:t>
      </w:r>
    </w:p>
    <w:p w:rsidR="00E01B10" w:rsidRDefault="00E01B10" w:rsidP="00E01B10">
      <w:pPr>
        <w:pStyle w:val="Heading4"/>
      </w:pPr>
      <w:r>
        <w:lastRenderedPageBreak/>
        <w:t>7.3 Key Aspects of Diplomatic Etiquette</w:t>
      </w:r>
    </w:p>
    <w:p w:rsidR="00E01B10" w:rsidRDefault="00E01B10" w:rsidP="00CD2C04">
      <w:pPr>
        <w:pStyle w:val="NormalWeb"/>
        <w:numPr>
          <w:ilvl w:val="0"/>
          <w:numId w:val="105"/>
        </w:numPr>
      </w:pPr>
      <w:r>
        <w:rPr>
          <w:rStyle w:val="Strong"/>
        </w:rPr>
        <w:t>Proper Address and Titles</w:t>
      </w:r>
      <w:proofErr w:type="gramStart"/>
      <w:r>
        <w:rPr>
          <w:rStyle w:val="Strong"/>
        </w:rPr>
        <w:t>:</w:t>
      </w:r>
      <w:proofErr w:type="gramEnd"/>
      <w:r>
        <w:br/>
        <w:t>Using appropriate titles shows respect for officials.</w:t>
      </w:r>
    </w:p>
    <w:p w:rsidR="00E01B10" w:rsidRDefault="00E01B10" w:rsidP="00CD2C04">
      <w:pPr>
        <w:pStyle w:val="NormalWeb"/>
        <w:numPr>
          <w:ilvl w:val="0"/>
          <w:numId w:val="105"/>
        </w:numPr>
      </w:pPr>
      <w:r>
        <w:rPr>
          <w:rStyle w:val="Strong"/>
        </w:rPr>
        <w:t>Gift Giving and Receiving</w:t>
      </w:r>
      <w:proofErr w:type="gramStart"/>
      <w:r>
        <w:rPr>
          <w:rStyle w:val="Strong"/>
        </w:rPr>
        <w:t>:</w:t>
      </w:r>
      <w:proofErr w:type="gramEnd"/>
      <w:r>
        <w:br/>
        <w:t>Understanding cultural significance in gift-giving is crucial.</w:t>
      </w:r>
    </w:p>
    <w:p w:rsidR="00E01B10" w:rsidRDefault="00E01B10" w:rsidP="00CD2C04">
      <w:pPr>
        <w:pStyle w:val="NormalWeb"/>
        <w:numPr>
          <w:ilvl w:val="0"/>
          <w:numId w:val="105"/>
        </w:numPr>
      </w:pPr>
      <w:r>
        <w:rPr>
          <w:rStyle w:val="Strong"/>
        </w:rPr>
        <w:t>Dress Code and Appearance</w:t>
      </w:r>
      <w:proofErr w:type="gramStart"/>
      <w:r>
        <w:rPr>
          <w:rStyle w:val="Strong"/>
        </w:rPr>
        <w:t>:</w:t>
      </w:r>
      <w:proofErr w:type="gramEnd"/>
      <w:r>
        <w:br/>
        <w:t>Adhering to dress codes reflects respect for local customs.</w:t>
      </w:r>
    </w:p>
    <w:p w:rsidR="00E01B10" w:rsidRDefault="00E01B10" w:rsidP="00CD2C04">
      <w:pPr>
        <w:pStyle w:val="NormalWeb"/>
        <w:numPr>
          <w:ilvl w:val="0"/>
          <w:numId w:val="105"/>
        </w:numPr>
      </w:pPr>
      <w:r>
        <w:rPr>
          <w:rStyle w:val="Strong"/>
        </w:rPr>
        <w:t>Meeting Protocol</w:t>
      </w:r>
      <w:proofErr w:type="gramStart"/>
      <w:r>
        <w:rPr>
          <w:rStyle w:val="Strong"/>
        </w:rPr>
        <w:t>:</w:t>
      </w:r>
      <w:proofErr w:type="gramEnd"/>
      <w:r>
        <w:br/>
        <w:t>Observing protocols during meetings is essential.</w:t>
      </w:r>
    </w:p>
    <w:p w:rsidR="00E01B10" w:rsidRDefault="00E01B10" w:rsidP="00CD2C04">
      <w:pPr>
        <w:pStyle w:val="NormalWeb"/>
        <w:numPr>
          <w:ilvl w:val="0"/>
          <w:numId w:val="105"/>
        </w:numPr>
      </w:pPr>
      <w:r>
        <w:rPr>
          <w:rStyle w:val="Strong"/>
        </w:rPr>
        <w:t>Dining Etiquette</w:t>
      </w:r>
      <w:proofErr w:type="gramStart"/>
      <w:r>
        <w:rPr>
          <w:rStyle w:val="Strong"/>
        </w:rPr>
        <w:t>:</w:t>
      </w:r>
      <w:proofErr w:type="gramEnd"/>
      <w:r>
        <w:br/>
        <w:t>Understanding dining customs prevents offense.</w:t>
      </w:r>
    </w:p>
    <w:p w:rsidR="00E01B10" w:rsidRDefault="00E01B10" w:rsidP="00CD2C04">
      <w:pPr>
        <w:pStyle w:val="NormalWeb"/>
        <w:numPr>
          <w:ilvl w:val="0"/>
          <w:numId w:val="105"/>
        </w:numPr>
      </w:pPr>
      <w:r>
        <w:rPr>
          <w:rStyle w:val="Strong"/>
        </w:rPr>
        <w:t>Formal Correspondence</w:t>
      </w:r>
      <w:proofErr w:type="gramStart"/>
      <w:r>
        <w:rPr>
          <w:rStyle w:val="Strong"/>
        </w:rPr>
        <w:t>:</w:t>
      </w:r>
      <w:proofErr w:type="gramEnd"/>
      <w:r>
        <w:br/>
        <w:t>Maintaining proper formats in official communications is vital.</w:t>
      </w:r>
    </w:p>
    <w:p w:rsidR="00E01B10" w:rsidRDefault="00E01B10" w:rsidP="00CD2C04">
      <w:pPr>
        <w:pStyle w:val="NormalWeb"/>
        <w:numPr>
          <w:ilvl w:val="0"/>
          <w:numId w:val="105"/>
        </w:numPr>
      </w:pPr>
      <w:r>
        <w:rPr>
          <w:rStyle w:val="Strong"/>
        </w:rPr>
        <w:t>Public Conduct</w:t>
      </w:r>
      <w:proofErr w:type="gramStart"/>
      <w:r>
        <w:rPr>
          <w:rStyle w:val="Strong"/>
        </w:rPr>
        <w:t>:</w:t>
      </w:r>
      <w:proofErr w:type="gramEnd"/>
      <w:r>
        <w:br/>
        <w:t>Maintaining decorum in public settings is necessary.</w:t>
      </w:r>
    </w:p>
    <w:p w:rsidR="00E01B10" w:rsidRDefault="00E01B10" w:rsidP="00E01B10">
      <w:pPr>
        <w:pStyle w:val="Heading4"/>
      </w:pPr>
      <w:r>
        <w:t>7.4 Challenges in Diplomatic Etiquette</w:t>
      </w:r>
    </w:p>
    <w:p w:rsidR="00E01B10" w:rsidRDefault="00E01B10" w:rsidP="00CD2C04">
      <w:pPr>
        <w:pStyle w:val="NormalWeb"/>
        <w:numPr>
          <w:ilvl w:val="0"/>
          <w:numId w:val="106"/>
        </w:numPr>
      </w:pPr>
      <w:r>
        <w:rPr>
          <w:rStyle w:val="Strong"/>
        </w:rPr>
        <w:t>Cultural Differences</w:t>
      </w:r>
      <w:proofErr w:type="gramStart"/>
      <w:r>
        <w:rPr>
          <w:rStyle w:val="Strong"/>
        </w:rPr>
        <w:t>:</w:t>
      </w:r>
      <w:proofErr w:type="gramEnd"/>
      <w:r>
        <w:br/>
        <w:t>Navigating diverse customs requires research and preparation.</w:t>
      </w:r>
    </w:p>
    <w:p w:rsidR="00E01B10" w:rsidRDefault="00E01B10" w:rsidP="00CD2C04">
      <w:pPr>
        <w:pStyle w:val="NormalWeb"/>
        <w:numPr>
          <w:ilvl w:val="0"/>
          <w:numId w:val="106"/>
        </w:numPr>
      </w:pPr>
      <w:r>
        <w:rPr>
          <w:rStyle w:val="Strong"/>
        </w:rPr>
        <w:t>Protocol Conflicts</w:t>
      </w:r>
      <w:proofErr w:type="gramStart"/>
      <w:r>
        <w:rPr>
          <w:rStyle w:val="Strong"/>
        </w:rPr>
        <w:t>:</w:t>
      </w:r>
      <w:proofErr w:type="gramEnd"/>
      <w:r>
        <w:br/>
        <w:t>Conflicting protocols necessitate careful negotiation.</w:t>
      </w:r>
    </w:p>
    <w:p w:rsidR="00E01B10" w:rsidRDefault="00E01B10" w:rsidP="00CD2C04">
      <w:pPr>
        <w:pStyle w:val="NormalWeb"/>
        <w:numPr>
          <w:ilvl w:val="0"/>
          <w:numId w:val="106"/>
        </w:numPr>
      </w:pPr>
      <w:r>
        <w:rPr>
          <w:rStyle w:val="Strong"/>
        </w:rPr>
        <w:t>Personal Biases</w:t>
      </w:r>
      <w:proofErr w:type="gramStart"/>
      <w:r>
        <w:rPr>
          <w:rStyle w:val="Strong"/>
        </w:rPr>
        <w:t>:</w:t>
      </w:r>
      <w:proofErr w:type="gramEnd"/>
      <w:r>
        <w:br/>
        <w:t>Self-awareness is essential to overcome biases.</w:t>
      </w:r>
    </w:p>
    <w:p w:rsidR="00E01B10" w:rsidRDefault="00E01B10" w:rsidP="00E01B10">
      <w:pPr>
        <w:pStyle w:val="Heading3"/>
      </w:pPr>
      <w:r>
        <w:t>8. Formal Communication</w:t>
      </w:r>
    </w:p>
    <w:p w:rsidR="00E01B10" w:rsidRDefault="00E01B10" w:rsidP="00E01B10">
      <w:pPr>
        <w:pStyle w:val="Heading4"/>
      </w:pPr>
      <w:r>
        <w:t>8.1 Definition</w:t>
      </w:r>
    </w:p>
    <w:p w:rsidR="00E01B10" w:rsidRDefault="00E01B10" w:rsidP="00E01B10">
      <w:pPr>
        <w:pStyle w:val="NormalWeb"/>
      </w:pPr>
      <w:r>
        <w:t>Formal communication involves structured and respectful exchanges between diplomats.</w:t>
      </w:r>
    </w:p>
    <w:p w:rsidR="00E01B10" w:rsidRDefault="00E01B10" w:rsidP="00E01B10">
      <w:pPr>
        <w:pStyle w:val="Heading4"/>
      </w:pPr>
      <w:r>
        <w:t>8.2 Importance of Formal Communication</w:t>
      </w:r>
    </w:p>
    <w:p w:rsidR="00E01B10" w:rsidRDefault="00E01B10" w:rsidP="00CD2C04">
      <w:pPr>
        <w:pStyle w:val="NormalWeb"/>
        <w:numPr>
          <w:ilvl w:val="0"/>
          <w:numId w:val="107"/>
        </w:numPr>
      </w:pPr>
      <w:r>
        <w:rPr>
          <w:rStyle w:val="Strong"/>
        </w:rPr>
        <w:t>Establishing Authority and Respect</w:t>
      </w:r>
      <w:proofErr w:type="gramStart"/>
      <w:r>
        <w:rPr>
          <w:rStyle w:val="Strong"/>
        </w:rPr>
        <w:t>:</w:t>
      </w:r>
      <w:proofErr w:type="gramEnd"/>
      <w:r>
        <w:br/>
        <w:t>Using formal titles conveys recognition and respect.</w:t>
      </w:r>
    </w:p>
    <w:p w:rsidR="00E01B10" w:rsidRDefault="00E01B10" w:rsidP="00CD2C04">
      <w:pPr>
        <w:pStyle w:val="NormalWeb"/>
        <w:numPr>
          <w:ilvl w:val="0"/>
          <w:numId w:val="107"/>
        </w:numPr>
      </w:pPr>
      <w:r>
        <w:rPr>
          <w:rStyle w:val="Strong"/>
        </w:rPr>
        <w:t>Clarity and Precision</w:t>
      </w:r>
      <w:proofErr w:type="gramStart"/>
      <w:r>
        <w:rPr>
          <w:rStyle w:val="Strong"/>
        </w:rPr>
        <w:t>:</w:t>
      </w:r>
      <w:proofErr w:type="gramEnd"/>
      <w:r>
        <w:br/>
        <w:t>Formal language minimizes misunderstandings.</w:t>
      </w:r>
    </w:p>
    <w:p w:rsidR="00E01B10" w:rsidRDefault="00E01B10" w:rsidP="00CD2C04">
      <w:pPr>
        <w:pStyle w:val="NormalWeb"/>
        <w:numPr>
          <w:ilvl w:val="0"/>
          <w:numId w:val="107"/>
        </w:numPr>
      </w:pPr>
      <w:r>
        <w:rPr>
          <w:rStyle w:val="Strong"/>
        </w:rPr>
        <w:t>Upholding Diplomatic Protocol</w:t>
      </w:r>
      <w:proofErr w:type="gramStart"/>
      <w:r>
        <w:rPr>
          <w:rStyle w:val="Strong"/>
        </w:rPr>
        <w:t>:</w:t>
      </w:r>
      <w:proofErr w:type="gramEnd"/>
      <w:r>
        <w:br/>
        <w:t>Following protocols fosters an environment of respect.</w:t>
      </w:r>
    </w:p>
    <w:p w:rsidR="00E01B10" w:rsidRDefault="00E01B10" w:rsidP="00D74AF7">
      <w:pPr>
        <w:pStyle w:val="Heading2"/>
      </w:pPr>
      <w:r>
        <w:t xml:space="preserve"> Conclusion</w:t>
      </w:r>
    </w:p>
    <w:p w:rsidR="00E01B10" w:rsidRDefault="00E01B10" w:rsidP="00E01B10">
      <w:pPr>
        <w:pStyle w:val="NormalWeb"/>
      </w:pPr>
      <w:r>
        <w:t>Respecting local laws and customs is fundamental to effective diplomacy. By demonstrating cultural sensitivity and legal compliance, diplomats can build trust, enhance cooperation, and contribute positively to international relations. This commitment to understanding and respecting the complexities of different cultures ensures that diplomatic missions succeed in their objectives and foster lasting relationships between nations.</w:t>
      </w:r>
    </w:p>
    <w:p w:rsidR="00DE7FC3" w:rsidRPr="00DE7FC3" w:rsidRDefault="00DE7FC3" w:rsidP="00E01B10">
      <w:pPr>
        <w:spacing w:before="100" w:beforeAutospacing="1" w:after="100" w:afterAutospacing="1" w:line="240" w:lineRule="auto"/>
        <w:ind w:left="1080"/>
        <w:rPr>
          <w:rFonts w:ascii="Times New Roman" w:eastAsia="Times New Roman" w:hAnsi="Times New Roman" w:cs="Times New Roman"/>
          <w:sz w:val="24"/>
          <w:szCs w:val="24"/>
        </w:rPr>
      </w:pPr>
    </w:p>
    <w:p w:rsidR="00FC5EDE" w:rsidRDefault="00FC5EDE"/>
    <w:p w:rsidR="00FC5EDE" w:rsidRPr="00FC5EDE" w:rsidRDefault="00FC5EDE" w:rsidP="002A5645">
      <w:pPr>
        <w:pStyle w:val="Title"/>
      </w:pPr>
    </w:p>
    <w:p w:rsidR="002A5645" w:rsidRPr="00E3199C" w:rsidRDefault="00E3199C" w:rsidP="00E3199C">
      <w:pPr>
        <w:pStyle w:val="Title"/>
      </w:pPr>
      <w:r w:rsidRPr="00E3199C">
        <w:rPr>
          <w:rFonts w:eastAsia="Times New Roman"/>
          <w:kern w:val="36"/>
          <w:sz w:val="48"/>
        </w:rPr>
        <w:t xml:space="preserve"> </w:t>
      </w:r>
      <w:r>
        <w:rPr>
          <w:rFonts w:eastAsia="Times New Roman"/>
          <w:kern w:val="36"/>
          <w:sz w:val="48"/>
        </w:rPr>
        <w:t xml:space="preserve"> </w:t>
      </w:r>
      <w:proofErr w:type="gramStart"/>
      <w:r>
        <w:rPr>
          <w:rFonts w:eastAsia="Times New Roman"/>
          <w:kern w:val="36"/>
          <w:sz w:val="48"/>
        </w:rPr>
        <w:t xml:space="preserve">AMPAM </w:t>
      </w:r>
      <w:r w:rsidRPr="00E3199C">
        <w:t xml:space="preserve">Protocol and Procedures for </w:t>
      </w:r>
      <w:r w:rsidR="00FC5EDE" w:rsidRPr="00E3199C">
        <w:t>Diplomats and</w:t>
      </w:r>
      <w:r w:rsidR="002A5645" w:rsidRPr="00E3199C">
        <w:t xml:space="preserve"> State Officials</w:t>
      </w:r>
      <w:r w:rsidRPr="00E3199C">
        <w:t>.</w:t>
      </w:r>
      <w:proofErr w:type="gramEnd"/>
      <w:r w:rsidR="002A5645" w:rsidRPr="00E3199C">
        <w:t xml:space="preserve"> </w:t>
      </w:r>
    </w:p>
    <w:p w:rsidR="00E3199C" w:rsidRPr="00E3199C" w:rsidRDefault="00A51FA6" w:rsidP="00E3199C">
      <w:pPr>
        <w:spacing w:after="0" w:line="240" w:lineRule="auto"/>
        <w:rPr>
          <w:rStyle w:val="TitleChar"/>
        </w:rPr>
      </w:pPr>
      <w:r w:rsidRPr="00A51FA6">
        <w:rPr>
          <w:rFonts w:ascii="Times New Roman" w:eastAsia="Times New Roman" w:hAnsi="Times New Roman" w:cs="Times New Roman"/>
          <w:sz w:val="24"/>
          <w:szCs w:val="24"/>
        </w:rPr>
        <w:pict>
          <v:rect id="_x0000_i1026" style="width:0;height:1.5pt" o:hralign="center" o:hrstd="t" o:hr="t" fillcolor="#a0a0a0" stroked="f"/>
        </w:pict>
      </w:r>
      <w:r w:rsidR="00E3199C" w:rsidRPr="00E3199C">
        <w:rPr>
          <w:rStyle w:val="TitleChar"/>
        </w:rPr>
        <w:t>Introduction</w:t>
      </w:r>
      <w:r w:rsidR="00E3199C">
        <w:rPr>
          <w:rStyle w:val="TitleChar"/>
        </w:rPr>
        <w:t>:</w:t>
      </w:r>
    </w:p>
    <w:p w:rsidR="002A5645" w:rsidRDefault="002A5645" w:rsidP="00121104">
      <w:pPr>
        <w:pStyle w:val="NormalWeb"/>
        <w:spacing w:line="276" w:lineRule="auto"/>
      </w:pPr>
      <w:r>
        <w:t>Diplomacy is the art and practice of managing international relations, serving as a critical mechanism for communication, negotiation, and conflict resolution among nations. It involves a complex interplay of cultural, political, and economic factors, all of which require skilled diplomats who can navigate these challenges with finesse. The success of diplomatic endeavors is often contingent upon the conduct of diplomats and officials, as their actions and decisions can significantly impact bilateral and multilateral relations.</w:t>
      </w:r>
    </w:p>
    <w:p w:rsidR="002A5645" w:rsidRDefault="002A5645" w:rsidP="00121104">
      <w:pPr>
        <w:pStyle w:val="NormalWeb"/>
        <w:spacing w:line="276" w:lineRule="auto"/>
      </w:pPr>
      <w:r>
        <w:t>This book aims to outline the fundamental rules and principles that govern the behavior of diplomats. It delves into the essential qualities that diplomats must embody—integrity, honesty, and confidentiality. These traits are not merely ethical guidelines; they are the foundation upon which trust is built between nations. In an increasingly interconnected world, where misunderstandings can escalate into conflicts, the need for effective and principled diplomacy is more crucial than ever.</w:t>
      </w:r>
    </w:p>
    <w:p w:rsidR="002A5645" w:rsidRDefault="002A5645" w:rsidP="00121104">
      <w:pPr>
        <w:pStyle w:val="NormalWeb"/>
        <w:spacing w:line="276" w:lineRule="auto"/>
      </w:pPr>
      <w:r>
        <w:t>Throughout this text, we will explore various dimensions of diplomatic practice, including the importance of formal communication, adherence to local laws, and cultural sensitivity. Each chapter will provide insights into the challenges faced by diplomats and the strategies they can employ to foster cooperation and goodwill.</w:t>
      </w:r>
    </w:p>
    <w:p w:rsidR="002A5645" w:rsidRDefault="002A5645" w:rsidP="00121104">
      <w:pPr>
        <w:pStyle w:val="NormalWeb"/>
        <w:spacing w:line="276" w:lineRule="auto"/>
      </w:pPr>
      <w:r>
        <w:t>As we embark on this exploration, it is vital to recognize that diplomacy is not only about representing one’s country but also about understanding and engaging with others. The ability to build bridges and facilitate dialogue among diverse cultures is what distinguishes effective diplomats. By emphasizing these principles, this book seeks to equip readers with the knowledge and skills necessary to navigate the complexities of international relations.</w:t>
      </w:r>
    </w:p>
    <w:p w:rsidR="002A5645" w:rsidRDefault="002A5645" w:rsidP="00121104">
      <w:pPr>
        <w:pStyle w:val="NormalWeb"/>
        <w:spacing w:line="276" w:lineRule="auto"/>
      </w:pPr>
      <w:r>
        <w:t>In the following chapters, we will delve deeper into the specific rules of conduct that govern diplomatic behavior, the significance of diplomatic immunity, and the responsibilities that come with representing one’s nation on the global stage. Through this comprehensive examination, we aim to highlight the vital role that diplomacy plays in promoting peace, stability, and mutual understanding in an ever-changing world</w:t>
      </w:r>
      <w:r w:rsidR="00E3199C">
        <w:t>.</w:t>
      </w:r>
    </w:p>
    <w:p w:rsidR="002A5645" w:rsidRPr="00FC5EDE" w:rsidRDefault="00121104" w:rsidP="00FC5ED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36"/>
          <w:szCs w:val="36"/>
        </w:rPr>
        <w:pict>
          <v:rect id="_x0000_s1081" style="position:absolute;margin-left:13.5pt;margin-top:21.85pt;width:498.9pt;height:101.15pt;z-index:251667456" stroked="f">
            <v:textbox>
              <w:txbxContent>
                <w:p w:rsidR="00E94D59" w:rsidRDefault="00E94D59">
                  <w:r w:rsidRPr="00FD055E">
                    <w:drawing>
                      <wp:inline distT="0" distB="0" distL="0" distR="0">
                        <wp:extent cx="5633134" cy="1852222"/>
                        <wp:effectExtent l="19050" t="0" r="5666" b="0"/>
                        <wp:docPr id="5" name="Picture 19" descr="C:\Users\HP\Downloads\The-3-Branches-of-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The-3-Branches-of-Government.jpg"/>
                                <pic:cNvPicPr>
                                  <a:picLocks noChangeAspect="1" noChangeArrowheads="1"/>
                                </pic:cNvPicPr>
                              </pic:nvPicPr>
                              <pic:blipFill>
                                <a:blip r:embed="rId10"/>
                                <a:srcRect/>
                                <a:stretch>
                                  <a:fillRect/>
                                </a:stretch>
                              </pic:blipFill>
                              <pic:spPr bwMode="auto">
                                <a:xfrm>
                                  <a:off x="0" y="0"/>
                                  <a:ext cx="5658786" cy="1860657"/>
                                </a:xfrm>
                                <a:prstGeom prst="rect">
                                  <a:avLst/>
                                </a:prstGeom>
                                <a:noFill/>
                                <a:ln w="9525">
                                  <a:noFill/>
                                  <a:miter lim="800000"/>
                                  <a:headEnd/>
                                  <a:tailEnd/>
                                </a:ln>
                              </pic:spPr>
                            </pic:pic>
                          </a:graphicData>
                        </a:graphic>
                      </wp:inline>
                    </w:drawing>
                  </w:r>
                </w:p>
              </w:txbxContent>
            </v:textbox>
          </v:rect>
        </w:pict>
      </w:r>
    </w:p>
    <w:p w:rsidR="00E3199C" w:rsidRDefault="00E3199C" w:rsidP="00E3199C">
      <w:pPr>
        <w:pStyle w:val="NormalWeb"/>
      </w:pPr>
    </w:p>
    <w:p w:rsidR="003B6A27" w:rsidRDefault="003B6A27" w:rsidP="00FC5EDE">
      <w:pPr>
        <w:spacing w:before="100" w:beforeAutospacing="1" w:after="100" w:afterAutospacing="1" w:line="240" w:lineRule="auto"/>
        <w:outlineLvl w:val="1"/>
        <w:rPr>
          <w:rFonts w:ascii="Times New Roman" w:eastAsia="Times New Roman" w:hAnsi="Times New Roman" w:cs="Times New Roman"/>
          <w:b/>
          <w:bCs/>
          <w:sz w:val="36"/>
          <w:szCs w:val="36"/>
        </w:rPr>
      </w:pPr>
    </w:p>
    <w:p w:rsidR="003B6A27" w:rsidRDefault="003B6A27" w:rsidP="00E3199C">
      <w:pPr>
        <w:spacing w:before="100" w:beforeAutospacing="1" w:after="100" w:afterAutospacing="1" w:line="240" w:lineRule="auto"/>
        <w:outlineLvl w:val="1"/>
        <w:rPr>
          <w:rFonts w:ascii="Times New Roman" w:eastAsia="Times New Roman" w:hAnsi="Times New Roman" w:cs="Times New Roman"/>
          <w:b/>
          <w:bCs/>
          <w:sz w:val="36"/>
          <w:szCs w:val="36"/>
        </w:rPr>
      </w:pPr>
    </w:p>
    <w:p w:rsidR="005D008D" w:rsidRPr="00FD055E" w:rsidRDefault="00121104" w:rsidP="00121104">
      <w:pPr>
        <w:pStyle w:val="Title"/>
        <w:rPr>
          <w:rFonts w:eastAsia="Times New Roman"/>
          <w:b/>
        </w:rPr>
      </w:pPr>
      <w:r>
        <w:rPr>
          <w:rFonts w:ascii="Times New Roman" w:eastAsia="Times New Roman" w:hAnsi="Times New Roman" w:cs="Times New Roman"/>
          <w:b/>
          <w:bCs/>
          <w:color w:val="auto"/>
          <w:spacing w:val="0"/>
          <w:kern w:val="0"/>
          <w:sz w:val="36"/>
          <w:szCs w:val="36"/>
        </w:rPr>
        <w:t xml:space="preserve">                                       </w:t>
      </w:r>
      <w:r w:rsidR="005D008D" w:rsidRPr="00FD055E">
        <w:rPr>
          <w:rFonts w:eastAsia="Times New Roman"/>
          <w:b/>
        </w:rPr>
        <w:t>Chapter 1</w:t>
      </w:r>
    </w:p>
    <w:p w:rsidR="00121104" w:rsidRDefault="005D008D" w:rsidP="00121104">
      <w:pPr>
        <w:pStyle w:val="Title"/>
        <w:rPr>
          <w:sz w:val="44"/>
          <w:szCs w:val="36"/>
        </w:rPr>
      </w:pPr>
      <w:r w:rsidRPr="00121104">
        <w:rPr>
          <w:rFonts w:eastAsia="Times New Roman"/>
          <w:sz w:val="28"/>
          <w:szCs w:val="36"/>
        </w:rPr>
        <w:t xml:space="preserve">       </w:t>
      </w:r>
      <w:r w:rsidRPr="00121104">
        <w:rPr>
          <w:sz w:val="44"/>
          <w:szCs w:val="36"/>
        </w:rPr>
        <w:t xml:space="preserve">   </w:t>
      </w:r>
    </w:p>
    <w:p w:rsidR="00121104" w:rsidRDefault="00121104" w:rsidP="00121104">
      <w:pPr>
        <w:pStyle w:val="Title"/>
        <w:rPr>
          <w:sz w:val="44"/>
          <w:szCs w:val="32"/>
        </w:rPr>
      </w:pPr>
      <w:r w:rsidRPr="00121104">
        <w:rPr>
          <w:sz w:val="44"/>
          <w:szCs w:val="36"/>
        </w:rPr>
        <w:t xml:space="preserve"> </w:t>
      </w:r>
      <w:r w:rsidRPr="00121104">
        <w:rPr>
          <w:sz w:val="44"/>
          <w:szCs w:val="32"/>
        </w:rPr>
        <w:t xml:space="preserve">Professional </w:t>
      </w:r>
      <w:r w:rsidR="00D702E8" w:rsidRPr="00121104">
        <w:rPr>
          <w:sz w:val="44"/>
          <w:szCs w:val="32"/>
        </w:rPr>
        <w:t>Cond</w:t>
      </w:r>
      <w:r w:rsidR="00D702E8">
        <w:rPr>
          <w:sz w:val="44"/>
          <w:szCs w:val="32"/>
        </w:rPr>
        <w:t>uct</w:t>
      </w:r>
      <w:r w:rsidR="00D702E8" w:rsidRPr="00121104">
        <w:rPr>
          <w:sz w:val="44"/>
          <w:szCs w:val="32"/>
        </w:rPr>
        <w:t>,</w:t>
      </w:r>
      <w:r>
        <w:rPr>
          <w:sz w:val="44"/>
          <w:szCs w:val="32"/>
        </w:rPr>
        <w:t xml:space="preserve"> </w:t>
      </w:r>
      <w:r w:rsidRPr="00121104">
        <w:rPr>
          <w:sz w:val="44"/>
          <w:szCs w:val="32"/>
        </w:rPr>
        <w:t>Integrity and Honesty</w:t>
      </w:r>
    </w:p>
    <w:p w:rsidR="00121104" w:rsidRPr="00FC5EDE" w:rsidRDefault="00121104" w:rsidP="00121104">
      <w:p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sz w:val="24"/>
          <w:szCs w:val="24"/>
        </w:rPr>
        <w:t>I.</w:t>
      </w:r>
      <w:r>
        <w:rPr>
          <w:rFonts w:ascii="Times New Roman" w:eastAsia="Times New Roman" w:hAnsi="Times New Roman" w:cs="Times New Roman"/>
          <w:sz w:val="24"/>
          <w:szCs w:val="24"/>
        </w:rPr>
        <w:t xml:space="preserve"> </w:t>
      </w:r>
      <w:r w:rsidRPr="00FC5EDE">
        <w:rPr>
          <w:rFonts w:ascii="Times New Roman" w:eastAsia="Times New Roman" w:hAnsi="Times New Roman" w:cs="Times New Roman"/>
          <w:sz w:val="24"/>
          <w:szCs w:val="24"/>
        </w:rPr>
        <w:t>The backbone of effective diplomacy is the unwavering commitment to integrity and honesty. Diplomats are expected to represent their countries truthfully, embodying ethical standards that refle</w:t>
      </w:r>
      <w:r w:rsidR="00D702E8">
        <w:rPr>
          <w:rFonts w:ascii="Times New Roman" w:eastAsia="Times New Roman" w:hAnsi="Times New Roman" w:cs="Times New Roman"/>
          <w:sz w:val="24"/>
          <w:szCs w:val="24"/>
        </w:rPr>
        <w:t>ct their nation's values.</w:t>
      </w:r>
      <w:r w:rsidR="00D702E8" w:rsidRPr="00D702E8">
        <w:rPr>
          <w:rFonts w:ascii="Times New Roman" w:eastAsia="Times New Roman" w:hAnsi="Times New Roman" w:cs="Times New Roman"/>
          <w:b/>
          <w:sz w:val="24"/>
          <w:szCs w:val="24"/>
        </w:rPr>
        <w:t xml:space="preserve"> </w:t>
      </w:r>
      <w:r w:rsidRPr="00D702E8">
        <w:rPr>
          <w:rFonts w:ascii="Times New Roman" w:eastAsia="Times New Roman" w:hAnsi="Times New Roman" w:cs="Times New Roman"/>
          <w:b/>
          <w:sz w:val="24"/>
          <w:szCs w:val="24"/>
        </w:rPr>
        <w:t>a</w:t>
      </w:r>
      <w:r w:rsidR="00D702E8">
        <w:rPr>
          <w:rFonts w:ascii="Times New Roman" w:eastAsia="Times New Roman" w:hAnsi="Times New Roman" w:cs="Times New Roman"/>
          <w:sz w:val="24"/>
          <w:szCs w:val="24"/>
        </w:rPr>
        <w:t xml:space="preserve">. </w:t>
      </w:r>
      <w:r w:rsidRPr="00FC5EDE">
        <w:rPr>
          <w:rFonts w:ascii="Times New Roman" w:eastAsia="Times New Roman" w:hAnsi="Times New Roman" w:cs="Times New Roman"/>
          <w:b/>
          <w:bCs/>
          <w:sz w:val="24"/>
          <w:szCs w:val="24"/>
        </w:rPr>
        <w:t>Integrity</w:t>
      </w:r>
      <w:r w:rsidRPr="00FC5EDE">
        <w:rPr>
          <w:rFonts w:ascii="Times New Roman" w:eastAsia="Times New Roman" w:hAnsi="Times New Roman" w:cs="Times New Roman"/>
          <w:sz w:val="24"/>
          <w:szCs w:val="24"/>
        </w:rPr>
        <w:t>: This refers to the adherence to moral and ethical principles. It encompasses honesty and a strong moral compass, guiding diplomats in their interactions and decisions.</w:t>
      </w:r>
      <w:r w:rsidR="00D702E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b. </w:t>
      </w:r>
      <w:r w:rsidRPr="00FC5EDE">
        <w:rPr>
          <w:rFonts w:ascii="Times New Roman" w:eastAsia="Times New Roman" w:hAnsi="Times New Roman" w:cs="Times New Roman"/>
          <w:b/>
          <w:bCs/>
          <w:sz w:val="24"/>
          <w:szCs w:val="24"/>
        </w:rPr>
        <w:t>Honesty</w:t>
      </w:r>
      <w:r w:rsidRPr="00FC5EDE">
        <w:rPr>
          <w:rFonts w:ascii="Times New Roman" w:eastAsia="Times New Roman" w:hAnsi="Times New Roman" w:cs="Times New Roman"/>
          <w:sz w:val="24"/>
          <w:szCs w:val="24"/>
        </w:rPr>
        <w:t>: This involves truthfulness and transparency in all diplomatic communications and actions.</w:t>
      </w:r>
      <w:r w:rsidR="00D702E8">
        <w:rPr>
          <w:rFonts w:ascii="Times New Roman" w:eastAsia="Times New Roman" w:hAnsi="Times New Roman" w:cs="Times New Roman"/>
          <w:sz w:val="24"/>
          <w:szCs w:val="24"/>
        </w:rPr>
        <w:t xml:space="preserve"> </w:t>
      </w:r>
      <w:r>
        <w:rPr>
          <w:rFonts w:ascii="Times New Roman" w:eastAsia="Times New Roman" w:hAnsi="Times New Roman" w:cs="Times New Roman"/>
          <w:b/>
          <w:bCs/>
          <w:sz w:val="27"/>
          <w:szCs w:val="27"/>
        </w:rPr>
        <w:t>c</w:t>
      </w:r>
      <w:r w:rsidRPr="00FC5EDE">
        <w:rPr>
          <w:rFonts w:ascii="Times New Roman" w:eastAsia="Times New Roman" w:hAnsi="Times New Roman" w:cs="Times New Roman"/>
          <w:b/>
          <w:bCs/>
          <w:sz w:val="27"/>
          <w:szCs w:val="27"/>
        </w:rPr>
        <w:t>. Confidentiality</w:t>
      </w:r>
      <w:r w:rsidRPr="00FC5EDE">
        <w:rPr>
          <w:rFonts w:ascii="Times New Roman" w:eastAsia="Times New Roman" w:hAnsi="Times New Roman" w:cs="Times New Roman"/>
          <w:sz w:val="24"/>
          <w:szCs w:val="24"/>
        </w:rPr>
        <w:t xml:space="preserve"> is another cornerstone of professional conduct in diplomacy. Diplomats must navigate sensitive information with care, respecting the obligation to protect state secrets and confidential communications.</w:t>
      </w:r>
    </w:p>
    <w:p w:rsidR="00FC5EDE" w:rsidRPr="00121104" w:rsidRDefault="00FC5EDE" w:rsidP="00121104">
      <w:pPr>
        <w:pStyle w:val="Title"/>
        <w:rPr>
          <w:sz w:val="44"/>
          <w:szCs w:val="32"/>
        </w:rPr>
      </w:pPr>
      <w:r w:rsidRPr="00121104">
        <w:rPr>
          <w:sz w:val="44"/>
          <w:szCs w:val="32"/>
        </w:rPr>
        <w:t>Professional Cond</w:t>
      </w:r>
      <w:r w:rsidR="00121104">
        <w:rPr>
          <w:sz w:val="44"/>
          <w:szCs w:val="32"/>
        </w:rPr>
        <w:t>uct</w:t>
      </w:r>
      <w:r w:rsidR="00121104" w:rsidRPr="00121104">
        <w:rPr>
          <w:sz w:val="44"/>
          <w:szCs w:val="32"/>
        </w:rPr>
        <w:t xml:space="preserve"> </w:t>
      </w:r>
      <w:r w:rsidR="00121104">
        <w:rPr>
          <w:rFonts w:ascii="Times New Roman" w:eastAsia="Times New Roman" w:hAnsi="Times New Roman" w:cs="Times New Roman"/>
          <w:b/>
          <w:bCs/>
          <w:noProof/>
          <w:sz w:val="32"/>
          <w:szCs w:val="32"/>
        </w:rPr>
        <w:drawing>
          <wp:inline distT="0" distB="0" distL="0" distR="0">
            <wp:extent cx="6343650" cy="2480530"/>
            <wp:effectExtent l="1905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343650" cy="2480530"/>
                    </a:xfrm>
                    <a:prstGeom prst="rect">
                      <a:avLst/>
                    </a:prstGeom>
                    <a:noFill/>
                    <a:ln w="9525">
                      <a:noFill/>
                      <a:miter lim="800000"/>
                      <a:headEnd/>
                      <a:tailEnd/>
                    </a:ln>
                  </pic:spPr>
                </pic:pic>
              </a:graphicData>
            </a:graphic>
          </wp:inline>
        </w:drawing>
      </w:r>
      <w:r w:rsidRPr="00121104">
        <w:rPr>
          <w:sz w:val="44"/>
          <w:szCs w:val="32"/>
        </w:rPr>
        <w:t>Integrity and Honesty</w:t>
      </w:r>
    </w:p>
    <w:p w:rsidR="00377F9D" w:rsidRDefault="00377F9D" w:rsidP="00377F9D">
      <w:pPr>
        <w:pStyle w:val="Heading1"/>
      </w:pPr>
      <w:r>
        <w:t>SECTION 1: Integrity and Honesty in Diplomacy</w:t>
      </w:r>
    </w:p>
    <w:p w:rsidR="00377F9D" w:rsidRDefault="00377F9D" w:rsidP="00377F9D">
      <w:pPr>
        <w:pStyle w:val="Heading2"/>
      </w:pPr>
      <w:r>
        <w:t>1.1. Definition and Importance</w:t>
      </w:r>
    </w:p>
    <w:p w:rsidR="00377F9D" w:rsidRDefault="00377F9D" w:rsidP="00377F9D">
      <w:pPr>
        <w:pStyle w:val="NormalWeb"/>
      </w:pPr>
      <w:r>
        <w:t>Integrity and honesty are not merely ideals but essential components of effective diplomatic practice. They serve as the foundation upon which trust, credibility, and long-term relationships are built.</w:t>
      </w:r>
    </w:p>
    <w:p w:rsidR="00377F9D" w:rsidRDefault="00377F9D" w:rsidP="00377F9D">
      <w:pPr>
        <w:pStyle w:val="Heading3"/>
      </w:pPr>
      <w:r>
        <w:t>Building Trust</w:t>
      </w:r>
    </w:p>
    <w:p w:rsidR="00377F9D" w:rsidRDefault="00377F9D" w:rsidP="00377F9D">
      <w:pPr>
        <w:pStyle w:val="NormalWeb"/>
      </w:pPr>
      <w:r>
        <w:t xml:space="preserve">Trust is crucial for successful negotiations and collaborations. Integrity and honesty form the bedrock of this trust, facilitating stronger relationships between nations and diplomatic colleagues. When </w:t>
      </w:r>
      <w:r>
        <w:lastRenderedPageBreak/>
        <w:t>diplomats embody these values, they create an environment conducive to open dialogue and mutual respect, essential for resolving conflicts and advancing shared interests.</w:t>
      </w:r>
    </w:p>
    <w:p w:rsidR="00377F9D" w:rsidRDefault="00377F9D" w:rsidP="00377F9D">
      <w:pPr>
        <w:pStyle w:val="Heading3"/>
      </w:pPr>
      <w:r>
        <w:t>Credibility</w:t>
      </w:r>
    </w:p>
    <w:p w:rsidR="00377F9D" w:rsidRDefault="00377F9D" w:rsidP="00377F9D">
      <w:pPr>
        <w:pStyle w:val="NormalWeb"/>
      </w:pPr>
      <w:r>
        <w:t>Diplomatic representatives must maintain credibility with both their home country and the host nation. Honest representations bolster this credibility, enhancing reliability in international relations. A diplomat who is perceived as truthful is more likely to be trusted and taken seriously in discussions, fostering a cooperative atmosphere that can lead to productive outcomes.</w:t>
      </w:r>
    </w:p>
    <w:p w:rsidR="00377F9D" w:rsidRDefault="00377F9D" w:rsidP="00377F9D">
      <w:pPr>
        <w:pStyle w:val="Heading3"/>
      </w:pPr>
      <w:r>
        <w:t>Long-term Relationships</w:t>
      </w:r>
    </w:p>
    <w:p w:rsidR="00377F9D" w:rsidRDefault="00377F9D" w:rsidP="00377F9D">
      <w:pPr>
        <w:pStyle w:val="NormalWeb"/>
      </w:pPr>
      <w:r>
        <w:t>Upholding integrity and honesty fosters enduring relationships, essential for successful diplomacy and global cooperation. These principles encourage diplomats to build rapport with foreign counterparts, leading to a more collaborative and stable international community. By prioritizing integrity, diplomats can navigate challenges more effectively, ensuring lasting partnerships that benefit all parties involved.</w:t>
      </w:r>
    </w:p>
    <w:p w:rsidR="00377F9D" w:rsidRDefault="00377F9D" w:rsidP="00377F9D">
      <w:pPr>
        <w:pStyle w:val="Heading2"/>
      </w:pPr>
      <w:r>
        <w:t>1.2. Key Aspects of Integrity and Honesty</w:t>
      </w:r>
    </w:p>
    <w:p w:rsidR="00377F9D" w:rsidRDefault="00377F9D" w:rsidP="00377F9D">
      <w:pPr>
        <w:pStyle w:val="Heading3"/>
      </w:pPr>
      <w:r>
        <w:t>1. Truthful Representation</w:t>
      </w:r>
    </w:p>
    <w:p w:rsidR="00377F9D" w:rsidRDefault="00377F9D" w:rsidP="00377F9D">
      <w:pPr>
        <w:pStyle w:val="NormalWeb"/>
      </w:pPr>
      <w:r>
        <w:t>Diplomats must accurately convey their home country's policies, positions, and intentions. Avoiding exaggerations or misrepresentations is crucial, as these can harm relationships and undermine trust. By being forthright, diplomats can facilitate clearer communication and better understanding.</w:t>
      </w:r>
    </w:p>
    <w:p w:rsidR="00377F9D" w:rsidRDefault="00377F9D" w:rsidP="00377F9D">
      <w:pPr>
        <w:pStyle w:val="Heading3"/>
      </w:pPr>
      <w:r>
        <w:t>2. Transparency in Communication</w:t>
      </w:r>
    </w:p>
    <w:p w:rsidR="00377F9D" w:rsidRDefault="00377F9D" w:rsidP="00377F9D">
      <w:pPr>
        <w:pStyle w:val="NormalWeb"/>
      </w:pPr>
      <w:r>
        <w:t>Open communication with both domestic stakeholders and foreign counterparts is vital. Providing clear, accurate information during negotiations promotes understanding and cooperation. Transparency helps to alleviate suspicions and fosters an environment where all parties feel informed and valued.</w:t>
      </w:r>
    </w:p>
    <w:p w:rsidR="00377F9D" w:rsidRDefault="00377F9D" w:rsidP="00377F9D">
      <w:pPr>
        <w:pStyle w:val="Heading3"/>
      </w:pPr>
      <w:r>
        <w:t>3. Accountability</w:t>
      </w:r>
    </w:p>
    <w:p w:rsidR="00377F9D" w:rsidRDefault="00377F9D" w:rsidP="00377F9D">
      <w:pPr>
        <w:pStyle w:val="NormalWeb"/>
      </w:pPr>
      <w:r>
        <w:t>Diplomats must take responsibility for their actions and decisions. Acknowledging mistakes and working to rectify them, rather than deflecting blame, reinforces a culture of accountability. This commitment to accountability not only strengthens individual credibility but also enhances the integrity of the diplomatic institution as a whole.</w:t>
      </w:r>
    </w:p>
    <w:p w:rsidR="00377F9D" w:rsidRDefault="00377F9D" w:rsidP="00377F9D">
      <w:pPr>
        <w:pStyle w:val="Heading3"/>
      </w:pPr>
      <w:r>
        <w:t>4. Adherence to Ethical Standards</w:t>
      </w:r>
    </w:p>
    <w:p w:rsidR="00377F9D" w:rsidRDefault="00377F9D" w:rsidP="00377F9D">
      <w:pPr>
        <w:pStyle w:val="NormalWeb"/>
      </w:pPr>
      <w:r>
        <w:t>Following established ethical guidelines and codes of conduct from international diplomatic bodies and home countries is crucial. Personal interests must not interfere with professional duties, as this can compromise integrity. By adhering to these standards, diplomats uphold the principles of honesty and integrity that are essential for effective diplomacy.</w:t>
      </w:r>
    </w:p>
    <w:p w:rsidR="00377F9D" w:rsidRDefault="00377F9D" w:rsidP="00377F9D">
      <w:r>
        <w:pict>
          <v:rect id="_x0000_i1047" style="width:0;height:1.5pt" o:hralign="center" o:hrstd="t" o:hr="t" fillcolor="#a0a0a0" stroked="f"/>
        </w:pict>
      </w:r>
    </w:p>
    <w:p w:rsidR="00377F9D" w:rsidRDefault="00377F9D" w:rsidP="00377F9D">
      <w:pPr>
        <w:pStyle w:val="Heading2"/>
      </w:pPr>
    </w:p>
    <w:p w:rsidR="00377F9D" w:rsidRDefault="00377F9D" w:rsidP="00377F9D">
      <w:pPr>
        <w:pStyle w:val="Heading2"/>
      </w:pPr>
    </w:p>
    <w:p w:rsidR="00377F9D" w:rsidRDefault="00377F9D" w:rsidP="00377F9D">
      <w:pPr>
        <w:pStyle w:val="Heading2"/>
      </w:pPr>
    </w:p>
    <w:p w:rsidR="00377F9D" w:rsidRDefault="00377F9D" w:rsidP="00377F9D">
      <w:pPr>
        <w:pStyle w:val="Heading2"/>
      </w:pPr>
      <w:r>
        <w:t>SECTION 2: Challenges to Integrity and Honesty in Diplomacy</w:t>
      </w:r>
    </w:p>
    <w:p w:rsidR="00377F9D" w:rsidRDefault="00377F9D" w:rsidP="00377F9D">
      <w:pPr>
        <w:pStyle w:val="Heading3"/>
      </w:pPr>
      <w:r>
        <w:t>2.1. Challenges to Integrity and Honesty</w:t>
      </w:r>
    </w:p>
    <w:p w:rsidR="00377F9D" w:rsidRDefault="00377F9D" w:rsidP="00377F9D">
      <w:pPr>
        <w:pStyle w:val="NormalWeb"/>
      </w:pPr>
      <w:r>
        <w:t>Diplomats often operate within the confines of their government’s expectations, facing pressure to conform to political agendas that may conflict with ethical standards. This pressure can lead to difficult ethical dilemmas, challenging their commitment to integrity.</w:t>
      </w:r>
    </w:p>
    <w:p w:rsidR="00377F9D" w:rsidRDefault="00377F9D" w:rsidP="00377F9D">
      <w:pPr>
        <w:pStyle w:val="Heading4"/>
      </w:pPr>
      <w:r>
        <w:t>a. Pressure to Compromise</w:t>
      </w:r>
    </w:p>
    <w:p w:rsidR="00377F9D" w:rsidRDefault="00377F9D" w:rsidP="00377F9D">
      <w:pPr>
        <w:pStyle w:val="NormalWeb"/>
      </w:pPr>
      <w:r>
        <w:t>The demands of political leaders and the complexities of international relations can create an environment where compromising on integrity seems necessary. Diplomats may face situations where adherence to honesty could jeopardize political interests or negotiations, forcing them to navigate a fine line between ethical conduct and political expediency.</w:t>
      </w:r>
    </w:p>
    <w:p w:rsidR="00377F9D" w:rsidRDefault="00377F9D" w:rsidP="00377F9D">
      <w:pPr>
        <w:pStyle w:val="Heading4"/>
      </w:pPr>
      <w:r>
        <w:t>b. Complex Situations</w:t>
      </w:r>
    </w:p>
    <w:p w:rsidR="00377F9D" w:rsidRDefault="00377F9D" w:rsidP="00377F9D">
      <w:pPr>
        <w:pStyle w:val="NormalWeb"/>
      </w:pPr>
      <w:r>
        <w:t>Diplomats may find themselves navigating sensitive issues that could tempt dishonesty or the withholding of information. The intricacies of international relations can blur the lines of ethical behavior, making it vital for diplomats to remain steadfast in their principles. The ability to discern when transparency is essential, even in challenging contexts, is crucial for maintaining integrity.</w:t>
      </w:r>
    </w:p>
    <w:p w:rsidR="00377F9D" w:rsidRDefault="00377F9D" w:rsidP="00377F9D">
      <w:r>
        <w:pict>
          <v:rect id="_x0000_i1048" style="width:0;height:1.5pt" o:hralign="center" o:hrstd="t" o:hr="t" fillcolor="#a0a0a0" stroked="f"/>
        </w:pict>
      </w:r>
    </w:p>
    <w:p w:rsidR="00377F9D" w:rsidRDefault="00377F9D" w:rsidP="00377F9D">
      <w:pPr>
        <w:pStyle w:val="Heading2"/>
      </w:pPr>
      <w:r>
        <w:t>SECTION 3: Promoting Integrity and Honesty</w:t>
      </w:r>
    </w:p>
    <w:p w:rsidR="00377F9D" w:rsidRDefault="00377F9D" w:rsidP="00377F9D">
      <w:pPr>
        <w:pStyle w:val="Heading3"/>
      </w:pPr>
      <w:r>
        <w:t>3.1. Training and Education</w:t>
      </w:r>
    </w:p>
    <w:p w:rsidR="00377F9D" w:rsidRDefault="00377F9D" w:rsidP="00377F9D">
      <w:pPr>
        <w:pStyle w:val="NormalWeb"/>
      </w:pPr>
      <w:r>
        <w:t xml:space="preserve">Regular training programs focused on ethical conduct ensure that diplomats are equipped to handle ethical dilemmas effectively. Workshops emphasizing negotiation tactics centered </w:t>
      </w:r>
      <w:proofErr w:type="gramStart"/>
      <w:r>
        <w:t>around</w:t>
      </w:r>
      <w:proofErr w:type="gramEnd"/>
      <w:r>
        <w:t xml:space="preserve"> honesty foster a culture of integrity within diplomatic circles, empowering diplomats to prioritize ethical considerations in their work.</w:t>
      </w:r>
    </w:p>
    <w:p w:rsidR="00377F9D" w:rsidRDefault="00377F9D" w:rsidP="00377F9D">
      <w:pPr>
        <w:pStyle w:val="Heading3"/>
      </w:pPr>
      <w:r>
        <w:t>3.2. Leadership and Role Models</w:t>
      </w:r>
    </w:p>
    <w:p w:rsidR="00377F9D" w:rsidRDefault="00377F9D" w:rsidP="00377F9D">
      <w:pPr>
        <w:pStyle w:val="NormalWeb"/>
      </w:pPr>
      <w:r>
        <w:t>Encouragement from senior officials is critical in promoting integrity as a core diplomatic value. Leaders set examples for others to follow, demonstrating the importance of honesty in their own actions. Highlighting ethical success stories showcases instances of successful diplomacy that prioritize honesty, inspiring current and future diplomats to uphold these principles.</w:t>
      </w:r>
    </w:p>
    <w:p w:rsidR="00377F9D" w:rsidRDefault="00377F9D" w:rsidP="00377F9D">
      <w:pPr>
        <w:pStyle w:val="Heading3"/>
      </w:pPr>
      <w:r>
        <w:t>3.3. Reporting Mechanisms</w:t>
      </w:r>
    </w:p>
    <w:p w:rsidR="00377F9D" w:rsidRDefault="00377F9D" w:rsidP="00377F9D">
      <w:pPr>
        <w:pStyle w:val="NormalWeb"/>
      </w:pPr>
      <w:r>
        <w:t>Establishing clear reporting channels creates secure and confidential avenues for reporting unethical behavior. Encouraging accountability without fear of retaliation is essential for maintaining a culture of integrity. Furthermore, enforcing penalties for breaches of ethical conduct reinforces the importance of integrity within diplomatic missions.</w:t>
      </w:r>
    </w:p>
    <w:p w:rsidR="00377F9D" w:rsidRDefault="00377F9D" w:rsidP="00377F9D">
      <w:r>
        <w:pict>
          <v:rect id="_x0000_i1049" style="width:0;height:1.5pt" o:hralign="center" o:hrstd="t" o:hr="t" fillcolor="#a0a0a0" stroked="f"/>
        </w:pict>
      </w:r>
    </w:p>
    <w:p w:rsidR="00377F9D" w:rsidRDefault="00377F9D" w:rsidP="00377F9D">
      <w:pPr>
        <w:pStyle w:val="Heading2"/>
      </w:pPr>
      <w:r>
        <w:lastRenderedPageBreak/>
        <w:t>Conclusion</w:t>
      </w:r>
    </w:p>
    <w:p w:rsidR="00377F9D" w:rsidRDefault="00377F9D" w:rsidP="00377F9D">
      <w:pPr>
        <w:pStyle w:val="NormalWeb"/>
      </w:pPr>
      <w:r>
        <w:t>Integrity and honesty are foundational to effective diplomacy. They enhance the credibility of diplomats, foster positive international relationships, and ultimately contribute to the overall strength of diplomatic efforts. The rules governing the conduct of diplomats and officials are designed to uphold the principles of integrity, honesty, and confidentiality. By adhering to these rules, diplomats not only represent their countries effectively but also contribute to a more stable and cooperative international community. The journey of diplomacy is one of trust and collaboration, and these principles are essential to navigating it successfully</w:t>
      </w:r>
    </w:p>
    <w:p w:rsidR="00EB30B8" w:rsidRDefault="00EB30B8" w:rsidP="000048A8">
      <w:pPr>
        <w:spacing w:before="100" w:beforeAutospacing="1" w:after="100" w:afterAutospacing="1" w:line="240" w:lineRule="auto"/>
        <w:outlineLvl w:val="0"/>
      </w:pPr>
    </w:p>
    <w:p w:rsidR="000048A8" w:rsidRPr="000048A8" w:rsidRDefault="00D702E8" w:rsidP="000048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43933" cy="6705600"/>
            <wp:effectExtent l="19050" t="0" r="0" b="0"/>
            <wp:docPr id="34" name="Picture 34" descr="C:\Users\HP\OneDrive\Pictures\HONESTY INTEGRI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Pictures\HONESTY INTEGRITY.jfif"/>
                    <pic:cNvPicPr>
                      <a:picLocks noChangeAspect="1" noChangeArrowheads="1"/>
                    </pic:cNvPicPr>
                  </pic:nvPicPr>
                  <pic:blipFill>
                    <a:blip r:embed="rId12"/>
                    <a:srcRect/>
                    <a:stretch>
                      <a:fillRect/>
                    </a:stretch>
                  </pic:blipFill>
                  <pic:spPr bwMode="auto">
                    <a:xfrm>
                      <a:off x="0" y="0"/>
                      <a:ext cx="6343933" cy="6705600"/>
                    </a:xfrm>
                    <a:prstGeom prst="rect">
                      <a:avLst/>
                    </a:prstGeom>
                    <a:noFill/>
                    <a:ln w="9525">
                      <a:noFill/>
                      <a:miter lim="800000"/>
                      <a:headEnd/>
                      <a:tailEnd/>
                    </a:ln>
                  </pic:spPr>
                </pic:pic>
              </a:graphicData>
            </a:graphic>
          </wp:inline>
        </w:drawing>
      </w:r>
      <w:r w:rsidR="00A51FA6" w:rsidRPr="00A51FA6">
        <w:rPr>
          <w:rFonts w:ascii="Times New Roman" w:eastAsia="Times New Roman" w:hAnsi="Times New Roman" w:cs="Times New Roman"/>
          <w:sz w:val="24"/>
          <w:szCs w:val="24"/>
        </w:rPr>
        <w:pict>
          <v:rect id="_x0000_i1027" style="width:0;height:1.5pt" o:hralign="center" o:hrstd="t" o:hr="t" fillcolor="#a0a0a0" stroked="f"/>
        </w:pict>
      </w:r>
    </w:p>
    <w:p w:rsidR="00827EBD" w:rsidRPr="00414A0F" w:rsidRDefault="00D50863" w:rsidP="007601B9">
      <w:pPr>
        <w:spacing w:after="0" w:line="240" w:lineRule="auto"/>
        <w:outlineLvl w:val="1"/>
        <w:rPr>
          <w:rFonts w:ascii="Arial Black" w:eastAsia="Times New Roman" w:hAnsi="Arial Black"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D702E8">
        <w:rPr>
          <w:rFonts w:ascii="Times New Roman" w:eastAsia="Times New Roman" w:hAnsi="Times New Roman" w:cs="Times New Roman"/>
          <w:b/>
          <w:bCs/>
          <w:kern w:val="36"/>
          <w:sz w:val="48"/>
          <w:szCs w:val="48"/>
        </w:rPr>
        <w:t xml:space="preserve">                         </w:t>
      </w:r>
      <w:r w:rsidR="00827EBD">
        <w:rPr>
          <w:rFonts w:ascii="Times New Roman" w:eastAsia="Times New Roman" w:hAnsi="Times New Roman" w:cs="Times New Roman"/>
          <w:b/>
          <w:bCs/>
          <w:kern w:val="36"/>
          <w:sz w:val="48"/>
          <w:szCs w:val="48"/>
        </w:rPr>
        <w:t xml:space="preserve">  </w:t>
      </w:r>
      <w:r w:rsidR="00DC09CD" w:rsidRPr="00414A0F">
        <w:rPr>
          <w:rFonts w:ascii="Arial Black" w:eastAsia="Times New Roman" w:hAnsi="Arial Black" w:cs="Times New Roman"/>
          <w:b/>
          <w:bCs/>
          <w:kern w:val="36"/>
          <w:sz w:val="48"/>
          <w:szCs w:val="48"/>
        </w:rPr>
        <w:t>CHAPTER 2</w:t>
      </w:r>
      <w:r w:rsidR="00D702E8" w:rsidRPr="00414A0F">
        <w:rPr>
          <w:rFonts w:ascii="Arial Black" w:hAnsi="Arial Black"/>
        </w:rPr>
        <w:t xml:space="preserve"> </w:t>
      </w:r>
    </w:p>
    <w:p w:rsidR="007601B9" w:rsidRDefault="007601B9" w:rsidP="007601B9">
      <w:pPr>
        <w:spacing w:after="0" w:line="240" w:lineRule="auto"/>
        <w:outlineLvl w:val="1"/>
        <w:rPr>
          <w:rFonts w:ascii="Times New Roman" w:eastAsia="Times New Roman" w:hAnsi="Times New Roman" w:cs="Times New Roman"/>
          <w:b/>
          <w:bCs/>
          <w:kern w:val="36"/>
          <w:sz w:val="44"/>
          <w:szCs w:val="48"/>
        </w:rPr>
      </w:pPr>
    </w:p>
    <w:p w:rsidR="007601B9" w:rsidRPr="00414A0F" w:rsidRDefault="007601B9" w:rsidP="007601B9">
      <w:pPr>
        <w:spacing w:after="0" w:line="240" w:lineRule="auto"/>
        <w:outlineLvl w:val="1"/>
        <w:rPr>
          <w:rFonts w:asciiTheme="majorHAnsi" w:eastAsia="Times New Roman" w:hAnsiTheme="majorHAnsi" w:cs="Times New Roman"/>
          <w:b/>
          <w:bCs/>
          <w:kern w:val="36"/>
          <w:sz w:val="44"/>
          <w:szCs w:val="48"/>
        </w:rPr>
      </w:pPr>
      <w:r w:rsidRPr="00414A0F">
        <w:rPr>
          <w:rFonts w:ascii="Arial Black" w:eastAsia="Times New Roman" w:hAnsi="Arial Black" w:cs="Times New Roman"/>
          <w:b/>
          <w:bCs/>
          <w:kern w:val="36"/>
          <w:sz w:val="48"/>
          <w:szCs w:val="48"/>
        </w:rPr>
        <w:t xml:space="preserve">               </w:t>
      </w:r>
      <w:r w:rsidR="00414A0F">
        <w:rPr>
          <w:rFonts w:ascii="Arial Black" w:eastAsia="Times New Roman" w:hAnsi="Arial Black" w:cs="Times New Roman"/>
          <w:b/>
          <w:bCs/>
          <w:kern w:val="36"/>
          <w:sz w:val="48"/>
          <w:szCs w:val="48"/>
        </w:rPr>
        <w:t xml:space="preserve"> </w:t>
      </w:r>
      <w:r w:rsidR="00414A0F" w:rsidRPr="00414A0F">
        <w:rPr>
          <w:rFonts w:asciiTheme="majorHAnsi" w:eastAsia="Times New Roman" w:hAnsiTheme="majorHAnsi" w:cs="Times New Roman"/>
          <w:b/>
          <w:bCs/>
          <w:kern w:val="36"/>
          <w:sz w:val="48"/>
          <w:szCs w:val="48"/>
        </w:rPr>
        <w:t xml:space="preserve"> </w:t>
      </w:r>
      <w:r w:rsidRPr="00414A0F">
        <w:rPr>
          <w:rFonts w:asciiTheme="majorHAnsi" w:eastAsia="Times New Roman" w:hAnsiTheme="majorHAnsi" w:cs="Times New Roman"/>
          <w:b/>
          <w:bCs/>
          <w:kern w:val="36"/>
          <w:sz w:val="48"/>
          <w:szCs w:val="48"/>
        </w:rPr>
        <w:t xml:space="preserve">Confidentiality </w:t>
      </w:r>
    </w:p>
    <w:p w:rsidR="007601B9" w:rsidRDefault="007601B9" w:rsidP="007601B9">
      <w:pPr>
        <w:spacing w:after="0" w:line="240" w:lineRule="auto"/>
        <w:outlineLvl w:val="1"/>
        <w:rPr>
          <w:rFonts w:ascii="Times New Roman" w:eastAsia="Times New Roman" w:hAnsi="Times New Roman" w:cs="Times New Roman"/>
          <w:b/>
          <w:bCs/>
          <w:kern w:val="36"/>
          <w:sz w:val="36"/>
          <w:szCs w:val="32"/>
        </w:rPr>
      </w:pPr>
    </w:p>
    <w:p w:rsidR="007601B9" w:rsidRPr="00414A0F" w:rsidRDefault="007601B9" w:rsidP="007601B9">
      <w:pPr>
        <w:spacing w:after="0" w:line="240" w:lineRule="auto"/>
        <w:outlineLvl w:val="1"/>
        <w:rPr>
          <w:rFonts w:ascii="Times New Roman" w:eastAsia="Times New Roman" w:hAnsi="Times New Roman" w:cs="Times New Roman"/>
          <w:b/>
          <w:bCs/>
          <w:kern w:val="36"/>
          <w:sz w:val="36"/>
          <w:szCs w:val="32"/>
        </w:rPr>
      </w:pPr>
    </w:p>
    <w:p w:rsidR="00827EBD" w:rsidRPr="00414A0F" w:rsidRDefault="007601B9" w:rsidP="007601B9">
      <w:pPr>
        <w:spacing w:after="0" w:line="240" w:lineRule="auto"/>
        <w:outlineLvl w:val="1"/>
        <w:rPr>
          <w:b/>
          <w:sz w:val="36"/>
          <w:szCs w:val="32"/>
        </w:rPr>
      </w:pPr>
      <w:r w:rsidRPr="00414A0F">
        <w:rPr>
          <w:rFonts w:ascii="Times New Roman" w:eastAsia="Times New Roman" w:hAnsi="Times New Roman" w:cs="Times New Roman"/>
          <w:b/>
          <w:bCs/>
          <w:kern w:val="36"/>
          <w:sz w:val="36"/>
          <w:szCs w:val="32"/>
        </w:rPr>
        <w:t xml:space="preserve">Section 1:   </w:t>
      </w:r>
      <w:r w:rsidR="00827EBD" w:rsidRPr="00414A0F">
        <w:rPr>
          <w:rFonts w:ascii="Times New Roman" w:eastAsia="Times New Roman" w:hAnsi="Times New Roman" w:cs="Times New Roman"/>
          <w:b/>
          <w:bCs/>
          <w:kern w:val="36"/>
          <w:sz w:val="40"/>
          <w:szCs w:val="32"/>
        </w:rPr>
        <w:t>Confidentiality in Diplomacy:</w:t>
      </w:r>
    </w:p>
    <w:p w:rsidR="00827EBD" w:rsidRDefault="00827EBD" w:rsidP="007A3863">
      <w:pPr>
        <w:spacing w:before="100" w:beforeAutospacing="1" w:after="100" w:afterAutospacing="1" w:line="240" w:lineRule="auto"/>
        <w:outlineLvl w:val="1"/>
        <w:rPr>
          <w:noProof/>
        </w:rPr>
      </w:pPr>
    </w:p>
    <w:p w:rsidR="00414A0F" w:rsidRPr="000048A8" w:rsidRDefault="00827EBD" w:rsidP="00414A0F">
      <w:pPr>
        <w:spacing w:before="100" w:beforeAutospacing="1" w:after="100" w:afterAutospacing="1" w:line="240" w:lineRule="auto"/>
        <w:outlineLvl w:val="1"/>
        <w:rPr>
          <w:rFonts w:ascii="Times New Roman" w:eastAsia="Times New Roman" w:hAnsi="Times New Roman" w:cs="Times New Roman"/>
          <w:b/>
          <w:bCs/>
          <w:sz w:val="36"/>
          <w:szCs w:val="36"/>
        </w:rPr>
      </w:pPr>
      <w:r>
        <w:rPr>
          <w:noProof/>
        </w:rPr>
        <w:pict>
          <v:rect id="_x0000_s1083" style="position:absolute;margin-left:-45.65pt;margin-top:203.1pt;width:114.85pt;height:1in;z-index:251668480" filled="f" stroked="f">
            <v:textbox>
              <w:txbxContent>
                <w:p w:rsidR="00E94D59" w:rsidRPr="00827EBD" w:rsidRDefault="00E94D59">
                  <w:pPr>
                    <w:rPr>
                      <w:sz w:val="18"/>
                    </w:rPr>
                  </w:pPr>
                </w:p>
              </w:txbxContent>
            </v:textbox>
          </v:rect>
        </w:pict>
      </w:r>
      <w:r>
        <w:rPr>
          <w:noProof/>
        </w:rPr>
        <w:drawing>
          <wp:inline distT="0" distB="0" distL="0" distR="0">
            <wp:extent cx="6343650" cy="4760061"/>
            <wp:effectExtent l="19050" t="0" r="0" b="0"/>
            <wp:docPr id="14" name="Picture 35" descr="https://image.slidesharecdn.com/diplomacyreporting-121008130949-phpapp01/95/diplomacy-reporting-2-728.jpg?cb=134970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lidesharecdn.com/diplomacyreporting-121008130949-phpapp01/95/diplomacy-reporting-2-728.jpg?cb=1349702621"/>
                    <pic:cNvPicPr>
                      <a:picLocks noChangeAspect="1" noChangeArrowheads="1"/>
                    </pic:cNvPicPr>
                  </pic:nvPicPr>
                  <pic:blipFill>
                    <a:blip r:embed="rId13"/>
                    <a:srcRect/>
                    <a:stretch>
                      <a:fillRect/>
                    </a:stretch>
                  </pic:blipFill>
                  <pic:spPr bwMode="auto">
                    <a:xfrm>
                      <a:off x="0" y="0"/>
                      <a:ext cx="6343650" cy="476006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kern w:val="36"/>
          <w:sz w:val="48"/>
          <w:szCs w:val="48"/>
        </w:rPr>
        <w:t xml:space="preserve"> </w:t>
      </w:r>
      <w:r w:rsidR="007601B9">
        <w:rPr>
          <w:rFonts w:ascii="Times New Roman" w:eastAsia="Times New Roman" w:hAnsi="Times New Roman" w:cs="Times New Roman"/>
          <w:b/>
          <w:bCs/>
          <w:kern w:val="36"/>
          <w:sz w:val="40"/>
          <w:szCs w:val="48"/>
        </w:rPr>
        <w:t>1.2</w:t>
      </w:r>
      <w:r>
        <w:rPr>
          <w:rFonts w:ascii="Times New Roman" w:eastAsia="Times New Roman" w:hAnsi="Times New Roman" w:cs="Times New Roman"/>
          <w:b/>
          <w:bCs/>
          <w:kern w:val="36"/>
          <w:sz w:val="40"/>
          <w:szCs w:val="48"/>
        </w:rPr>
        <w:t>.</w:t>
      </w:r>
      <w:r w:rsidRPr="00827EBD">
        <w:rPr>
          <w:rFonts w:ascii="Times New Roman" w:eastAsia="Times New Roman" w:hAnsi="Times New Roman" w:cs="Times New Roman"/>
          <w:b/>
          <w:bCs/>
          <w:kern w:val="36"/>
          <w:sz w:val="40"/>
          <w:szCs w:val="48"/>
        </w:rPr>
        <w:t xml:space="preserve"> </w:t>
      </w:r>
      <w:r w:rsidR="00414A0F" w:rsidRPr="000048A8">
        <w:rPr>
          <w:rFonts w:ascii="Times New Roman" w:eastAsia="Times New Roman" w:hAnsi="Times New Roman" w:cs="Times New Roman"/>
          <w:b/>
          <w:bCs/>
          <w:sz w:val="36"/>
          <w:szCs w:val="36"/>
        </w:rPr>
        <w:t>Definition of Confidentiality</w:t>
      </w:r>
    </w:p>
    <w:p w:rsidR="00414A0F" w:rsidRDefault="00414A0F" w:rsidP="00414A0F">
      <w:p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Confidentiality in diplomacy refers to the ethical and legal obligation to protect sensitive information from unauthorized disclosure. This includes communications, documents, and negotiations intended to remain private.</w:t>
      </w:r>
    </w:p>
    <w:p w:rsidR="00414A0F" w:rsidRDefault="00414A0F" w:rsidP="007A3863">
      <w:pPr>
        <w:spacing w:before="100" w:beforeAutospacing="1" w:after="100" w:afterAutospacing="1" w:line="240" w:lineRule="auto"/>
        <w:outlineLvl w:val="1"/>
        <w:rPr>
          <w:rFonts w:ascii="Times New Roman" w:eastAsia="Times New Roman" w:hAnsi="Times New Roman" w:cs="Times New Roman"/>
          <w:b/>
          <w:bCs/>
          <w:kern w:val="36"/>
          <w:sz w:val="40"/>
          <w:szCs w:val="48"/>
        </w:rPr>
      </w:pPr>
    </w:p>
    <w:p w:rsidR="00414A0F" w:rsidRDefault="00414A0F" w:rsidP="007A3863">
      <w:pPr>
        <w:spacing w:before="100" w:beforeAutospacing="1" w:after="100" w:afterAutospacing="1" w:line="240" w:lineRule="auto"/>
        <w:outlineLvl w:val="1"/>
        <w:rPr>
          <w:rFonts w:ascii="Times New Roman" w:eastAsia="Times New Roman" w:hAnsi="Times New Roman" w:cs="Times New Roman"/>
          <w:b/>
          <w:bCs/>
          <w:kern w:val="36"/>
          <w:sz w:val="40"/>
          <w:szCs w:val="48"/>
        </w:rPr>
      </w:pPr>
    </w:p>
    <w:p w:rsidR="00945FA8" w:rsidRDefault="00945FA8" w:rsidP="007A3863">
      <w:pPr>
        <w:spacing w:before="100" w:beforeAutospacing="1" w:after="100" w:afterAutospacing="1" w:line="240" w:lineRule="auto"/>
        <w:outlineLvl w:val="1"/>
        <w:rPr>
          <w:rFonts w:ascii="Times New Roman" w:eastAsia="Times New Roman" w:hAnsi="Times New Roman" w:cs="Times New Roman"/>
          <w:b/>
          <w:bCs/>
          <w:sz w:val="36"/>
          <w:szCs w:val="36"/>
        </w:rPr>
      </w:pPr>
    </w:p>
    <w:p w:rsidR="00945FA8" w:rsidRDefault="00945FA8" w:rsidP="007A3863">
      <w:pPr>
        <w:spacing w:before="100" w:beforeAutospacing="1" w:after="100" w:afterAutospacing="1" w:line="240" w:lineRule="auto"/>
        <w:outlineLvl w:val="1"/>
        <w:rPr>
          <w:rFonts w:ascii="Times New Roman" w:eastAsia="Times New Roman" w:hAnsi="Times New Roman" w:cs="Times New Roman"/>
          <w:b/>
          <w:bCs/>
          <w:sz w:val="36"/>
          <w:szCs w:val="36"/>
        </w:rPr>
      </w:pPr>
    </w:p>
    <w:p w:rsidR="007A3863" w:rsidRPr="00827EBD" w:rsidRDefault="00414A0F" w:rsidP="007A3863">
      <w:pPr>
        <w:spacing w:before="100" w:beforeAutospacing="1" w:after="100" w:afterAutospacing="1" w:line="240" w:lineRule="auto"/>
        <w:outlineLvl w:val="1"/>
        <w:rPr>
          <w:rFonts w:ascii="Times New Roman" w:eastAsia="Times New Roman" w:hAnsi="Times New Roman" w:cs="Times New Roman"/>
          <w:b/>
          <w:bCs/>
          <w:kern w:val="36"/>
          <w:sz w:val="48"/>
          <w:szCs w:val="48"/>
        </w:rPr>
      </w:pPr>
      <w:r>
        <w:rPr>
          <w:rFonts w:ascii="Times New Roman" w:eastAsia="Times New Roman" w:hAnsi="Times New Roman" w:cs="Times New Roman"/>
          <w:b/>
          <w:bCs/>
          <w:sz w:val="36"/>
          <w:szCs w:val="36"/>
        </w:rPr>
        <w:t>Section 2</w:t>
      </w:r>
      <w:r w:rsidR="0029629E">
        <w:rPr>
          <w:rFonts w:ascii="Times New Roman" w:eastAsia="Times New Roman" w:hAnsi="Times New Roman" w:cs="Times New Roman"/>
          <w:b/>
          <w:bCs/>
          <w:sz w:val="36"/>
          <w:szCs w:val="36"/>
        </w:rPr>
        <w:t>:</w:t>
      </w:r>
      <w:r w:rsidR="0029629E" w:rsidRPr="00FC5EDE">
        <w:rPr>
          <w:rFonts w:ascii="Times New Roman" w:eastAsia="Times New Roman" w:hAnsi="Times New Roman" w:cs="Times New Roman"/>
          <w:b/>
          <w:bCs/>
          <w:sz w:val="36"/>
          <w:szCs w:val="36"/>
        </w:rPr>
        <w:t xml:space="preserve"> Confidentiality</w:t>
      </w:r>
      <w:r w:rsidR="007A3863" w:rsidRPr="00FC5EDE">
        <w:rPr>
          <w:rFonts w:ascii="Times New Roman" w:eastAsia="Times New Roman" w:hAnsi="Times New Roman" w:cs="Times New Roman"/>
          <w:b/>
          <w:bCs/>
          <w:sz w:val="36"/>
          <w:szCs w:val="36"/>
        </w:rPr>
        <w:t xml:space="preserve"> in Diplomatic Practice</w:t>
      </w:r>
    </w:p>
    <w:p w:rsidR="009D26C5" w:rsidRPr="0029629E" w:rsidRDefault="0029629E" w:rsidP="002962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w:t>
      </w:r>
      <w:r w:rsidR="00414A0F">
        <w:rPr>
          <w:rFonts w:ascii="Times New Roman" w:eastAsia="Times New Roman" w:hAnsi="Times New Roman" w:cs="Times New Roman"/>
          <w:b/>
          <w:bCs/>
          <w:sz w:val="27"/>
          <w:szCs w:val="27"/>
        </w:rPr>
        <w:t>.</w:t>
      </w:r>
      <w:r w:rsidR="009D26C5" w:rsidRPr="00FC5EDE">
        <w:rPr>
          <w:rFonts w:ascii="Times New Roman" w:eastAsia="Times New Roman" w:hAnsi="Times New Roman" w:cs="Times New Roman"/>
          <w:b/>
          <w:bCs/>
          <w:sz w:val="27"/>
          <w:szCs w:val="27"/>
        </w:rPr>
        <w:t xml:space="preserve"> Respect for Sensitive Information</w:t>
      </w:r>
      <w:r>
        <w:rPr>
          <w:rFonts w:ascii="Times New Roman" w:eastAsia="Times New Roman" w:hAnsi="Times New Roman" w:cs="Times New Roman"/>
          <w:b/>
          <w:bCs/>
          <w:sz w:val="27"/>
          <w:szCs w:val="27"/>
        </w:rPr>
        <w:t xml:space="preserve">: </w:t>
      </w:r>
      <w:r w:rsidR="009D26C5" w:rsidRPr="00FC5EDE">
        <w:rPr>
          <w:rFonts w:ascii="Times New Roman" w:eastAsia="Times New Roman" w:hAnsi="Times New Roman" w:cs="Times New Roman"/>
          <w:sz w:val="24"/>
          <w:szCs w:val="24"/>
        </w:rPr>
        <w:t>Diplomats often handle sensitive information that, if disclosed, could compromise national security or diplomatic relations. Respecting this confidentiality is paramount.</w:t>
      </w:r>
    </w:p>
    <w:p w:rsidR="009D26C5" w:rsidRPr="0029629E" w:rsidRDefault="0029629E" w:rsidP="002962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b</w:t>
      </w:r>
      <w:r w:rsidR="00414A0F">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 xml:space="preserve"> </w:t>
      </w:r>
      <w:r w:rsidR="009D26C5" w:rsidRPr="00FC5EDE">
        <w:rPr>
          <w:rFonts w:ascii="Times New Roman" w:eastAsia="Times New Roman" w:hAnsi="Times New Roman" w:cs="Times New Roman"/>
          <w:b/>
          <w:bCs/>
          <w:sz w:val="27"/>
          <w:szCs w:val="27"/>
        </w:rPr>
        <w:t>Protection of State Secrets</w:t>
      </w:r>
      <w:r>
        <w:rPr>
          <w:rFonts w:ascii="Times New Roman" w:eastAsia="Times New Roman" w:hAnsi="Times New Roman" w:cs="Times New Roman"/>
          <w:b/>
          <w:bCs/>
          <w:sz w:val="27"/>
          <w:szCs w:val="27"/>
        </w:rPr>
        <w:t xml:space="preserve">: </w:t>
      </w:r>
      <w:r w:rsidR="009D26C5" w:rsidRPr="00FC5EDE">
        <w:rPr>
          <w:rFonts w:ascii="Times New Roman" w:eastAsia="Times New Roman" w:hAnsi="Times New Roman" w:cs="Times New Roman"/>
          <w:sz w:val="24"/>
          <w:szCs w:val="24"/>
        </w:rPr>
        <w:t>The obligation to protect state secrets extends beyond personal responsibility; it reflects a commitment to national integrity. Diplomatic officials must employ discretion and vigilance in managing confidential communications</w:t>
      </w:r>
    </w:p>
    <w:p w:rsidR="000048A8" w:rsidRPr="000048A8" w:rsidRDefault="0029629E"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3</w:t>
      </w:r>
      <w:r w:rsidR="00414A0F">
        <w:rPr>
          <w:rFonts w:ascii="Times New Roman" w:eastAsia="Times New Roman" w:hAnsi="Times New Roman" w:cs="Times New Roman"/>
          <w:b/>
          <w:bCs/>
          <w:sz w:val="36"/>
          <w:szCs w:val="36"/>
        </w:rPr>
        <w:t>:</w:t>
      </w:r>
      <w:r w:rsidR="000048A8" w:rsidRPr="000048A8">
        <w:rPr>
          <w:rFonts w:ascii="Times New Roman" w:eastAsia="Times New Roman" w:hAnsi="Times New Roman" w:cs="Times New Roman"/>
          <w:b/>
          <w:bCs/>
          <w:sz w:val="36"/>
          <w:szCs w:val="36"/>
        </w:rPr>
        <w:t xml:space="preserve"> Importance of Confidentiality</w:t>
      </w:r>
    </w:p>
    <w:p w:rsidR="000048A8" w:rsidRPr="000048A8" w:rsidRDefault="0029629E" w:rsidP="0029629E">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w:t>
      </w:r>
      <w:proofErr w:type="gramEnd"/>
      <w:r>
        <w:rPr>
          <w:rFonts w:ascii="Times New Roman" w:eastAsia="Times New Roman" w:hAnsi="Times New Roman" w:cs="Times New Roman"/>
          <w:b/>
          <w:bCs/>
          <w:sz w:val="24"/>
          <w:szCs w:val="24"/>
        </w:rPr>
        <w:t xml:space="preserve">. </w:t>
      </w:r>
      <w:r w:rsidR="000048A8" w:rsidRPr="000048A8">
        <w:rPr>
          <w:rFonts w:ascii="Times New Roman" w:eastAsia="Times New Roman" w:hAnsi="Times New Roman" w:cs="Times New Roman"/>
          <w:b/>
          <w:bCs/>
          <w:sz w:val="24"/>
          <w:szCs w:val="24"/>
        </w:rPr>
        <w:t>Trust Building</w:t>
      </w:r>
      <w:r w:rsidR="000048A8" w:rsidRPr="000048A8">
        <w:rPr>
          <w:rFonts w:ascii="Times New Roman" w:eastAsia="Times New Roman" w:hAnsi="Times New Roman" w:cs="Times New Roman"/>
          <w:sz w:val="24"/>
          <w:szCs w:val="24"/>
        </w:rPr>
        <w:t>: Upholding confidentiality fosters trust between diplomats, encouraging open dialogue.</w:t>
      </w:r>
    </w:p>
    <w:p w:rsidR="000048A8" w:rsidRPr="0029629E" w:rsidRDefault="0029629E" w:rsidP="0029629E">
      <w:pPr>
        <w:spacing w:before="100" w:beforeAutospacing="1" w:after="100" w:afterAutospacing="1" w:line="240" w:lineRule="auto"/>
        <w:ind w:left="8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0048A8" w:rsidRPr="0029629E">
        <w:rPr>
          <w:rFonts w:ascii="Times New Roman" w:eastAsia="Times New Roman" w:hAnsi="Times New Roman" w:cs="Times New Roman"/>
          <w:b/>
          <w:bCs/>
          <w:sz w:val="24"/>
          <w:szCs w:val="24"/>
        </w:rPr>
        <w:t>National Security</w:t>
      </w:r>
      <w:r w:rsidR="000048A8" w:rsidRPr="0029629E">
        <w:rPr>
          <w:rFonts w:ascii="Times New Roman" w:eastAsia="Times New Roman" w:hAnsi="Times New Roman" w:cs="Times New Roman"/>
          <w:sz w:val="24"/>
          <w:szCs w:val="24"/>
        </w:rPr>
        <w:t>: Protecting sensitive information is critical for safeguarding a nation’s interests and security, as breaches can have significant geopolitical consequences.</w:t>
      </w:r>
    </w:p>
    <w:p w:rsidR="000048A8" w:rsidRPr="000048A8" w:rsidRDefault="0029629E" w:rsidP="00CD2C04">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0048A8" w:rsidRPr="000048A8">
        <w:rPr>
          <w:rFonts w:ascii="Times New Roman" w:eastAsia="Times New Roman" w:hAnsi="Times New Roman" w:cs="Times New Roman"/>
          <w:b/>
          <w:bCs/>
          <w:sz w:val="24"/>
          <w:szCs w:val="24"/>
        </w:rPr>
        <w:t>Effective Negotiation</w:t>
      </w:r>
      <w:r w:rsidR="000048A8" w:rsidRPr="000048A8">
        <w:rPr>
          <w:rFonts w:ascii="Times New Roman" w:eastAsia="Times New Roman" w:hAnsi="Times New Roman" w:cs="Times New Roman"/>
          <w:sz w:val="24"/>
          <w:szCs w:val="24"/>
        </w:rPr>
        <w:t>: Confidential discussions allow for candid negotiations, enabling diplomats to explore options without public scrutiny.</w:t>
      </w:r>
    </w:p>
    <w:p w:rsidR="007601B9" w:rsidRDefault="0029629E" w:rsidP="007601B9">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2"/>
          <w:szCs w:val="36"/>
        </w:rPr>
        <w:t>Section 4</w:t>
      </w:r>
      <w:r>
        <w:rPr>
          <w:rFonts w:ascii="Times New Roman" w:eastAsia="Times New Roman" w:hAnsi="Times New Roman" w:cs="Times New Roman"/>
          <w:b/>
          <w:bCs/>
          <w:sz w:val="36"/>
          <w:szCs w:val="36"/>
        </w:rPr>
        <w:t>:</w:t>
      </w:r>
      <w:r w:rsidR="000048A8" w:rsidRPr="000048A8">
        <w:rPr>
          <w:rFonts w:ascii="Times New Roman" w:eastAsia="Times New Roman" w:hAnsi="Times New Roman" w:cs="Times New Roman"/>
          <w:b/>
          <w:bCs/>
          <w:sz w:val="36"/>
          <w:szCs w:val="36"/>
        </w:rPr>
        <w:t xml:space="preserve"> Key Aspects of Confidentiality</w:t>
      </w:r>
    </w:p>
    <w:p w:rsidR="000048A8" w:rsidRPr="0029629E" w:rsidRDefault="000048A8" w:rsidP="00CD2C04">
      <w:pPr>
        <w:pStyle w:val="ListParagraph"/>
        <w:numPr>
          <w:ilvl w:val="1"/>
          <w:numId w:val="108"/>
        </w:numPr>
        <w:spacing w:before="100" w:beforeAutospacing="1" w:after="100" w:afterAutospacing="1" w:line="240" w:lineRule="auto"/>
        <w:outlineLvl w:val="1"/>
        <w:rPr>
          <w:rFonts w:ascii="Times New Roman" w:eastAsia="Times New Roman" w:hAnsi="Times New Roman" w:cs="Times New Roman"/>
          <w:b/>
          <w:bCs/>
          <w:sz w:val="36"/>
          <w:szCs w:val="36"/>
        </w:rPr>
      </w:pPr>
      <w:r w:rsidRPr="0029629E">
        <w:rPr>
          <w:rFonts w:ascii="Times New Roman" w:eastAsia="Times New Roman" w:hAnsi="Times New Roman" w:cs="Times New Roman"/>
          <w:b/>
          <w:bCs/>
          <w:sz w:val="27"/>
          <w:szCs w:val="27"/>
        </w:rPr>
        <w:t>Types of Confidential Information</w:t>
      </w:r>
    </w:p>
    <w:p w:rsidR="000048A8" w:rsidRPr="000048A8" w:rsidRDefault="0029629E" w:rsidP="0029629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w:t>
      </w:r>
      <w:r w:rsidR="000048A8" w:rsidRPr="000048A8">
        <w:rPr>
          <w:rFonts w:ascii="Times New Roman" w:eastAsia="Times New Roman" w:hAnsi="Times New Roman" w:cs="Times New Roman"/>
          <w:b/>
          <w:bCs/>
          <w:sz w:val="24"/>
          <w:szCs w:val="24"/>
        </w:rPr>
        <w:t>Official Communications</w:t>
      </w:r>
      <w:r w:rsidR="000048A8" w:rsidRPr="000048A8">
        <w:rPr>
          <w:rFonts w:ascii="Times New Roman" w:eastAsia="Times New Roman" w:hAnsi="Times New Roman" w:cs="Times New Roman"/>
          <w:sz w:val="24"/>
          <w:szCs w:val="24"/>
        </w:rPr>
        <w:t>: Diplomatic cables, notes, and correspondence that require protection.</w:t>
      </w:r>
    </w:p>
    <w:p w:rsidR="000048A8" w:rsidRPr="000048A8" w:rsidRDefault="0029629E" w:rsidP="0029629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0048A8" w:rsidRPr="000048A8">
        <w:rPr>
          <w:rFonts w:ascii="Times New Roman" w:eastAsia="Times New Roman" w:hAnsi="Times New Roman" w:cs="Times New Roman"/>
          <w:b/>
          <w:bCs/>
          <w:sz w:val="24"/>
          <w:szCs w:val="24"/>
        </w:rPr>
        <w:t>Negotiation Details</w:t>
      </w:r>
      <w:r w:rsidR="000048A8" w:rsidRPr="000048A8">
        <w:rPr>
          <w:rFonts w:ascii="Times New Roman" w:eastAsia="Times New Roman" w:hAnsi="Times New Roman" w:cs="Times New Roman"/>
          <w:sz w:val="24"/>
          <w:szCs w:val="24"/>
        </w:rPr>
        <w:t>: Sensitive information disclosed during negotiations that could influence ou</w:t>
      </w:r>
      <w:r>
        <w:rPr>
          <w:rFonts w:ascii="Times New Roman" w:eastAsia="Times New Roman" w:hAnsi="Times New Roman" w:cs="Times New Roman"/>
          <w:sz w:val="24"/>
          <w:szCs w:val="24"/>
        </w:rPr>
        <w:t>t</w:t>
      </w:r>
      <w:r w:rsidR="000048A8" w:rsidRPr="000048A8">
        <w:rPr>
          <w:rFonts w:ascii="Times New Roman" w:eastAsia="Times New Roman" w:hAnsi="Times New Roman" w:cs="Times New Roman"/>
          <w:sz w:val="24"/>
          <w:szCs w:val="24"/>
        </w:rPr>
        <w:t xml:space="preserve"> if leaked.</w:t>
      </w:r>
    </w:p>
    <w:p w:rsidR="000048A8" w:rsidRPr="000048A8" w:rsidRDefault="0029629E" w:rsidP="0029629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0048A8" w:rsidRPr="000048A8">
        <w:rPr>
          <w:rFonts w:ascii="Times New Roman" w:eastAsia="Times New Roman" w:hAnsi="Times New Roman" w:cs="Times New Roman"/>
          <w:b/>
          <w:bCs/>
          <w:sz w:val="24"/>
          <w:szCs w:val="24"/>
        </w:rPr>
        <w:t>Intelligence Reports</w:t>
      </w:r>
      <w:r w:rsidR="000048A8" w:rsidRPr="000048A8">
        <w:rPr>
          <w:rFonts w:ascii="Times New Roman" w:eastAsia="Times New Roman" w:hAnsi="Times New Roman" w:cs="Times New Roman"/>
          <w:sz w:val="24"/>
          <w:szCs w:val="24"/>
        </w:rPr>
        <w:t>: Classified information vital to national security and foreign policy.</w:t>
      </w:r>
    </w:p>
    <w:p w:rsidR="000048A8" w:rsidRPr="000048A8" w:rsidRDefault="0029629E"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32"/>
          <w:szCs w:val="27"/>
        </w:rPr>
        <w:t>4</w:t>
      </w:r>
      <w:r w:rsidRPr="0029629E">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2</w:t>
      </w:r>
      <w:r w:rsidR="000048A8" w:rsidRPr="000048A8">
        <w:rPr>
          <w:rFonts w:ascii="Times New Roman" w:eastAsia="Times New Roman" w:hAnsi="Times New Roman" w:cs="Times New Roman"/>
          <w:b/>
          <w:bCs/>
          <w:sz w:val="27"/>
          <w:szCs w:val="27"/>
        </w:rPr>
        <w:t>. Legal Frameworks</w:t>
      </w:r>
    </w:p>
    <w:p w:rsidR="0029629E" w:rsidRDefault="0029629E" w:rsidP="0029629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w:t>
      </w:r>
      <w:r w:rsidR="000048A8" w:rsidRPr="000048A8">
        <w:rPr>
          <w:rFonts w:ascii="Times New Roman" w:eastAsia="Times New Roman" w:hAnsi="Times New Roman" w:cs="Times New Roman"/>
          <w:b/>
          <w:bCs/>
          <w:sz w:val="24"/>
          <w:szCs w:val="24"/>
        </w:rPr>
        <w:t>Vienna Convention on Diplomatic Relations</w:t>
      </w:r>
      <w:r w:rsidR="000048A8" w:rsidRPr="000048A8">
        <w:rPr>
          <w:rFonts w:ascii="Times New Roman" w:eastAsia="Times New Roman" w:hAnsi="Times New Roman" w:cs="Times New Roman"/>
          <w:sz w:val="24"/>
          <w:szCs w:val="24"/>
        </w:rPr>
        <w:t>: Establishes the inviolability of diplomatic correspondence and the importance of confidentiality.</w:t>
      </w:r>
    </w:p>
    <w:p w:rsidR="0029629E" w:rsidRDefault="0029629E" w:rsidP="0029629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0048A8" w:rsidRPr="0029629E">
        <w:rPr>
          <w:rFonts w:ascii="Times New Roman" w:eastAsia="Times New Roman" w:hAnsi="Times New Roman" w:cs="Times New Roman"/>
          <w:b/>
          <w:bCs/>
          <w:sz w:val="24"/>
          <w:szCs w:val="24"/>
        </w:rPr>
        <w:t>National Laws and Regulations</w:t>
      </w:r>
      <w:r w:rsidR="000048A8" w:rsidRPr="0029629E">
        <w:rPr>
          <w:rFonts w:ascii="Times New Roman" w:eastAsia="Times New Roman" w:hAnsi="Times New Roman" w:cs="Times New Roman"/>
          <w:sz w:val="24"/>
          <w:szCs w:val="24"/>
        </w:rPr>
        <w:t>: Countries have specific laws governing the handling of classified and sensitive information.</w:t>
      </w:r>
    </w:p>
    <w:p w:rsidR="000048A8" w:rsidRPr="00414A0F" w:rsidRDefault="0029629E" w:rsidP="0029629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Pr="0029629E">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 xml:space="preserve"> </w:t>
      </w:r>
      <w:r w:rsidR="000048A8" w:rsidRPr="00414A0F">
        <w:rPr>
          <w:rFonts w:ascii="Times New Roman" w:eastAsia="Times New Roman" w:hAnsi="Times New Roman" w:cs="Times New Roman"/>
          <w:b/>
          <w:bCs/>
          <w:sz w:val="27"/>
          <w:szCs w:val="27"/>
        </w:rPr>
        <w:t>Diplomatic Privilege</w:t>
      </w:r>
      <w:r w:rsidR="00414A0F" w:rsidRPr="00414A0F">
        <w:rPr>
          <w:rFonts w:ascii="Times New Roman" w:eastAsia="Times New Roman" w:hAnsi="Times New Roman" w:cs="Times New Roman"/>
          <w:sz w:val="24"/>
          <w:szCs w:val="24"/>
        </w:rPr>
        <w:t>:</w:t>
      </w:r>
      <w:r w:rsidR="00414A0F">
        <w:rPr>
          <w:rFonts w:ascii="Times New Roman" w:eastAsia="Times New Roman" w:hAnsi="Times New Roman" w:cs="Times New Roman"/>
          <w:sz w:val="24"/>
          <w:szCs w:val="24"/>
        </w:rPr>
        <w:t xml:space="preserve"> </w:t>
      </w:r>
      <w:r w:rsidR="000048A8" w:rsidRPr="00414A0F">
        <w:rPr>
          <w:rFonts w:ascii="Times New Roman" w:eastAsia="Times New Roman" w:hAnsi="Times New Roman" w:cs="Times New Roman"/>
          <w:sz w:val="24"/>
          <w:szCs w:val="24"/>
        </w:rPr>
        <w:t>Diplomats enjoy certain privileges that protect them from legal actions in the host country, which includes the confidentiality of their official communications.</w:t>
      </w:r>
    </w:p>
    <w:p w:rsidR="00945FA8" w:rsidRDefault="00945FA8" w:rsidP="0029629E">
      <w:pPr>
        <w:spacing w:before="100" w:beforeAutospacing="1" w:after="100" w:afterAutospacing="1" w:line="240" w:lineRule="auto"/>
        <w:outlineLvl w:val="1"/>
        <w:rPr>
          <w:rFonts w:ascii="Times New Roman" w:eastAsia="Times New Roman" w:hAnsi="Times New Roman" w:cs="Times New Roman"/>
          <w:b/>
          <w:bCs/>
          <w:sz w:val="36"/>
          <w:szCs w:val="36"/>
        </w:rPr>
      </w:pPr>
    </w:p>
    <w:p w:rsidR="00945FA8" w:rsidRDefault="00945FA8" w:rsidP="0029629E">
      <w:pPr>
        <w:spacing w:before="100" w:beforeAutospacing="1" w:after="100" w:afterAutospacing="1" w:line="240" w:lineRule="auto"/>
        <w:outlineLvl w:val="1"/>
        <w:rPr>
          <w:rFonts w:ascii="Times New Roman" w:eastAsia="Times New Roman" w:hAnsi="Times New Roman" w:cs="Times New Roman"/>
          <w:b/>
          <w:bCs/>
          <w:sz w:val="36"/>
          <w:szCs w:val="36"/>
        </w:rPr>
      </w:pPr>
    </w:p>
    <w:p w:rsidR="0029629E" w:rsidRDefault="0029629E" w:rsidP="0029629E">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5:</w:t>
      </w:r>
      <w:r w:rsidR="000048A8" w:rsidRPr="000048A8">
        <w:rPr>
          <w:rFonts w:ascii="Times New Roman" w:eastAsia="Times New Roman" w:hAnsi="Times New Roman" w:cs="Times New Roman"/>
          <w:b/>
          <w:bCs/>
          <w:sz w:val="36"/>
          <w:szCs w:val="36"/>
        </w:rPr>
        <w:t xml:space="preserve"> Challenges to Confidentiality</w:t>
      </w:r>
    </w:p>
    <w:p w:rsidR="0029629E" w:rsidRDefault="0029629E" w:rsidP="0029629E">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a. </w:t>
      </w:r>
      <w:r w:rsidR="000048A8" w:rsidRPr="000048A8">
        <w:rPr>
          <w:rFonts w:ascii="Times New Roman" w:eastAsia="Times New Roman" w:hAnsi="Times New Roman" w:cs="Times New Roman"/>
          <w:b/>
          <w:bCs/>
          <w:sz w:val="24"/>
          <w:szCs w:val="24"/>
        </w:rPr>
        <w:t>Leaks and Whistle blowing</w:t>
      </w:r>
      <w:r w:rsidR="000048A8" w:rsidRPr="000048A8">
        <w:rPr>
          <w:rFonts w:ascii="Times New Roman" w:eastAsia="Times New Roman" w:hAnsi="Times New Roman" w:cs="Times New Roman"/>
          <w:sz w:val="24"/>
          <w:szCs w:val="24"/>
        </w:rPr>
        <w:t>: Unauthorized disclosures can undermine trust and complicate negotiations.</w:t>
      </w:r>
    </w:p>
    <w:p w:rsidR="000048A8" w:rsidRPr="0029629E" w:rsidRDefault="0029629E" w:rsidP="0029629E">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b. </w:t>
      </w:r>
      <w:r w:rsidR="000048A8" w:rsidRPr="000048A8">
        <w:rPr>
          <w:rFonts w:ascii="Times New Roman" w:eastAsia="Times New Roman" w:hAnsi="Times New Roman" w:cs="Times New Roman"/>
          <w:b/>
          <w:bCs/>
          <w:sz w:val="24"/>
          <w:szCs w:val="24"/>
        </w:rPr>
        <w:t>Digital Security</w:t>
      </w:r>
      <w:r w:rsidR="000048A8" w:rsidRPr="000048A8">
        <w:rPr>
          <w:rFonts w:ascii="Times New Roman" w:eastAsia="Times New Roman" w:hAnsi="Times New Roman" w:cs="Times New Roman"/>
          <w:sz w:val="24"/>
          <w:szCs w:val="24"/>
        </w:rPr>
        <w:t>: The rise of digital communication raises cyber security concerns regarding the potential for breaches.</w:t>
      </w:r>
    </w:p>
    <w:p w:rsidR="000048A8" w:rsidRPr="000048A8" w:rsidRDefault="0029629E"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6:</w:t>
      </w:r>
      <w:r w:rsidR="000048A8" w:rsidRPr="000048A8">
        <w:rPr>
          <w:rFonts w:ascii="Times New Roman" w:eastAsia="Times New Roman" w:hAnsi="Times New Roman" w:cs="Times New Roman"/>
          <w:b/>
          <w:bCs/>
          <w:sz w:val="36"/>
          <w:szCs w:val="36"/>
        </w:rPr>
        <w:t xml:space="preserve"> Promoting Confidentiality</w:t>
      </w:r>
    </w:p>
    <w:p w:rsidR="000048A8" w:rsidRPr="000048A8" w:rsidRDefault="0029629E"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6.1</w:t>
      </w:r>
      <w:r w:rsidR="00414A0F">
        <w:rPr>
          <w:rFonts w:ascii="Times New Roman" w:eastAsia="Times New Roman" w:hAnsi="Times New Roman" w:cs="Times New Roman"/>
          <w:b/>
          <w:bCs/>
          <w:sz w:val="27"/>
          <w:szCs w:val="27"/>
        </w:rPr>
        <w:t xml:space="preserve"> </w:t>
      </w:r>
      <w:r w:rsidR="000048A8" w:rsidRPr="000048A8">
        <w:rPr>
          <w:rFonts w:ascii="Times New Roman" w:eastAsia="Times New Roman" w:hAnsi="Times New Roman" w:cs="Times New Roman"/>
          <w:b/>
          <w:bCs/>
          <w:sz w:val="27"/>
          <w:szCs w:val="27"/>
        </w:rPr>
        <w:t>Training and Awareness</w:t>
      </w:r>
    </w:p>
    <w:p w:rsidR="000048A8" w:rsidRPr="000048A8" w:rsidRDefault="000048A8" w:rsidP="00CD2C0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Regular Training</w:t>
      </w:r>
      <w:r w:rsidRPr="000048A8">
        <w:rPr>
          <w:rFonts w:ascii="Times New Roman" w:eastAsia="Times New Roman" w:hAnsi="Times New Roman" w:cs="Times New Roman"/>
          <w:sz w:val="24"/>
          <w:szCs w:val="24"/>
        </w:rPr>
        <w:t>: Educating diplomats on the importance of confidentiality and best practices for safeguarding sensitive information.</w:t>
      </w:r>
    </w:p>
    <w:p w:rsidR="000048A8" w:rsidRPr="000048A8" w:rsidRDefault="000048A8" w:rsidP="00CD2C0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Awareness Programs</w:t>
      </w:r>
      <w:r w:rsidRPr="000048A8">
        <w:rPr>
          <w:rFonts w:ascii="Times New Roman" w:eastAsia="Times New Roman" w:hAnsi="Times New Roman" w:cs="Times New Roman"/>
          <w:sz w:val="24"/>
          <w:szCs w:val="24"/>
        </w:rPr>
        <w:t>: Focusing on the risks associated with digital communication and reinforcing security measures.</w:t>
      </w:r>
    </w:p>
    <w:p w:rsidR="000048A8" w:rsidRPr="000048A8" w:rsidRDefault="0029629E" w:rsidP="000048A8">
      <w:pPr>
        <w:spacing w:before="100" w:beforeAutospacing="1" w:after="100" w:afterAutospacing="1" w:line="240" w:lineRule="auto"/>
        <w:outlineLvl w:val="2"/>
        <w:rPr>
          <w:rFonts w:ascii="Times New Roman" w:eastAsia="Times New Roman" w:hAnsi="Times New Roman" w:cs="Times New Roman"/>
          <w:b/>
          <w:bCs/>
          <w:sz w:val="27"/>
          <w:szCs w:val="27"/>
        </w:rPr>
      </w:pPr>
      <w:proofErr w:type="gramStart"/>
      <w:r>
        <w:rPr>
          <w:rFonts w:ascii="Times New Roman" w:eastAsia="Times New Roman" w:hAnsi="Times New Roman" w:cs="Times New Roman"/>
          <w:b/>
          <w:bCs/>
          <w:sz w:val="27"/>
          <w:szCs w:val="27"/>
        </w:rPr>
        <w:t xml:space="preserve">6.2 </w:t>
      </w:r>
      <w:r w:rsidR="000048A8" w:rsidRPr="000048A8">
        <w:rPr>
          <w:rFonts w:ascii="Times New Roman" w:eastAsia="Times New Roman" w:hAnsi="Times New Roman" w:cs="Times New Roman"/>
          <w:b/>
          <w:bCs/>
          <w:sz w:val="27"/>
          <w:szCs w:val="27"/>
        </w:rPr>
        <w:t xml:space="preserve"> Clear</w:t>
      </w:r>
      <w:proofErr w:type="gramEnd"/>
      <w:r w:rsidR="000048A8" w:rsidRPr="000048A8">
        <w:rPr>
          <w:rFonts w:ascii="Times New Roman" w:eastAsia="Times New Roman" w:hAnsi="Times New Roman" w:cs="Times New Roman"/>
          <w:b/>
          <w:bCs/>
          <w:sz w:val="27"/>
          <w:szCs w:val="27"/>
        </w:rPr>
        <w:t xml:space="preserve"> Protocols</w:t>
      </w:r>
    </w:p>
    <w:p w:rsidR="000048A8" w:rsidRPr="000048A8" w:rsidRDefault="000048A8" w:rsidP="00CD2C0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Establishing Protocols</w:t>
      </w:r>
      <w:r w:rsidRPr="000048A8">
        <w:rPr>
          <w:rFonts w:ascii="Times New Roman" w:eastAsia="Times New Roman" w:hAnsi="Times New Roman" w:cs="Times New Roman"/>
          <w:sz w:val="24"/>
          <w:szCs w:val="24"/>
        </w:rPr>
        <w:t>: Creating clear guidelines for handling classified information, including access and sharing protocols.</w:t>
      </w:r>
    </w:p>
    <w:p w:rsidR="000048A8" w:rsidRPr="000048A8" w:rsidRDefault="000048A8" w:rsidP="00CD2C0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Secure Communication Channels</w:t>
      </w:r>
      <w:r w:rsidRPr="000048A8">
        <w:rPr>
          <w:rFonts w:ascii="Times New Roman" w:eastAsia="Times New Roman" w:hAnsi="Times New Roman" w:cs="Times New Roman"/>
          <w:sz w:val="24"/>
          <w:szCs w:val="24"/>
        </w:rPr>
        <w:t>: Implementing secure methods for conducting sensitive discussions.</w:t>
      </w:r>
    </w:p>
    <w:p w:rsidR="000048A8" w:rsidRPr="000048A8" w:rsidRDefault="0029629E" w:rsidP="000048A8">
      <w:pPr>
        <w:spacing w:before="100" w:beforeAutospacing="1" w:after="100" w:afterAutospacing="1" w:line="240" w:lineRule="auto"/>
        <w:outlineLvl w:val="2"/>
        <w:rPr>
          <w:rFonts w:ascii="Times New Roman" w:eastAsia="Times New Roman" w:hAnsi="Times New Roman" w:cs="Times New Roman"/>
          <w:b/>
          <w:bCs/>
          <w:sz w:val="27"/>
          <w:szCs w:val="27"/>
        </w:rPr>
      </w:pPr>
      <w:proofErr w:type="gramStart"/>
      <w:r>
        <w:rPr>
          <w:rFonts w:ascii="Times New Roman" w:eastAsia="Times New Roman" w:hAnsi="Times New Roman" w:cs="Times New Roman"/>
          <w:b/>
          <w:bCs/>
          <w:sz w:val="27"/>
          <w:szCs w:val="27"/>
        </w:rPr>
        <w:t xml:space="preserve">6.3 </w:t>
      </w:r>
      <w:r w:rsidR="000048A8" w:rsidRPr="000048A8">
        <w:rPr>
          <w:rFonts w:ascii="Times New Roman" w:eastAsia="Times New Roman" w:hAnsi="Times New Roman" w:cs="Times New Roman"/>
          <w:b/>
          <w:bCs/>
          <w:sz w:val="27"/>
          <w:szCs w:val="27"/>
        </w:rPr>
        <w:t>.</w:t>
      </w:r>
      <w:proofErr w:type="gramEnd"/>
      <w:r w:rsidR="000048A8" w:rsidRPr="000048A8">
        <w:rPr>
          <w:rFonts w:ascii="Times New Roman" w:eastAsia="Times New Roman" w:hAnsi="Times New Roman" w:cs="Times New Roman"/>
          <w:b/>
          <w:bCs/>
          <w:sz w:val="27"/>
          <w:szCs w:val="27"/>
        </w:rPr>
        <w:t xml:space="preserve"> Accountability Measures</w:t>
      </w:r>
    </w:p>
    <w:p w:rsidR="000048A8" w:rsidRPr="000048A8" w:rsidRDefault="000048A8" w:rsidP="00CD2C0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Consequences for Breaches</w:t>
      </w:r>
      <w:r w:rsidRPr="000048A8">
        <w:rPr>
          <w:rFonts w:ascii="Times New Roman" w:eastAsia="Times New Roman" w:hAnsi="Times New Roman" w:cs="Times New Roman"/>
          <w:sz w:val="24"/>
          <w:szCs w:val="24"/>
        </w:rPr>
        <w:t>: Ensuring accountability for breaches of confidentiality to underscore its significance.</w:t>
      </w:r>
    </w:p>
    <w:p w:rsidR="000048A8" w:rsidRDefault="000048A8" w:rsidP="00CD2C0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Regular Audits</w:t>
      </w:r>
      <w:r w:rsidRPr="000048A8">
        <w:rPr>
          <w:rFonts w:ascii="Times New Roman" w:eastAsia="Times New Roman" w:hAnsi="Times New Roman" w:cs="Times New Roman"/>
          <w:sz w:val="24"/>
          <w:szCs w:val="24"/>
        </w:rPr>
        <w:t>: Conducting assessments of information security practices to maintain high standards.</w:t>
      </w:r>
    </w:p>
    <w:p w:rsidR="009D26C5" w:rsidRPr="000048A8" w:rsidRDefault="009D26C5" w:rsidP="00CD2C04">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0048A8" w:rsidRPr="000048A8" w:rsidRDefault="000048A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sidRPr="000048A8">
        <w:rPr>
          <w:rFonts w:ascii="Times New Roman" w:eastAsia="Times New Roman" w:hAnsi="Times New Roman" w:cs="Times New Roman"/>
          <w:b/>
          <w:bCs/>
          <w:sz w:val="36"/>
          <w:szCs w:val="36"/>
        </w:rPr>
        <w:t>Conclusion</w:t>
      </w:r>
    </w:p>
    <w:p w:rsidR="000048A8" w:rsidRPr="000048A8" w:rsidRDefault="000048A8" w:rsidP="000048A8">
      <w:p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Confidentiality is a cornerstone of diplomatic practice, essential for maintaining trust, protecting national interests, and enabling effective negotiations. Upholding this principle strengthens diplomatic missions and contributes to global stability.</w:t>
      </w:r>
    </w:p>
    <w:p w:rsidR="000048A8" w:rsidRPr="000048A8" w:rsidRDefault="00945FA8"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91" style="width:0;height:1.5pt" o:hralign="center" o:hrstd="t" o:hr="t" fillcolor="#a0a0a0" stroked="f"/>
        </w:pict>
      </w:r>
    </w:p>
    <w:p w:rsidR="00945FA8" w:rsidRDefault="00945FA8" w:rsidP="00945FA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85" style="position:absolute;margin-left:321.8pt;margin-top:74.95pt;width:102.2pt;height:24pt;z-index:251669504" stroked="f"/>
        </w:pict>
      </w:r>
    </w:p>
    <w:p w:rsidR="00945FA8" w:rsidRPr="00945FA8" w:rsidRDefault="00945FA8" w:rsidP="00945FA8">
      <w:pPr>
        <w:rPr>
          <w:color w:val="FFFFFF" w:themeColor="background1"/>
        </w:rPr>
      </w:pPr>
      <w:r>
        <w:rPr>
          <w:rFonts w:ascii="Times New Roman" w:eastAsia="Times New Roman" w:hAnsi="Times New Roman" w:cs="Times New Roman"/>
          <w:noProof/>
          <w:sz w:val="24"/>
          <w:szCs w:val="24"/>
        </w:rPr>
        <w:pict>
          <v:rect id="_x0000_s1086" style="position:absolute;margin-left:321.8pt;margin-top:73.1pt;width:109.95pt;height:28.65pt;z-index:251670528" stroked="f"/>
        </w:pict>
      </w:r>
      <w:r w:rsidRPr="00945FA8">
        <w:rPr>
          <w:rFonts w:ascii="Times New Roman" w:eastAsia="Times New Roman" w:hAnsi="Times New Roman" w:cs="Times New Roman"/>
          <w:sz w:val="24"/>
          <w:szCs w:val="24"/>
        </w:rPr>
        <w:drawing>
          <wp:inline distT="0" distB="0" distL="0" distR="0">
            <wp:extent cx="6343650" cy="1091467"/>
            <wp:effectExtent l="19050" t="0" r="0" b="0"/>
            <wp:docPr id="21" name="Picture 56" descr="C:\Users\HP\AppData\Local\Packages\Microsoft.Windows.Photos_8wekyb3d8bbwe\TempState\ShareServiceTempFolder\Confidentiality Part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AppData\Local\Packages\Microsoft.Windows.Photos_8wekyb3d8bbwe\TempState\ShareServiceTempFolder\Confidentiality Part II.jpeg"/>
                    <pic:cNvPicPr>
                      <a:picLocks noChangeAspect="1" noChangeArrowheads="1"/>
                    </pic:cNvPicPr>
                  </pic:nvPicPr>
                  <pic:blipFill>
                    <a:blip r:embed="rId14"/>
                    <a:srcRect/>
                    <a:stretch>
                      <a:fillRect/>
                    </a:stretch>
                  </pic:blipFill>
                  <pic:spPr bwMode="auto">
                    <a:xfrm>
                      <a:off x="0" y="0"/>
                      <a:ext cx="6343650" cy="1091467"/>
                    </a:xfrm>
                    <a:prstGeom prst="rect">
                      <a:avLst/>
                    </a:prstGeom>
                    <a:noFill/>
                    <a:ln w="9525">
                      <a:noFill/>
                      <a:miter lim="800000"/>
                      <a:headEnd/>
                      <a:tailEnd/>
                    </a:ln>
                  </pic:spPr>
                </pic:pic>
              </a:graphicData>
            </a:graphic>
          </wp:inline>
        </w:drawing>
      </w:r>
    </w:p>
    <w:p w:rsidR="006A042E" w:rsidRDefault="006A042E"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A042E" w:rsidRDefault="006A042E"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DC09CD" w:rsidRPr="002871A2" w:rsidRDefault="006A042E" w:rsidP="000048A8">
      <w:pPr>
        <w:spacing w:before="100" w:beforeAutospacing="1" w:after="100" w:afterAutospacing="1" w:line="240" w:lineRule="auto"/>
        <w:outlineLvl w:val="0"/>
        <w:rPr>
          <w:rFonts w:ascii="Arial Black" w:eastAsia="Times New Roman" w:hAnsi="Arial Black" w:cs="Times New Roman"/>
          <w:b/>
          <w:bCs/>
          <w:kern w:val="36"/>
          <w:sz w:val="48"/>
          <w:szCs w:val="48"/>
        </w:rPr>
      </w:pPr>
      <w:r>
        <w:rPr>
          <w:rFonts w:ascii="Times New Roman" w:eastAsia="Times New Roman" w:hAnsi="Times New Roman" w:cs="Times New Roman"/>
          <w:b/>
          <w:bCs/>
          <w:kern w:val="36"/>
          <w:sz w:val="48"/>
          <w:szCs w:val="48"/>
        </w:rPr>
        <w:t xml:space="preserve">             </w:t>
      </w:r>
      <w:r w:rsidR="00414A0F" w:rsidRPr="006A042E">
        <w:rPr>
          <w:rFonts w:ascii="Times New Roman" w:eastAsia="Times New Roman" w:hAnsi="Times New Roman" w:cs="Times New Roman"/>
          <w:b/>
          <w:bCs/>
          <w:kern w:val="36"/>
          <w:sz w:val="48"/>
          <w:szCs w:val="48"/>
        </w:rPr>
        <w:t xml:space="preserve"> </w:t>
      </w:r>
      <w:r w:rsidR="002871A2">
        <w:rPr>
          <w:rFonts w:ascii="Times New Roman" w:eastAsia="Times New Roman" w:hAnsi="Times New Roman" w:cs="Times New Roman"/>
          <w:b/>
          <w:bCs/>
          <w:kern w:val="36"/>
          <w:sz w:val="48"/>
          <w:szCs w:val="48"/>
        </w:rPr>
        <w:t xml:space="preserve">           </w:t>
      </w:r>
      <w:r w:rsidR="00DC09CD" w:rsidRPr="002871A2">
        <w:rPr>
          <w:rFonts w:ascii="Arial Black" w:eastAsia="Times New Roman" w:hAnsi="Arial Black" w:cs="Times New Roman"/>
          <w:b/>
          <w:bCs/>
          <w:kern w:val="36"/>
          <w:sz w:val="48"/>
          <w:szCs w:val="48"/>
        </w:rPr>
        <w:t>CHAPTER 3</w:t>
      </w:r>
    </w:p>
    <w:p w:rsidR="002871A2" w:rsidRDefault="002871A2" w:rsidP="00414A0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Section 1:</w:t>
      </w:r>
    </w:p>
    <w:p w:rsidR="00414A0F" w:rsidRPr="000048A8" w:rsidRDefault="00414A0F" w:rsidP="00414A0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048A8">
        <w:rPr>
          <w:rFonts w:ascii="Times New Roman" w:eastAsia="Times New Roman" w:hAnsi="Times New Roman" w:cs="Times New Roman"/>
          <w:b/>
          <w:bCs/>
          <w:kern w:val="36"/>
          <w:sz w:val="48"/>
          <w:szCs w:val="48"/>
        </w:rPr>
        <w:t>Local Laws and Customs in Diplomacy</w:t>
      </w:r>
    </w:p>
    <w:p w:rsidR="002871A2" w:rsidRDefault="002871A2" w:rsidP="006A042E">
      <w:pPr>
        <w:pStyle w:val="NormalWeb"/>
        <w:rPr>
          <w:noProof/>
        </w:rPr>
      </w:pPr>
    </w:p>
    <w:p w:rsidR="006A042E" w:rsidRDefault="006A042E" w:rsidP="006A042E">
      <w:pPr>
        <w:pStyle w:val="NormalWeb"/>
      </w:pPr>
      <w:r>
        <w:rPr>
          <w:noProof/>
        </w:rPr>
        <w:drawing>
          <wp:inline distT="0" distB="0" distL="0" distR="0">
            <wp:extent cx="6489905" cy="2566219"/>
            <wp:effectExtent l="19050" t="0" r="6145" b="0"/>
            <wp:docPr id="68" name="Picture 68" descr="C:\Users\HP\OneDrive\Pictures\government building in morocco - Google Search_files\35504588592_0092fab36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OneDrive\Pictures\government building in morocco - Google Search_files\35504588592_0092fab368_b.jpg"/>
                    <pic:cNvPicPr>
                      <a:picLocks noChangeAspect="1" noChangeArrowheads="1"/>
                    </pic:cNvPicPr>
                  </pic:nvPicPr>
                  <pic:blipFill>
                    <a:blip r:embed="rId15"/>
                    <a:srcRect/>
                    <a:stretch>
                      <a:fillRect/>
                    </a:stretch>
                  </pic:blipFill>
                  <pic:spPr bwMode="auto">
                    <a:xfrm>
                      <a:off x="0" y="0"/>
                      <a:ext cx="6489905" cy="2566219"/>
                    </a:xfrm>
                    <a:prstGeom prst="rect">
                      <a:avLst/>
                    </a:prstGeom>
                    <a:noFill/>
                    <a:ln w="9525">
                      <a:noFill/>
                      <a:miter lim="800000"/>
                      <a:headEnd/>
                      <a:tailEnd/>
                    </a:ln>
                  </pic:spPr>
                </pic:pic>
              </a:graphicData>
            </a:graphic>
          </wp:inline>
        </w:drawing>
      </w:r>
    </w:p>
    <w:p w:rsidR="002871A2" w:rsidRDefault="002871A2"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871A2" w:rsidRDefault="002871A2" w:rsidP="002871A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871A2">
        <w:rPr>
          <w:rFonts w:ascii="Times New Roman" w:eastAsia="Times New Roman" w:hAnsi="Times New Roman" w:cs="Times New Roman"/>
          <w:b/>
          <w:bCs/>
          <w:kern w:val="36"/>
          <w:sz w:val="32"/>
          <w:szCs w:val="32"/>
        </w:rPr>
        <w:t xml:space="preserve"> 1.1</w:t>
      </w:r>
      <w:r>
        <w:rPr>
          <w:rFonts w:ascii="Times New Roman" w:eastAsia="Times New Roman" w:hAnsi="Times New Roman" w:cs="Times New Roman"/>
          <w:b/>
          <w:bCs/>
          <w:kern w:val="36"/>
          <w:sz w:val="48"/>
          <w:szCs w:val="48"/>
        </w:rPr>
        <w:t xml:space="preserve"> </w:t>
      </w:r>
      <w:r w:rsidR="00F36818" w:rsidRPr="002871A2">
        <w:rPr>
          <w:rFonts w:ascii="Times New Roman" w:eastAsia="Times New Roman" w:hAnsi="Times New Roman" w:cs="Times New Roman"/>
          <w:b/>
          <w:bCs/>
          <w:kern w:val="36"/>
          <w:sz w:val="40"/>
          <w:szCs w:val="48"/>
        </w:rPr>
        <w:t>Respects</w:t>
      </w:r>
      <w:r w:rsidR="000048A8" w:rsidRPr="002871A2">
        <w:rPr>
          <w:rFonts w:ascii="Times New Roman" w:eastAsia="Times New Roman" w:hAnsi="Times New Roman" w:cs="Times New Roman"/>
          <w:b/>
          <w:bCs/>
          <w:kern w:val="36"/>
          <w:sz w:val="40"/>
          <w:szCs w:val="48"/>
        </w:rPr>
        <w:t xml:space="preserve"> for Local Laws and Customs in Diplomacy</w:t>
      </w:r>
    </w:p>
    <w:p w:rsidR="00BF1131" w:rsidRPr="00BF1131" w:rsidRDefault="002871A2" w:rsidP="00BF113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kern w:val="36"/>
          <w:sz w:val="48"/>
          <w:szCs w:val="48"/>
        </w:rPr>
        <w:t xml:space="preserve"> </w:t>
      </w:r>
      <w:r w:rsidR="000048A8" w:rsidRPr="000048A8">
        <w:rPr>
          <w:rFonts w:ascii="Times New Roman" w:eastAsia="Times New Roman" w:hAnsi="Times New Roman" w:cs="Times New Roman"/>
          <w:sz w:val="24"/>
          <w:szCs w:val="24"/>
        </w:rPr>
        <w:t xml:space="preserve">Respect for local laws and customs is the principle that diplomats must adhere to the legal and cultural norms of the host country while conducting their </w:t>
      </w:r>
      <w:proofErr w:type="spellStart"/>
      <w:r w:rsidR="000048A8" w:rsidRPr="000048A8">
        <w:rPr>
          <w:rFonts w:ascii="Times New Roman" w:eastAsia="Times New Roman" w:hAnsi="Times New Roman" w:cs="Times New Roman"/>
          <w:sz w:val="24"/>
          <w:szCs w:val="24"/>
        </w:rPr>
        <w:t>duties</w:t>
      </w:r>
      <w:r w:rsidR="00F36818" w:rsidRPr="000048A8">
        <w:rPr>
          <w:rFonts w:ascii="Times New Roman" w:eastAsia="Times New Roman" w:hAnsi="Times New Roman" w:cs="Times New Roman"/>
          <w:sz w:val="24"/>
          <w:szCs w:val="24"/>
        </w:rPr>
        <w:t>Fostering</w:t>
      </w:r>
      <w:proofErr w:type="spellEnd"/>
      <w:r w:rsidR="00F36818" w:rsidRPr="000048A8">
        <w:rPr>
          <w:rFonts w:ascii="Times New Roman" w:eastAsia="Times New Roman" w:hAnsi="Times New Roman" w:cs="Times New Roman"/>
          <w:sz w:val="24"/>
          <w:szCs w:val="24"/>
        </w:rPr>
        <w:t xml:space="preserve"> good relations involves building and maintaining cooperative relationships between nations through effective diplomatic practices.</w:t>
      </w:r>
      <w:r w:rsidR="00BF1131" w:rsidRPr="00BF1131">
        <w:rPr>
          <w:rFonts w:ascii="Times New Roman" w:eastAsia="Times New Roman" w:hAnsi="Times New Roman" w:cs="Times New Roman"/>
          <w:sz w:val="24"/>
          <w:szCs w:val="24"/>
        </w:rPr>
        <w:t xml:space="preserve"> Fostering good relations is essential for effective diplomacy and international cooperation. By employing strategies that promote open communication, cultural engagement, and respect for local laws and customs, diplomats can build lasting partnerships that contribute to global stability and progress. Such efforts are not just beneficial but necessary for navigating the complexities of today’s international landscape.</w:t>
      </w:r>
    </w:p>
    <w:p w:rsidR="00F36818" w:rsidRPr="00F36818" w:rsidRDefault="00F36818" w:rsidP="00F36818">
      <w:pPr>
        <w:spacing w:before="100" w:beforeAutospacing="1" w:after="100" w:afterAutospacing="1" w:line="240" w:lineRule="auto"/>
        <w:outlineLvl w:val="1"/>
        <w:rPr>
          <w:rFonts w:ascii="Times New Roman" w:eastAsia="Times New Roman" w:hAnsi="Times New Roman" w:cs="Times New Roman"/>
          <w:b/>
          <w:bCs/>
          <w:sz w:val="36"/>
          <w:szCs w:val="36"/>
        </w:rPr>
      </w:pPr>
    </w:p>
    <w:p w:rsidR="000048A8" w:rsidRPr="002871A2" w:rsidRDefault="000048A8" w:rsidP="002871A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48A8" w:rsidRPr="000048A8" w:rsidRDefault="002871A2"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1.2</w:t>
      </w:r>
      <w:r w:rsidR="000048A8" w:rsidRPr="000048A8">
        <w:rPr>
          <w:rFonts w:ascii="Times New Roman" w:eastAsia="Times New Roman" w:hAnsi="Times New Roman" w:cs="Times New Roman"/>
          <w:b/>
          <w:bCs/>
          <w:sz w:val="36"/>
          <w:szCs w:val="36"/>
        </w:rPr>
        <w:t>. Importance in Diplomacy</w:t>
      </w:r>
    </w:p>
    <w:p w:rsidR="000048A8" w:rsidRPr="000048A8" w:rsidRDefault="000048A8" w:rsidP="00CD2C0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Fostering Good Relations</w:t>
      </w:r>
      <w:r w:rsidRPr="000048A8">
        <w:rPr>
          <w:rFonts w:ascii="Times New Roman" w:eastAsia="Times New Roman" w:hAnsi="Times New Roman" w:cs="Times New Roman"/>
          <w:sz w:val="24"/>
          <w:szCs w:val="24"/>
        </w:rPr>
        <w:t>: Adhering to local laws and customs builds positive relationships between the diplomat's home country and the host nation.</w:t>
      </w:r>
    </w:p>
    <w:p w:rsidR="000048A8" w:rsidRPr="000048A8" w:rsidRDefault="00F36818"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1.3</w:t>
      </w:r>
      <w:r w:rsidR="002871A2">
        <w:rPr>
          <w:rFonts w:ascii="Times New Roman" w:eastAsia="Times New Roman" w:hAnsi="Times New Roman" w:cs="Times New Roman"/>
          <w:b/>
          <w:bCs/>
          <w:sz w:val="27"/>
          <w:szCs w:val="27"/>
        </w:rPr>
        <w:t xml:space="preserve">   </w:t>
      </w:r>
      <w:r w:rsidR="000048A8" w:rsidRPr="000048A8">
        <w:rPr>
          <w:rFonts w:ascii="Times New Roman" w:eastAsia="Times New Roman" w:hAnsi="Times New Roman" w:cs="Times New Roman"/>
          <w:b/>
          <w:bCs/>
          <w:sz w:val="27"/>
          <w:szCs w:val="27"/>
        </w:rPr>
        <w:t>Importance in Diplomacy</w:t>
      </w:r>
    </w:p>
    <w:p w:rsidR="000048A8" w:rsidRPr="000048A8" w:rsidRDefault="000048A8" w:rsidP="00CD2C0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Promotes Peace and Stability</w:t>
      </w:r>
      <w:r w:rsidRPr="000048A8">
        <w:rPr>
          <w:rFonts w:ascii="Times New Roman" w:eastAsia="Times New Roman" w:hAnsi="Times New Roman" w:cs="Times New Roman"/>
          <w:sz w:val="24"/>
          <w:szCs w:val="24"/>
        </w:rPr>
        <w:t>: Good relations prevent conflicts and encourage peaceful resolutions.</w:t>
      </w:r>
    </w:p>
    <w:p w:rsidR="000048A8" w:rsidRPr="000048A8" w:rsidRDefault="000048A8" w:rsidP="00CD2C0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Facilitates Cooperation</w:t>
      </w:r>
      <w:r w:rsidRPr="000048A8">
        <w:rPr>
          <w:rFonts w:ascii="Times New Roman" w:eastAsia="Times New Roman" w:hAnsi="Times New Roman" w:cs="Times New Roman"/>
          <w:sz w:val="24"/>
          <w:szCs w:val="24"/>
        </w:rPr>
        <w:t>: Strong relations enable effective collaboration on global initiatives.</w:t>
      </w:r>
    </w:p>
    <w:p w:rsidR="000048A8" w:rsidRDefault="000048A8" w:rsidP="00CD2C0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Enhances Credibility and Influence</w:t>
      </w:r>
      <w:r w:rsidRPr="000048A8">
        <w:rPr>
          <w:rFonts w:ascii="Times New Roman" w:eastAsia="Times New Roman" w:hAnsi="Times New Roman" w:cs="Times New Roman"/>
          <w:sz w:val="24"/>
          <w:szCs w:val="24"/>
        </w:rPr>
        <w:t>: Nations with good relations are often viewed as more credible in international affairs.</w:t>
      </w:r>
    </w:p>
    <w:p w:rsidR="00580B0A" w:rsidRDefault="00F36818" w:rsidP="000048A8">
      <w:pPr>
        <w:spacing w:before="100" w:beforeAutospacing="1" w:after="100" w:afterAutospacing="1" w:line="240" w:lineRule="auto"/>
        <w:outlineLvl w:val="2"/>
        <w:rPr>
          <w:rFonts w:ascii="Times New Roman" w:eastAsia="Times New Roman" w:hAnsi="Times New Roman" w:cs="Times New Roman"/>
          <w:b/>
          <w:bCs/>
          <w:sz w:val="36"/>
          <w:szCs w:val="27"/>
        </w:rPr>
      </w:pPr>
      <w:r w:rsidRPr="00F36818">
        <w:rPr>
          <w:rFonts w:ascii="Times New Roman" w:eastAsia="Times New Roman" w:hAnsi="Times New Roman" w:cs="Times New Roman"/>
          <w:b/>
          <w:bCs/>
          <w:sz w:val="36"/>
          <w:szCs w:val="27"/>
        </w:rPr>
        <w:lastRenderedPageBreak/>
        <w:t xml:space="preserve">Section </w:t>
      </w:r>
      <w:r>
        <w:rPr>
          <w:rFonts w:ascii="Times New Roman" w:eastAsia="Times New Roman" w:hAnsi="Times New Roman" w:cs="Times New Roman"/>
          <w:b/>
          <w:bCs/>
          <w:sz w:val="36"/>
          <w:szCs w:val="27"/>
        </w:rPr>
        <w:t>2</w:t>
      </w:r>
      <w:r w:rsidRPr="00F36818">
        <w:rPr>
          <w:rFonts w:ascii="Times New Roman" w:eastAsia="Times New Roman" w:hAnsi="Times New Roman" w:cs="Times New Roman"/>
          <w:b/>
          <w:bCs/>
          <w:sz w:val="36"/>
          <w:szCs w:val="27"/>
        </w:rPr>
        <w:t>:</w:t>
      </w:r>
      <w:r w:rsidR="002871A2" w:rsidRPr="00F36818">
        <w:rPr>
          <w:rFonts w:ascii="Times New Roman" w:eastAsia="Times New Roman" w:hAnsi="Times New Roman" w:cs="Times New Roman"/>
          <w:b/>
          <w:bCs/>
          <w:sz w:val="36"/>
          <w:szCs w:val="27"/>
        </w:rPr>
        <w:t xml:space="preserve">  </w:t>
      </w:r>
      <w:r w:rsidR="000048A8" w:rsidRPr="00F36818">
        <w:rPr>
          <w:rFonts w:ascii="Times New Roman" w:eastAsia="Times New Roman" w:hAnsi="Times New Roman" w:cs="Times New Roman"/>
          <w:b/>
          <w:bCs/>
          <w:sz w:val="36"/>
          <w:szCs w:val="27"/>
        </w:rPr>
        <w:t xml:space="preserve"> </w:t>
      </w:r>
    </w:p>
    <w:p w:rsidR="00F36818" w:rsidRPr="00F36818" w:rsidRDefault="00F36818" w:rsidP="000048A8">
      <w:pPr>
        <w:spacing w:before="100" w:beforeAutospacing="1" w:after="100" w:afterAutospacing="1" w:line="240" w:lineRule="auto"/>
        <w:outlineLvl w:val="2"/>
        <w:rPr>
          <w:rFonts w:ascii="Times New Roman" w:eastAsia="Times New Roman" w:hAnsi="Times New Roman" w:cs="Times New Roman"/>
          <w:b/>
          <w:bCs/>
          <w:sz w:val="36"/>
          <w:szCs w:val="27"/>
        </w:rPr>
      </w:pPr>
      <w:r w:rsidRPr="00F36818">
        <w:rPr>
          <w:rFonts w:ascii="Times New Roman" w:eastAsia="Times New Roman" w:hAnsi="Times New Roman" w:cs="Times New Roman"/>
          <w:b/>
          <w:bCs/>
          <w:sz w:val="40"/>
          <w:szCs w:val="27"/>
        </w:rPr>
        <w:t>Fostering Good Relations</w:t>
      </w:r>
    </w:p>
    <w:p w:rsidR="000048A8" w:rsidRPr="00F36818" w:rsidRDefault="00580B0A" w:rsidP="00CD2C04">
      <w:pPr>
        <w:pStyle w:val="ListParagraph"/>
        <w:numPr>
          <w:ilvl w:val="1"/>
          <w:numId w:val="109"/>
        </w:num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40"/>
          <w:szCs w:val="27"/>
        </w:rPr>
        <w:t xml:space="preserve"> </w:t>
      </w:r>
      <w:r w:rsidR="000048A8" w:rsidRPr="00F36818">
        <w:rPr>
          <w:rFonts w:ascii="Times New Roman" w:eastAsia="Times New Roman" w:hAnsi="Times New Roman" w:cs="Times New Roman"/>
          <w:b/>
          <w:bCs/>
          <w:sz w:val="40"/>
          <w:szCs w:val="27"/>
        </w:rPr>
        <w:t>Key Strategies for Fostering Good Relations</w:t>
      </w:r>
    </w:p>
    <w:p w:rsidR="00F36818" w:rsidRDefault="00F36818" w:rsidP="00F3681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a. </w:t>
      </w:r>
      <w:r w:rsidR="000048A8" w:rsidRPr="00F36818">
        <w:rPr>
          <w:rFonts w:ascii="Times New Roman" w:eastAsia="Times New Roman" w:hAnsi="Times New Roman" w:cs="Times New Roman"/>
          <w:b/>
          <w:bCs/>
          <w:sz w:val="24"/>
          <w:szCs w:val="24"/>
        </w:rPr>
        <w:t>Open Communication</w:t>
      </w:r>
      <w:r w:rsidR="000048A8" w:rsidRPr="00F36818">
        <w:rPr>
          <w:rFonts w:ascii="Times New Roman" w:eastAsia="Times New Roman" w:hAnsi="Times New Roman" w:cs="Times New Roman"/>
          <w:sz w:val="24"/>
          <w:szCs w:val="24"/>
        </w:rPr>
        <w:t>: Maintaining transparent dialogue fosters trust and mutual understanding.</w:t>
      </w:r>
    </w:p>
    <w:p w:rsidR="000048A8" w:rsidRDefault="00F36818" w:rsidP="00F3681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0048A8" w:rsidRPr="00F36818">
        <w:rPr>
          <w:rFonts w:ascii="Times New Roman" w:eastAsia="Times New Roman" w:hAnsi="Times New Roman" w:cs="Times New Roman"/>
          <w:b/>
          <w:bCs/>
          <w:sz w:val="24"/>
          <w:szCs w:val="24"/>
        </w:rPr>
        <w:t>Cultural Exchange and Engagement</w:t>
      </w:r>
      <w:r w:rsidR="000048A8" w:rsidRPr="00F36818">
        <w:rPr>
          <w:rFonts w:ascii="Times New Roman" w:eastAsia="Times New Roman" w:hAnsi="Times New Roman" w:cs="Times New Roman"/>
          <w:sz w:val="24"/>
          <w:szCs w:val="24"/>
        </w:rPr>
        <w:t>: Promoting cultural diplomacy through exchanges and educational programs deepens mutual understanding.</w:t>
      </w:r>
    </w:p>
    <w:p w:rsidR="00F36818" w:rsidRDefault="00F36818" w:rsidP="00F36818">
      <w:p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Through these principles and practices, diplomats can navigate the complexities of international relations while upholding integrity, confidentiality, and respect for local customs, ultimately contributing to a more stable and cooperative global environment.</w:t>
      </w:r>
    </w:p>
    <w:p w:rsidR="00F36818" w:rsidRPr="00F36818" w:rsidRDefault="00F36818" w:rsidP="00F36818">
      <w:pPr>
        <w:spacing w:before="100" w:beforeAutospacing="1" w:after="100" w:afterAutospacing="1" w:line="240" w:lineRule="auto"/>
        <w:ind w:left="360"/>
        <w:rPr>
          <w:rFonts w:ascii="Times New Roman" w:eastAsia="Times New Roman" w:hAnsi="Times New Roman" w:cs="Times New Roman"/>
          <w:sz w:val="24"/>
          <w:szCs w:val="24"/>
        </w:rPr>
      </w:pP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29" style="width:0;height:1.5pt" o:hralign="center" o:hrstd="t" o:hr="t" fillcolor="#a0a0a0" stroked="f"/>
        </w:pict>
      </w:r>
    </w:p>
    <w:p w:rsidR="00F36818" w:rsidRDefault="00F36818" w:rsidP="000048A8">
      <w:pPr>
        <w:spacing w:before="100" w:beforeAutospacing="1" w:after="100" w:afterAutospacing="1" w:line="240" w:lineRule="auto"/>
        <w:outlineLvl w:val="0"/>
        <w:rPr>
          <w:rFonts w:ascii="Times New Roman" w:eastAsia="Times New Roman" w:hAnsi="Times New Roman" w:cs="Times New Roman"/>
          <w:sz w:val="24"/>
          <w:szCs w:val="24"/>
        </w:rPr>
      </w:pPr>
    </w:p>
    <w:p w:rsidR="000048A8" w:rsidRPr="000048A8" w:rsidRDefault="00F36818"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36818">
        <w:rPr>
          <w:rFonts w:ascii="Times New Roman" w:eastAsia="Times New Roman" w:hAnsi="Times New Roman" w:cs="Times New Roman"/>
          <w:b/>
          <w:bCs/>
          <w:kern w:val="36"/>
          <w:sz w:val="44"/>
          <w:szCs w:val="48"/>
        </w:rPr>
        <w:t xml:space="preserve">2.3 </w:t>
      </w:r>
      <w:r w:rsidR="000048A8" w:rsidRPr="000048A8">
        <w:rPr>
          <w:rFonts w:ascii="Times New Roman" w:eastAsia="Times New Roman" w:hAnsi="Times New Roman" w:cs="Times New Roman"/>
          <w:b/>
          <w:bCs/>
          <w:kern w:val="36"/>
          <w:sz w:val="48"/>
          <w:szCs w:val="48"/>
        </w:rPr>
        <w:t>Fostering Good Relations in Diplomacy</w:t>
      </w:r>
    </w:p>
    <w:p w:rsidR="000048A8" w:rsidRPr="000048A8" w:rsidRDefault="000048A8" w:rsidP="000048A8">
      <w:pPr>
        <w:spacing w:before="100" w:beforeAutospacing="1" w:after="100" w:afterAutospacing="1" w:line="240" w:lineRule="auto"/>
        <w:outlineLvl w:val="2"/>
        <w:rPr>
          <w:rFonts w:ascii="Times New Roman" w:eastAsia="Times New Roman" w:hAnsi="Times New Roman" w:cs="Times New Roman"/>
          <w:b/>
          <w:bCs/>
          <w:sz w:val="27"/>
          <w:szCs w:val="27"/>
        </w:rPr>
      </w:pPr>
      <w:r w:rsidRPr="000048A8">
        <w:rPr>
          <w:rFonts w:ascii="Times New Roman" w:eastAsia="Times New Roman" w:hAnsi="Times New Roman" w:cs="Times New Roman"/>
          <w:b/>
          <w:bCs/>
          <w:sz w:val="27"/>
          <w:szCs w:val="27"/>
        </w:rPr>
        <w:t>1. Encouraging People-to-People Connections</w:t>
      </w:r>
    </w:p>
    <w:p w:rsidR="000048A8" w:rsidRPr="000048A8" w:rsidRDefault="000048A8" w:rsidP="00CD2C0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Strengthening Ties Beyond Official Channels</w:t>
      </w:r>
      <w:r w:rsidRPr="000048A8">
        <w:rPr>
          <w:rFonts w:ascii="Times New Roman" w:eastAsia="Times New Roman" w:hAnsi="Times New Roman" w:cs="Times New Roman"/>
          <w:sz w:val="24"/>
          <w:szCs w:val="24"/>
        </w:rPr>
        <w:t>: Facilitating informal interactions among citizens can enhance mutual understanding and goodwill, transcending the limitations of official diplomacy.</w:t>
      </w:r>
    </w:p>
    <w:p w:rsidR="000048A8" w:rsidRPr="000048A8" w:rsidRDefault="000048A8" w:rsidP="000048A8">
      <w:pPr>
        <w:spacing w:before="100" w:beforeAutospacing="1" w:after="100" w:afterAutospacing="1" w:line="240" w:lineRule="auto"/>
        <w:outlineLvl w:val="2"/>
        <w:rPr>
          <w:rFonts w:ascii="Times New Roman" w:eastAsia="Times New Roman" w:hAnsi="Times New Roman" w:cs="Times New Roman"/>
          <w:b/>
          <w:bCs/>
          <w:sz w:val="27"/>
          <w:szCs w:val="27"/>
        </w:rPr>
      </w:pPr>
      <w:r w:rsidRPr="000048A8">
        <w:rPr>
          <w:rFonts w:ascii="Times New Roman" w:eastAsia="Times New Roman" w:hAnsi="Times New Roman" w:cs="Times New Roman"/>
          <w:b/>
          <w:bCs/>
          <w:sz w:val="27"/>
          <w:szCs w:val="27"/>
        </w:rPr>
        <w:t>2. Respect for Sovereignty</w:t>
      </w:r>
    </w:p>
    <w:p w:rsidR="000048A8" w:rsidRPr="000048A8" w:rsidRDefault="000048A8" w:rsidP="00CD2C0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Acknowledging Sovereignty</w:t>
      </w:r>
      <w:r w:rsidRPr="000048A8">
        <w:rPr>
          <w:rFonts w:ascii="Times New Roman" w:eastAsia="Times New Roman" w:hAnsi="Times New Roman" w:cs="Times New Roman"/>
          <w:sz w:val="24"/>
          <w:szCs w:val="24"/>
        </w:rPr>
        <w:t>: Recognizing the rights of other nations to govern themselves is fundamental to respectful diplomatic engagement.</w:t>
      </w:r>
    </w:p>
    <w:p w:rsidR="000048A8" w:rsidRPr="000048A8" w:rsidRDefault="000048A8" w:rsidP="00CD2C0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Avoiding Interference</w:t>
      </w:r>
      <w:r w:rsidRPr="000048A8">
        <w:rPr>
          <w:rFonts w:ascii="Times New Roman" w:eastAsia="Times New Roman" w:hAnsi="Times New Roman" w:cs="Times New Roman"/>
          <w:sz w:val="24"/>
          <w:szCs w:val="24"/>
        </w:rPr>
        <w:t>: Steer clear of meddling in domestic affairs to maintain trust and respect, which are vital for sustaining relationships.</w:t>
      </w:r>
    </w:p>
    <w:p w:rsidR="000048A8" w:rsidRPr="000048A8" w:rsidRDefault="000048A8" w:rsidP="000048A8">
      <w:pPr>
        <w:spacing w:before="100" w:beforeAutospacing="1" w:after="100" w:afterAutospacing="1" w:line="240" w:lineRule="auto"/>
        <w:outlineLvl w:val="2"/>
        <w:rPr>
          <w:rFonts w:ascii="Times New Roman" w:eastAsia="Times New Roman" w:hAnsi="Times New Roman" w:cs="Times New Roman"/>
          <w:b/>
          <w:bCs/>
          <w:sz w:val="27"/>
          <w:szCs w:val="27"/>
        </w:rPr>
      </w:pPr>
      <w:r w:rsidRPr="000048A8">
        <w:rPr>
          <w:rFonts w:ascii="Times New Roman" w:eastAsia="Times New Roman" w:hAnsi="Times New Roman" w:cs="Times New Roman"/>
          <w:b/>
          <w:bCs/>
          <w:sz w:val="27"/>
          <w:szCs w:val="27"/>
        </w:rPr>
        <w:t>3. Diplomatic Visits and Engagements</w:t>
      </w:r>
    </w:p>
    <w:p w:rsidR="000048A8" w:rsidRPr="000048A8" w:rsidRDefault="000048A8" w:rsidP="00CD2C0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Facilitating Official Visits</w:t>
      </w:r>
      <w:r w:rsidRPr="000048A8">
        <w:rPr>
          <w:rFonts w:ascii="Times New Roman" w:eastAsia="Times New Roman" w:hAnsi="Times New Roman" w:cs="Times New Roman"/>
          <w:sz w:val="24"/>
          <w:szCs w:val="24"/>
        </w:rPr>
        <w:t>: Organizing visits by heads of state, ministers, and diplomats can strengthen personal relationships, fostering a deeper understanding.</w:t>
      </w:r>
    </w:p>
    <w:p w:rsidR="000048A8" w:rsidRPr="000048A8" w:rsidRDefault="000048A8" w:rsidP="00CD2C0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Participation in International Summits</w:t>
      </w:r>
      <w:r w:rsidRPr="000048A8">
        <w:rPr>
          <w:rFonts w:ascii="Times New Roman" w:eastAsia="Times New Roman" w:hAnsi="Times New Roman" w:cs="Times New Roman"/>
          <w:sz w:val="24"/>
          <w:szCs w:val="24"/>
        </w:rPr>
        <w:t>: Active involvement in global conferences demonstrates commitment to collaboration and shared goals.</w:t>
      </w:r>
    </w:p>
    <w:p w:rsidR="000048A8" w:rsidRPr="000048A8" w:rsidRDefault="000048A8" w:rsidP="000048A8">
      <w:pPr>
        <w:spacing w:before="100" w:beforeAutospacing="1" w:after="100" w:afterAutospacing="1" w:line="240" w:lineRule="auto"/>
        <w:outlineLvl w:val="2"/>
        <w:rPr>
          <w:rFonts w:ascii="Times New Roman" w:eastAsia="Times New Roman" w:hAnsi="Times New Roman" w:cs="Times New Roman"/>
          <w:b/>
          <w:bCs/>
          <w:sz w:val="27"/>
          <w:szCs w:val="27"/>
        </w:rPr>
      </w:pPr>
      <w:r w:rsidRPr="000048A8">
        <w:rPr>
          <w:rFonts w:ascii="Times New Roman" w:eastAsia="Times New Roman" w:hAnsi="Times New Roman" w:cs="Times New Roman"/>
          <w:b/>
          <w:bCs/>
          <w:sz w:val="27"/>
          <w:szCs w:val="27"/>
        </w:rPr>
        <w:t>4. Conflict Resolution</w:t>
      </w:r>
    </w:p>
    <w:p w:rsidR="000048A8" w:rsidRPr="000048A8" w:rsidRDefault="000048A8" w:rsidP="00CD2C0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Proactive Measures</w:t>
      </w:r>
      <w:r w:rsidRPr="000048A8">
        <w:rPr>
          <w:rFonts w:ascii="Times New Roman" w:eastAsia="Times New Roman" w:hAnsi="Times New Roman" w:cs="Times New Roman"/>
          <w:sz w:val="24"/>
          <w:szCs w:val="24"/>
        </w:rPr>
        <w:t>: Address potential conflicts through early negotiation and dialogue to prevent escalation.</w:t>
      </w:r>
    </w:p>
    <w:p w:rsidR="000048A8" w:rsidRPr="000048A8" w:rsidRDefault="000048A8" w:rsidP="00CD2C0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Third-Party Mediation</w:t>
      </w:r>
      <w:r w:rsidRPr="000048A8">
        <w:rPr>
          <w:rFonts w:ascii="Times New Roman" w:eastAsia="Times New Roman" w:hAnsi="Times New Roman" w:cs="Times New Roman"/>
          <w:sz w:val="24"/>
          <w:szCs w:val="24"/>
        </w:rPr>
        <w:t>: Engaging neutral parties can facilitate resolution and enhance credibility in the eyes of both sides.</w:t>
      </w:r>
    </w:p>
    <w:p w:rsidR="000048A8" w:rsidRPr="000048A8" w:rsidRDefault="00F3681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Section </w:t>
      </w:r>
      <w:proofErr w:type="gramStart"/>
      <w:r w:rsidR="00BF1131">
        <w:rPr>
          <w:rFonts w:ascii="Times New Roman" w:eastAsia="Times New Roman" w:hAnsi="Times New Roman" w:cs="Times New Roman"/>
          <w:b/>
          <w:bCs/>
          <w:sz w:val="36"/>
          <w:szCs w:val="36"/>
        </w:rPr>
        <w:t>3 :</w:t>
      </w:r>
      <w:proofErr w:type="gramEnd"/>
      <w:r w:rsidR="00BF1131">
        <w:rPr>
          <w:rFonts w:ascii="Times New Roman" w:eastAsia="Times New Roman" w:hAnsi="Times New Roman" w:cs="Times New Roman"/>
          <w:b/>
          <w:bCs/>
          <w:sz w:val="36"/>
          <w:szCs w:val="36"/>
        </w:rPr>
        <w:t xml:space="preserve"> </w:t>
      </w:r>
      <w:r w:rsidR="000048A8" w:rsidRPr="000048A8">
        <w:rPr>
          <w:rFonts w:ascii="Times New Roman" w:eastAsia="Times New Roman" w:hAnsi="Times New Roman" w:cs="Times New Roman"/>
          <w:b/>
          <w:bCs/>
          <w:sz w:val="36"/>
          <w:szCs w:val="36"/>
        </w:rPr>
        <w:t>Challenges in Fostering Good Relations</w:t>
      </w:r>
    </w:p>
    <w:p w:rsidR="000048A8" w:rsidRPr="000048A8" w:rsidRDefault="00BF1131"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3.1</w:t>
      </w:r>
      <w:r w:rsidR="000048A8" w:rsidRPr="000048A8">
        <w:rPr>
          <w:rFonts w:ascii="Times New Roman" w:eastAsia="Times New Roman" w:hAnsi="Times New Roman" w:cs="Times New Roman"/>
          <w:b/>
          <w:bCs/>
          <w:sz w:val="27"/>
          <w:szCs w:val="27"/>
        </w:rPr>
        <w:t>. Geopolitical Tensions</w:t>
      </w:r>
    </w:p>
    <w:p w:rsidR="000048A8" w:rsidRPr="000048A8" w:rsidRDefault="000048A8" w:rsidP="00CD2C0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lastRenderedPageBreak/>
        <w:t>Rivalries and Historical Grievances</w:t>
      </w:r>
      <w:r w:rsidRPr="000048A8">
        <w:rPr>
          <w:rFonts w:ascii="Times New Roman" w:eastAsia="Times New Roman" w:hAnsi="Times New Roman" w:cs="Times New Roman"/>
          <w:sz w:val="24"/>
          <w:szCs w:val="24"/>
        </w:rPr>
        <w:t>: Pre-existing animosities can hinder the establishment of positive relations, complicating diplomatic efforts.</w:t>
      </w:r>
    </w:p>
    <w:p w:rsidR="000048A8" w:rsidRPr="000048A8" w:rsidRDefault="000048A8" w:rsidP="00CD2C0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Competing National Interests</w:t>
      </w:r>
      <w:r w:rsidRPr="000048A8">
        <w:rPr>
          <w:rFonts w:ascii="Times New Roman" w:eastAsia="Times New Roman" w:hAnsi="Times New Roman" w:cs="Times New Roman"/>
          <w:sz w:val="24"/>
          <w:szCs w:val="24"/>
        </w:rPr>
        <w:t>: Diverging priorities can lead to conflicts and misunderstandings, making cooperation difficult.</w:t>
      </w:r>
    </w:p>
    <w:p w:rsidR="000048A8" w:rsidRPr="000048A8" w:rsidRDefault="00BF1131"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0048A8" w:rsidRPr="000048A8">
        <w:rPr>
          <w:rFonts w:ascii="Times New Roman" w:eastAsia="Times New Roman" w:hAnsi="Times New Roman" w:cs="Times New Roman"/>
          <w:b/>
          <w:bCs/>
          <w:sz w:val="27"/>
          <w:szCs w:val="27"/>
        </w:rPr>
        <w:t>2. Cultural Misunderstandings</w:t>
      </w:r>
    </w:p>
    <w:p w:rsidR="000048A8" w:rsidRPr="000048A8" w:rsidRDefault="000048A8" w:rsidP="00CD2C0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Cultural Norms and Values</w:t>
      </w:r>
      <w:r w:rsidRPr="000048A8">
        <w:rPr>
          <w:rFonts w:ascii="Times New Roman" w:eastAsia="Times New Roman" w:hAnsi="Times New Roman" w:cs="Times New Roman"/>
          <w:sz w:val="24"/>
          <w:szCs w:val="24"/>
        </w:rPr>
        <w:t>: Differences can lead to misinterpretations, potentially straining diplomatic interactions.</w:t>
      </w:r>
    </w:p>
    <w:p w:rsidR="000048A8" w:rsidRPr="000048A8" w:rsidRDefault="000048A8" w:rsidP="00CD2C0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Failure to Recognize Local Customs</w:t>
      </w:r>
      <w:r w:rsidRPr="000048A8">
        <w:rPr>
          <w:rFonts w:ascii="Times New Roman" w:eastAsia="Times New Roman" w:hAnsi="Times New Roman" w:cs="Times New Roman"/>
          <w:sz w:val="24"/>
          <w:szCs w:val="24"/>
        </w:rPr>
        <w:t>: Ignoring local practices can damage goodwill and hinder effective communication.</w:t>
      </w:r>
    </w:p>
    <w:p w:rsidR="000048A8" w:rsidRPr="000048A8" w:rsidRDefault="000048A8" w:rsidP="000048A8">
      <w:pPr>
        <w:spacing w:before="100" w:beforeAutospacing="1" w:after="100" w:afterAutospacing="1" w:line="240" w:lineRule="auto"/>
        <w:outlineLvl w:val="2"/>
        <w:rPr>
          <w:rFonts w:ascii="Times New Roman" w:eastAsia="Times New Roman" w:hAnsi="Times New Roman" w:cs="Times New Roman"/>
          <w:b/>
          <w:bCs/>
          <w:sz w:val="27"/>
          <w:szCs w:val="27"/>
        </w:rPr>
      </w:pPr>
      <w:r w:rsidRPr="000048A8">
        <w:rPr>
          <w:rFonts w:ascii="Times New Roman" w:eastAsia="Times New Roman" w:hAnsi="Times New Roman" w:cs="Times New Roman"/>
          <w:b/>
          <w:bCs/>
          <w:sz w:val="27"/>
          <w:szCs w:val="27"/>
        </w:rPr>
        <w:t xml:space="preserve">3. </w:t>
      </w:r>
      <w:r w:rsidR="00BF1131">
        <w:rPr>
          <w:rFonts w:ascii="Times New Roman" w:eastAsia="Times New Roman" w:hAnsi="Times New Roman" w:cs="Times New Roman"/>
          <w:b/>
          <w:bCs/>
          <w:sz w:val="27"/>
          <w:szCs w:val="27"/>
        </w:rPr>
        <w:t>3</w:t>
      </w:r>
      <w:r w:rsidRPr="000048A8">
        <w:rPr>
          <w:rFonts w:ascii="Times New Roman" w:eastAsia="Times New Roman" w:hAnsi="Times New Roman" w:cs="Times New Roman"/>
          <w:b/>
          <w:bCs/>
          <w:sz w:val="27"/>
          <w:szCs w:val="27"/>
        </w:rPr>
        <w:t>Domestic Pressures</w:t>
      </w:r>
    </w:p>
    <w:p w:rsidR="000048A8" w:rsidRPr="000048A8" w:rsidRDefault="000048A8" w:rsidP="00CD2C04">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Political Pressures</w:t>
      </w:r>
      <w:r w:rsidRPr="000048A8">
        <w:rPr>
          <w:rFonts w:ascii="Times New Roman" w:eastAsia="Times New Roman" w:hAnsi="Times New Roman" w:cs="Times New Roman"/>
          <w:sz w:val="24"/>
          <w:szCs w:val="24"/>
        </w:rPr>
        <w:t>: Internal political dynamics can influence how countries engage in diplomacy, sometimes leading to tensions.</w:t>
      </w:r>
    </w:p>
    <w:p w:rsidR="000048A8" w:rsidRPr="000048A8" w:rsidRDefault="000048A8" w:rsidP="00CD2C04">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Public Opinion</w:t>
      </w:r>
      <w:r w:rsidRPr="000048A8">
        <w:rPr>
          <w:rFonts w:ascii="Times New Roman" w:eastAsia="Times New Roman" w:hAnsi="Times New Roman" w:cs="Times New Roman"/>
          <w:sz w:val="24"/>
          <w:szCs w:val="24"/>
        </w:rPr>
        <w:t>: Media portrayals and public sentiment can impact diplomatic strategies and relationships.</w:t>
      </w:r>
    </w:p>
    <w:p w:rsidR="000048A8" w:rsidRPr="000048A8" w:rsidRDefault="00BF1131"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Section </w:t>
      </w:r>
      <w:proofErr w:type="gramStart"/>
      <w:r>
        <w:rPr>
          <w:rFonts w:ascii="Times New Roman" w:eastAsia="Times New Roman" w:hAnsi="Times New Roman" w:cs="Times New Roman"/>
          <w:b/>
          <w:bCs/>
          <w:sz w:val="36"/>
          <w:szCs w:val="36"/>
        </w:rPr>
        <w:t>4 :</w:t>
      </w:r>
      <w:proofErr w:type="gramEnd"/>
      <w:r w:rsidR="000048A8" w:rsidRPr="000048A8">
        <w:rPr>
          <w:rFonts w:ascii="Times New Roman" w:eastAsia="Times New Roman" w:hAnsi="Times New Roman" w:cs="Times New Roman"/>
          <w:b/>
          <w:bCs/>
          <w:sz w:val="36"/>
          <w:szCs w:val="36"/>
        </w:rPr>
        <w:t>. Measuring Success in Fostering Good Relations</w:t>
      </w:r>
    </w:p>
    <w:p w:rsidR="000048A8" w:rsidRPr="000048A8" w:rsidRDefault="00BF1131"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000048A8" w:rsidRPr="000048A8">
        <w:rPr>
          <w:rFonts w:ascii="Times New Roman" w:eastAsia="Times New Roman" w:hAnsi="Times New Roman" w:cs="Times New Roman"/>
          <w:b/>
          <w:bCs/>
          <w:sz w:val="27"/>
          <w:szCs w:val="27"/>
        </w:rPr>
        <w:t>1. Bilateral Agreements and Treaties</w:t>
      </w:r>
    </w:p>
    <w:p w:rsidR="000048A8" w:rsidRPr="000048A8" w:rsidRDefault="000048A8" w:rsidP="00CD2C04">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Negotiation Outcomes</w:t>
      </w:r>
      <w:r w:rsidRPr="000048A8">
        <w:rPr>
          <w:rFonts w:ascii="Times New Roman" w:eastAsia="Times New Roman" w:hAnsi="Times New Roman" w:cs="Times New Roman"/>
          <w:sz w:val="24"/>
          <w:szCs w:val="24"/>
        </w:rPr>
        <w:t>: Successful agreements signify healthy relations; monitoring their implementation is crucial for ongoing cooperation.</w:t>
      </w:r>
    </w:p>
    <w:p w:rsidR="000048A8" w:rsidRPr="000048A8" w:rsidRDefault="00BF1131"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0048A8" w:rsidRPr="000048A8">
        <w:rPr>
          <w:rFonts w:ascii="Times New Roman" w:eastAsia="Times New Roman" w:hAnsi="Times New Roman" w:cs="Times New Roman"/>
          <w:b/>
          <w:bCs/>
          <w:sz w:val="27"/>
          <w:szCs w:val="27"/>
        </w:rPr>
        <w:t>2. Public Perception and Sentiment</w:t>
      </w:r>
    </w:p>
    <w:p w:rsidR="000048A8" w:rsidRPr="000048A8" w:rsidRDefault="000048A8" w:rsidP="00CD2C04">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Public Opinion Assessment</w:t>
      </w:r>
      <w:r w:rsidRPr="000048A8">
        <w:rPr>
          <w:rFonts w:ascii="Times New Roman" w:eastAsia="Times New Roman" w:hAnsi="Times New Roman" w:cs="Times New Roman"/>
          <w:sz w:val="24"/>
          <w:szCs w:val="24"/>
        </w:rPr>
        <w:t>: Gauging how citizens view bilateral relations can provide insights into their health, complemented by media analysis.</w:t>
      </w:r>
    </w:p>
    <w:p w:rsidR="000048A8" w:rsidRPr="000048A8" w:rsidRDefault="00BF1131"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0048A8" w:rsidRPr="000048A8">
        <w:rPr>
          <w:rFonts w:ascii="Times New Roman" w:eastAsia="Times New Roman" w:hAnsi="Times New Roman" w:cs="Times New Roman"/>
          <w:b/>
          <w:bCs/>
          <w:sz w:val="27"/>
          <w:szCs w:val="27"/>
        </w:rPr>
        <w:t>3. Participation in Joint Initiatives</w:t>
      </w:r>
    </w:p>
    <w:p w:rsidR="000048A8" w:rsidRPr="000048A8" w:rsidRDefault="000048A8" w:rsidP="00CD2C04">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Engagement in Collaborative Projects</w:t>
      </w:r>
      <w:r w:rsidRPr="000048A8">
        <w:rPr>
          <w:rFonts w:ascii="Times New Roman" w:eastAsia="Times New Roman" w:hAnsi="Times New Roman" w:cs="Times New Roman"/>
          <w:sz w:val="24"/>
          <w:szCs w:val="24"/>
        </w:rPr>
        <w:t>: Participation in joint efforts, such as humanitarian or economic partnerships, indicates strong relations.</w:t>
      </w:r>
    </w:p>
    <w:p w:rsidR="000048A8" w:rsidRPr="000048A8" w:rsidRDefault="000048A8" w:rsidP="00CD2C04">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Tracking Outcomes</w:t>
      </w:r>
      <w:r w:rsidRPr="000048A8">
        <w:rPr>
          <w:rFonts w:ascii="Times New Roman" w:eastAsia="Times New Roman" w:hAnsi="Times New Roman" w:cs="Times New Roman"/>
          <w:sz w:val="24"/>
          <w:szCs w:val="24"/>
        </w:rPr>
        <w:t>: Measuring the success of these initiatives serves as a reflection of diplomatic health.</w:t>
      </w:r>
    </w:p>
    <w:p w:rsidR="00580B0A" w:rsidRPr="00580B0A" w:rsidRDefault="000048A8" w:rsidP="00580B0A">
      <w:pPr>
        <w:pStyle w:val="Heading3"/>
        <w:rPr>
          <w:rFonts w:ascii="Arial Black" w:hAnsi="Arial Black"/>
        </w:rPr>
      </w:pPr>
      <w:r w:rsidRPr="00580B0A">
        <w:rPr>
          <w:rFonts w:ascii="Arial Black" w:hAnsi="Arial Black"/>
          <w:bCs w:val="0"/>
          <w:sz w:val="36"/>
          <w:szCs w:val="36"/>
        </w:rPr>
        <w:t>Conclusion</w:t>
      </w:r>
      <w:r w:rsidR="00BF1131" w:rsidRPr="00580B0A">
        <w:rPr>
          <w:rFonts w:ascii="Arial Black" w:hAnsi="Arial Black"/>
          <w:bCs w:val="0"/>
          <w:sz w:val="36"/>
          <w:szCs w:val="36"/>
        </w:rPr>
        <w:t>:</w:t>
      </w:r>
      <w:r w:rsidR="00BF1131" w:rsidRPr="00580B0A">
        <w:rPr>
          <w:rFonts w:ascii="Arial Black" w:hAnsi="Arial Black"/>
        </w:rPr>
        <w:t xml:space="preserve"> </w:t>
      </w:r>
    </w:p>
    <w:p w:rsidR="00BF1131" w:rsidRPr="00BF1131" w:rsidRDefault="00BF1131" w:rsidP="00BF1131">
      <w:pPr>
        <w:spacing w:before="100" w:beforeAutospacing="1" w:after="100" w:afterAutospacing="1" w:line="240" w:lineRule="auto"/>
        <w:rPr>
          <w:rFonts w:ascii="Times New Roman" w:eastAsia="Times New Roman" w:hAnsi="Times New Roman" w:cs="Times New Roman"/>
          <w:sz w:val="24"/>
          <w:szCs w:val="24"/>
        </w:rPr>
      </w:pPr>
      <w:r w:rsidRPr="00BF1131">
        <w:rPr>
          <w:rFonts w:ascii="Times New Roman" w:eastAsia="Times New Roman" w:hAnsi="Times New Roman" w:cs="Times New Roman"/>
          <w:sz w:val="24"/>
          <w:szCs w:val="24"/>
        </w:rPr>
        <w:t>In a world increasingly characterized by interconnectedness, the ability to foster goodwill and mutual understanding is paramount. Diplomatic relationships grounded in respect and cooperation can help mitigate geopolitical tensions and facilitate collaboration on pressing global issues, such as climate change, security, and public health.</w:t>
      </w:r>
    </w:p>
    <w:p w:rsidR="00BF1131" w:rsidRPr="00BF1131" w:rsidRDefault="00BF1131" w:rsidP="00BF1131">
      <w:pPr>
        <w:spacing w:before="100" w:beforeAutospacing="1" w:after="100" w:afterAutospacing="1" w:line="240" w:lineRule="auto"/>
        <w:rPr>
          <w:rFonts w:ascii="Times New Roman" w:eastAsia="Times New Roman" w:hAnsi="Times New Roman" w:cs="Times New Roman"/>
          <w:sz w:val="24"/>
          <w:szCs w:val="24"/>
        </w:rPr>
      </w:pPr>
      <w:r w:rsidRPr="00BF1131">
        <w:rPr>
          <w:rFonts w:ascii="Times New Roman" w:eastAsia="Times New Roman" w:hAnsi="Times New Roman" w:cs="Times New Roman"/>
          <w:sz w:val="24"/>
          <w:szCs w:val="24"/>
        </w:rPr>
        <w:t xml:space="preserve">Moreover, the </w:t>
      </w:r>
      <w:r w:rsidR="00580B0A">
        <w:rPr>
          <w:rFonts w:ascii="Times New Roman" w:eastAsia="Times New Roman" w:hAnsi="Times New Roman" w:cs="Times New Roman"/>
          <w:sz w:val="24"/>
          <w:szCs w:val="24"/>
        </w:rPr>
        <w:t xml:space="preserve">application of these principles </w:t>
      </w:r>
      <w:r w:rsidRPr="00BF1131">
        <w:rPr>
          <w:rFonts w:ascii="Times New Roman" w:eastAsia="Times New Roman" w:hAnsi="Times New Roman" w:cs="Times New Roman"/>
          <w:sz w:val="24"/>
          <w:szCs w:val="24"/>
        </w:rPr>
        <w:t xml:space="preserve">particularly in the context of </w:t>
      </w:r>
      <w:r w:rsidR="00580B0A">
        <w:rPr>
          <w:rFonts w:ascii="Times New Roman" w:eastAsia="Times New Roman" w:hAnsi="Times New Roman" w:cs="Times New Roman"/>
          <w:sz w:val="24"/>
          <w:szCs w:val="24"/>
        </w:rPr>
        <w:t>nation state can</w:t>
      </w:r>
      <w:r w:rsidRPr="00BF1131">
        <w:rPr>
          <w:rFonts w:ascii="Times New Roman" w:eastAsia="Times New Roman" w:hAnsi="Times New Roman" w:cs="Times New Roman"/>
          <w:sz w:val="24"/>
          <w:szCs w:val="24"/>
        </w:rPr>
        <w:t xml:space="preserve"> enhance the </w:t>
      </w:r>
      <w:r w:rsidR="00580B0A">
        <w:rPr>
          <w:rFonts w:ascii="Times New Roman" w:eastAsia="Times New Roman" w:hAnsi="Times New Roman" w:cs="Times New Roman"/>
          <w:sz w:val="24"/>
          <w:szCs w:val="24"/>
        </w:rPr>
        <w:t>AMPAM Body Politic</w:t>
      </w:r>
      <w:r w:rsidRPr="00BF1131">
        <w:rPr>
          <w:rFonts w:ascii="Times New Roman" w:eastAsia="Times New Roman" w:hAnsi="Times New Roman" w:cs="Times New Roman"/>
          <w:sz w:val="24"/>
          <w:szCs w:val="24"/>
        </w:rPr>
        <w:t xml:space="preserve"> credibility on the international stage. By committing to diplomatic practices that honor local</w:t>
      </w:r>
      <w:r w:rsidR="00580B0A">
        <w:rPr>
          <w:rFonts w:ascii="Times New Roman" w:eastAsia="Times New Roman" w:hAnsi="Times New Roman" w:cs="Times New Roman"/>
          <w:sz w:val="24"/>
          <w:szCs w:val="24"/>
        </w:rPr>
        <w:t xml:space="preserve"> customs and legal frameworks, AMPAM Gov not</w:t>
      </w:r>
      <w:r w:rsidRPr="00BF1131">
        <w:rPr>
          <w:rFonts w:ascii="Times New Roman" w:eastAsia="Times New Roman" w:hAnsi="Times New Roman" w:cs="Times New Roman"/>
          <w:sz w:val="24"/>
          <w:szCs w:val="24"/>
        </w:rPr>
        <w:t xml:space="preserve"> only strengthens its relationships with other nations but also cultivates an environment conducive to peace and mutual respect.</w:t>
      </w:r>
    </w:p>
    <w:p w:rsidR="00BF1131" w:rsidRPr="00BF1131" w:rsidRDefault="00BF1131" w:rsidP="00BF1131">
      <w:pPr>
        <w:spacing w:before="100" w:beforeAutospacing="1" w:after="100" w:afterAutospacing="1" w:line="240" w:lineRule="auto"/>
        <w:rPr>
          <w:rFonts w:ascii="Times New Roman" w:eastAsia="Times New Roman" w:hAnsi="Times New Roman" w:cs="Times New Roman"/>
          <w:sz w:val="24"/>
          <w:szCs w:val="24"/>
        </w:rPr>
      </w:pPr>
      <w:r w:rsidRPr="00BF1131">
        <w:rPr>
          <w:rFonts w:ascii="Times New Roman" w:eastAsia="Times New Roman" w:hAnsi="Times New Roman" w:cs="Times New Roman"/>
          <w:sz w:val="24"/>
          <w:szCs w:val="24"/>
        </w:rPr>
        <w:t>Ultimately, fostering good relations transcends mere diplomatic formalities; it is a foundational pillar that supports a sustainable and collaborative international order. Through continued d</w:t>
      </w:r>
      <w:r w:rsidR="00580B0A">
        <w:rPr>
          <w:rFonts w:ascii="Times New Roman" w:eastAsia="Times New Roman" w:hAnsi="Times New Roman" w:cs="Times New Roman"/>
          <w:sz w:val="24"/>
          <w:szCs w:val="24"/>
        </w:rPr>
        <w:t>edication to these principles, AMPAM can</w:t>
      </w:r>
      <w:r w:rsidRPr="00BF1131">
        <w:rPr>
          <w:rFonts w:ascii="Times New Roman" w:eastAsia="Times New Roman" w:hAnsi="Times New Roman" w:cs="Times New Roman"/>
          <w:sz w:val="24"/>
          <w:szCs w:val="24"/>
        </w:rPr>
        <w:t xml:space="preserve"> play a crucial role in shaping a more harmonious global community, paving the way for a future defined by shared progress and understanding.</w:t>
      </w:r>
    </w:p>
    <w:p w:rsidR="00580B0A" w:rsidRDefault="00580B0A" w:rsidP="000048A8">
      <w:pPr>
        <w:spacing w:after="0" w:line="240" w:lineRule="auto"/>
        <w:rPr>
          <w:rFonts w:ascii="Times New Roman" w:eastAsia="Times New Roman" w:hAnsi="Times New Roman" w:cs="Times New Roman"/>
          <w:sz w:val="24"/>
          <w:szCs w:val="24"/>
        </w:rPr>
      </w:pP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30" style="width:0;height:1.5pt" o:hralign="center" o:hrstd="t" o:hr="t" fillcolor="#a0a0a0" stroked="f"/>
        </w:pict>
      </w:r>
    </w:p>
    <w:p w:rsidR="00BF1131" w:rsidRDefault="006B1457"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r w:rsidR="00BF1131">
        <w:rPr>
          <w:rFonts w:ascii="Times New Roman" w:eastAsia="Times New Roman" w:hAnsi="Times New Roman" w:cs="Times New Roman"/>
          <w:b/>
          <w:bCs/>
          <w:kern w:val="36"/>
          <w:sz w:val="48"/>
          <w:szCs w:val="48"/>
        </w:rPr>
        <w:t xml:space="preserve">      </w:t>
      </w: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F1131"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9F7863" w:rsidRDefault="004E3BB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
    <w:p w:rsidR="009F7863" w:rsidRDefault="009F786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9F7863" w:rsidRDefault="009F786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4E3BB3" w:rsidRDefault="004E3BB3" w:rsidP="009F7863">
      <w:pPr>
        <w:pStyle w:val="Title"/>
        <w:rPr>
          <w:rFonts w:eastAsia="Times New Roman"/>
          <w:kern w:val="36"/>
        </w:rPr>
      </w:pPr>
      <w:r>
        <w:rPr>
          <w:rFonts w:ascii="Times New Roman" w:eastAsia="Times New Roman" w:hAnsi="Times New Roman"/>
          <w:kern w:val="36"/>
        </w:rPr>
        <w:t xml:space="preserve">  </w:t>
      </w:r>
      <w:r w:rsidR="006B1457" w:rsidRPr="00BF1131">
        <w:rPr>
          <w:rFonts w:eastAsia="Times New Roman"/>
          <w:kern w:val="36"/>
        </w:rPr>
        <w:t>CHAPTER 4</w:t>
      </w:r>
    </w:p>
    <w:p w:rsidR="000048A8" w:rsidRPr="004E3BB3" w:rsidRDefault="004E3BB3" w:rsidP="000048A8">
      <w:pPr>
        <w:spacing w:before="100" w:beforeAutospacing="1" w:after="100" w:afterAutospacing="1" w:line="240" w:lineRule="auto"/>
        <w:outlineLvl w:val="0"/>
        <w:rPr>
          <w:rFonts w:ascii="Arial Black" w:eastAsia="Times New Roman" w:hAnsi="Arial Black" w:cs="Times New Roman"/>
          <w:b/>
          <w:bCs/>
          <w:kern w:val="36"/>
          <w:sz w:val="48"/>
          <w:szCs w:val="48"/>
        </w:rPr>
      </w:pPr>
      <w:r>
        <w:rPr>
          <w:rFonts w:ascii="Times New Roman" w:eastAsia="Times New Roman" w:hAnsi="Times New Roman" w:cs="Times New Roman"/>
          <w:b/>
          <w:bCs/>
          <w:kern w:val="36"/>
          <w:sz w:val="48"/>
          <w:szCs w:val="48"/>
        </w:rPr>
        <w:t xml:space="preserve">        </w:t>
      </w:r>
      <w:r w:rsidR="000048A8" w:rsidRPr="000048A8">
        <w:rPr>
          <w:rFonts w:ascii="Times New Roman" w:eastAsia="Times New Roman" w:hAnsi="Times New Roman" w:cs="Times New Roman"/>
          <w:b/>
          <w:bCs/>
          <w:kern w:val="36"/>
          <w:sz w:val="48"/>
          <w:szCs w:val="48"/>
        </w:rPr>
        <w:t>Preventing Conflicts in Diplomacy</w:t>
      </w:r>
    </w:p>
    <w:p w:rsidR="004E3BB3" w:rsidRDefault="004E3BB3" w:rsidP="000048A8">
      <w:pPr>
        <w:spacing w:before="100" w:beforeAutospacing="1" w:after="100" w:afterAutospacing="1" w:line="240" w:lineRule="auto"/>
        <w:outlineLvl w:val="0"/>
        <w:rPr>
          <w:noProof/>
        </w:rPr>
      </w:pPr>
    </w:p>
    <w:p w:rsidR="00BF1131" w:rsidRPr="000048A8" w:rsidRDefault="00BF1131"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extent cx="6343650" cy="4229100"/>
            <wp:effectExtent l="19050" t="0" r="0" b="0"/>
            <wp:docPr id="71" name="Picture 71" descr="https://iis.berkeley.edu/sites/default/files/styles/openberkeley_brand_widgets_rectangle/public/diplomacy.jpg?itok=yVv3rVSS%C3%97tamp=160528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is.berkeley.edu/sites/default/files/styles/openberkeley_brand_widgets_rectangle/public/diplomacy.jpg?itok=yVv3rVSS%C3%97tamp=1605286077"/>
                    <pic:cNvPicPr>
                      <a:picLocks noChangeAspect="1" noChangeArrowheads="1"/>
                    </pic:cNvPicPr>
                  </pic:nvPicPr>
                  <pic:blipFill>
                    <a:blip r:embed="rId16"/>
                    <a:srcRect/>
                    <a:stretch>
                      <a:fillRect/>
                    </a:stretch>
                  </pic:blipFill>
                  <pic:spPr bwMode="auto">
                    <a:xfrm>
                      <a:off x="0" y="0"/>
                      <a:ext cx="6343650" cy="4229100"/>
                    </a:xfrm>
                    <a:prstGeom prst="rect">
                      <a:avLst/>
                    </a:prstGeom>
                    <a:noFill/>
                    <a:ln w="9525">
                      <a:noFill/>
                      <a:miter lim="800000"/>
                      <a:headEnd/>
                      <a:tailEnd/>
                    </a:ln>
                  </pic:spPr>
                </pic:pic>
              </a:graphicData>
            </a:graphic>
          </wp:inline>
        </w:drawing>
      </w:r>
    </w:p>
    <w:p w:rsidR="004E3BB3" w:rsidRDefault="004E3BB3" w:rsidP="004E3BB3">
      <w:pPr>
        <w:spacing w:before="100" w:beforeAutospacing="1" w:after="100" w:afterAutospacing="1" w:line="240" w:lineRule="auto"/>
        <w:outlineLvl w:val="0"/>
        <w:rPr>
          <w:noProof/>
        </w:rPr>
      </w:pPr>
    </w:p>
    <w:p w:rsidR="004E3BB3" w:rsidRDefault="004E3BB3" w:rsidP="004E3BB3">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Section1: </w:t>
      </w:r>
    </w:p>
    <w:p w:rsidR="004E3BB3" w:rsidRDefault="004E3BB3" w:rsidP="004E3BB3">
      <w:pPr>
        <w:spacing w:before="100" w:beforeAutospacing="1" w:after="100" w:afterAutospacing="1" w:line="240" w:lineRule="auto"/>
        <w:outlineLvl w:val="0"/>
        <w:rPr>
          <w:noProof/>
        </w:rPr>
      </w:pPr>
      <w:r w:rsidRPr="000048A8">
        <w:rPr>
          <w:rFonts w:ascii="Times New Roman" w:eastAsia="Times New Roman" w:hAnsi="Times New Roman" w:cs="Times New Roman"/>
          <w:b/>
          <w:bCs/>
          <w:kern w:val="36"/>
          <w:sz w:val="48"/>
          <w:szCs w:val="48"/>
        </w:rPr>
        <w:t>Preventing Conflicts</w:t>
      </w:r>
    </w:p>
    <w:p w:rsidR="00991EF4" w:rsidRPr="000048A8" w:rsidRDefault="004E3BB3" w:rsidP="00CD2C04">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Preventing conflicts involves proactive measures and strategies employed by diplomats and states to avert disputes, tensions, and hostilities between nations.</w:t>
      </w:r>
      <w:r w:rsidR="00991EF4" w:rsidRPr="00991EF4">
        <w:rPr>
          <w:rFonts w:ascii="Times New Roman" w:eastAsia="Times New Roman" w:hAnsi="Times New Roman" w:cs="Times New Roman"/>
          <w:b/>
          <w:bCs/>
          <w:sz w:val="24"/>
          <w:szCs w:val="24"/>
        </w:rPr>
        <w:t xml:space="preserve"> </w:t>
      </w:r>
      <w:r w:rsidR="00991EF4" w:rsidRPr="000048A8">
        <w:rPr>
          <w:rFonts w:ascii="Times New Roman" w:eastAsia="Times New Roman" w:hAnsi="Times New Roman" w:cs="Times New Roman"/>
          <w:b/>
          <w:bCs/>
          <w:sz w:val="24"/>
          <w:szCs w:val="24"/>
        </w:rPr>
        <w:t>Conduct at Official Events</w:t>
      </w:r>
      <w:r w:rsidR="00991EF4" w:rsidRPr="000048A8">
        <w:rPr>
          <w:rFonts w:ascii="Times New Roman" w:eastAsia="Times New Roman" w:hAnsi="Times New Roman" w:cs="Times New Roman"/>
          <w:sz w:val="24"/>
          <w:szCs w:val="24"/>
        </w:rPr>
        <w:t>: The expected behavior and etiquette that diplomats and officials should observe during formal gatherings, ceremonies, and diplomatic functions.</w:t>
      </w:r>
    </w:p>
    <w:p w:rsidR="004E3BB3" w:rsidRPr="004E3BB3" w:rsidRDefault="004E3BB3" w:rsidP="004E3BB3">
      <w:pPr>
        <w:spacing w:before="100" w:beforeAutospacing="1" w:after="100" w:afterAutospacing="1" w:line="240" w:lineRule="auto"/>
        <w:outlineLvl w:val="0"/>
        <w:rPr>
          <w:noProof/>
        </w:rPr>
      </w:pPr>
    </w:p>
    <w:p w:rsidR="004E3BB3" w:rsidRDefault="004E3BB3" w:rsidP="000048A8">
      <w:pPr>
        <w:spacing w:before="100" w:beforeAutospacing="1" w:after="100" w:afterAutospacing="1" w:line="240" w:lineRule="auto"/>
        <w:rPr>
          <w:rFonts w:ascii="Times New Roman" w:eastAsia="Times New Roman" w:hAnsi="Times New Roman" w:cs="Times New Roman"/>
          <w:sz w:val="24"/>
          <w:szCs w:val="24"/>
        </w:rPr>
      </w:pPr>
    </w:p>
    <w:p w:rsidR="004E3BB3" w:rsidRPr="00B61F13" w:rsidRDefault="00B61F13" w:rsidP="00B61F13">
      <w:pPr>
        <w:spacing w:before="100" w:beforeAutospacing="1" w:after="100" w:afterAutospacing="1" w:line="240" w:lineRule="auto"/>
        <w:outlineLvl w:val="1"/>
        <w:rPr>
          <w:rFonts w:ascii="Times New Roman" w:eastAsia="Times New Roman" w:hAnsi="Times New Roman" w:cs="Times New Roman"/>
          <w:b/>
          <w:bCs/>
          <w:sz w:val="36"/>
          <w:szCs w:val="36"/>
        </w:rPr>
      </w:pPr>
      <w:r w:rsidRPr="00B61F13">
        <w:rPr>
          <w:rFonts w:ascii="Times New Roman" w:eastAsia="Times New Roman" w:hAnsi="Times New Roman" w:cs="Times New Roman"/>
          <w:b/>
          <w:bCs/>
          <w:sz w:val="24"/>
          <w:szCs w:val="24"/>
        </w:rPr>
        <w:t>1.1</w:t>
      </w:r>
      <w:r>
        <w:rPr>
          <w:rFonts w:ascii="Times New Roman" w:eastAsia="Times New Roman" w:hAnsi="Times New Roman" w:cs="Times New Roman"/>
          <w:b/>
          <w:bCs/>
          <w:sz w:val="36"/>
          <w:szCs w:val="36"/>
        </w:rPr>
        <w:t xml:space="preserve"> </w:t>
      </w:r>
      <w:r w:rsidR="000048A8" w:rsidRPr="00B61F13">
        <w:rPr>
          <w:rFonts w:ascii="Times New Roman" w:eastAsia="Times New Roman" w:hAnsi="Times New Roman" w:cs="Times New Roman"/>
          <w:b/>
          <w:bCs/>
          <w:sz w:val="36"/>
          <w:szCs w:val="36"/>
        </w:rPr>
        <w:t>Importance in Diplomacy</w:t>
      </w:r>
    </w:p>
    <w:p w:rsidR="000048A8" w:rsidRPr="004E3BB3" w:rsidRDefault="004E3BB3" w:rsidP="004E3BB3">
      <w:pPr>
        <w:spacing w:before="100" w:beforeAutospacing="1" w:after="100" w:afterAutospacing="1" w:line="240" w:lineRule="auto"/>
        <w:ind w:left="90"/>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27"/>
          <w:szCs w:val="27"/>
        </w:rPr>
        <w:t xml:space="preserve">        </w:t>
      </w:r>
      <w:r w:rsidR="000048A8" w:rsidRPr="004E3BB3">
        <w:rPr>
          <w:rFonts w:ascii="Times New Roman" w:eastAsia="Times New Roman" w:hAnsi="Times New Roman" w:cs="Times New Roman"/>
          <w:b/>
          <w:bCs/>
          <w:sz w:val="27"/>
          <w:szCs w:val="27"/>
        </w:rPr>
        <w:t>Maintaining Peace and Security</w:t>
      </w:r>
    </w:p>
    <w:p w:rsidR="000048A8" w:rsidRPr="000048A8" w:rsidRDefault="000048A8" w:rsidP="00CD2C04">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Regional and Global Stability</w:t>
      </w:r>
      <w:r w:rsidRPr="000048A8">
        <w:rPr>
          <w:rFonts w:ascii="Times New Roman" w:eastAsia="Times New Roman" w:hAnsi="Times New Roman" w:cs="Times New Roman"/>
          <w:sz w:val="24"/>
          <w:szCs w:val="24"/>
        </w:rPr>
        <w:t>: Effective conflict prevention is fundamental in averting wars and humanitarian crises.</w:t>
      </w:r>
    </w:p>
    <w:p w:rsidR="000048A8" w:rsidRPr="000048A8" w:rsidRDefault="004E3BB3"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1.2</w:t>
      </w:r>
      <w:r w:rsidR="000048A8" w:rsidRPr="000048A8">
        <w:rPr>
          <w:rFonts w:ascii="Times New Roman" w:eastAsia="Times New Roman" w:hAnsi="Times New Roman" w:cs="Times New Roman"/>
          <w:b/>
          <w:bCs/>
          <w:sz w:val="27"/>
          <w:szCs w:val="27"/>
        </w:rPr>
        <w:t>. Promoting Sustainable Relationships</w:t>
      </w:r>
    </w:p>
    <w:p w:rsidR="000048A8" w:rsidRPr="000048A8" w:rsidRDefault="000048A8" w:rsidP="00CD2C0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Long-term Cooperation</w:t>
      </w:r>
      <w:r w:rsidRPr="000048A8">
        <w:rPr>
          <w:rFonts w:ascii="Times New Roman" w:eastAsia="Times New Roman" w:hAnsi="Times New Roman" w:cs="Times New Roman"/>
          <w:sz w:val="24"/>
          <w:szCs w:val="24"/>
        </w:rPr>
        <w:t>: Healthy diplomatic relations reduce the likelihood of disputes and enhance mutual understanding.</w:t>
      </w:r>
    </w:p>
    <w:p w:rsidR="000048A8" w:rsidRPr="000048A8" w:rsidRDefault="004E3BB3"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w:t>
      </w:r>
      <w:r w:rsidR="000048A8" w:rsidRPr="000048A8">
        <w:rPr>
          <w:rFonts w:ascii="Times New Roman" w:eastAsia="Times New Roman" w:hAnsi="Times New Roman" w:cs="Times New Roman"/>
          <w:b/>
          <w:bCs/>
          <w:sz w:val="27"/>
          <w:szCs w:val="27"/>
        </w:rPr>
        <w:t>3. Economic Benefits</w:t>
      </w:r>
    </w:p>
    <w:p w:rsidR="000048A8" w:rsidRPr="000048A8" w:rsidRDefault="000048A8" w:rsidP="00CD2C04">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Stable Trade Environments</w:t>
      </w:r>
      <w:r w:rsidRPr="000048A8">
        <w:rPr>
          <w:rFonts w:ascii="Times New Roman" w:eastAsia="Times New Roman" w:hAnsi="Times New Roman" w:cs="Times New Roman"/>
          <w:sz w:val="24"/>
          <w:szCs w:val="24"/>
        </w:rPr>
        <w:t>: Peaceful relations facilitate economic growth and reduce military spending associated with conflict resolution.</w:t>
      </w:r>
    </w:p>
    <w:p w:rsidR="00E34B66" w:rsidRDefault="00E34B66"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2:</w:t>
      </w:r>
      <w:r w:rsidR="000048A8" w:rsidRPr="000048A8">
        <w:rPr>
          <w:rFonts w:ascii="Times New Roman" w:eastAsia="Times New Roman" w:hAnsi="Times New Roman" w:cs="Times New Roman"/>
          <w:b/>
          <w:bCs/>
          <w:sz w:val="36"/>
          <w:szCs w:val="36"/>
        </w:rPr>
        <w:t xml:space="preserve"> </w:t>
      </w:r>
    </w:p>
    <w:p w:rsidR="000048A8" w:rsidRPr="000048A8" w:rsidRDefault="000048A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sidRPr="000048A8">
        <w:rPr>
          <w:rFonts w:ascii="Times New Roman" w:eastAsia="Times New Roman" w:hAnsi="Times New Roman" w:cs="Times New Roman"/>
          <w:b/>
          <w:bCs/>
          <w:sz w:val="36"/>
          <w:szCs w:val="36"/>
        </w:rPr>
        <w:t>Key Strategies for Preventing Conflicts</w:t>
      </w:r>
    </w:p>
    <w:p w:rsidR="000048A8" w:rsidRPr="000048A8" w:rsidRDefault="00E34B66"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0048A8" w:rsidRPr="000048A8">
        <w:rPr>
          <w:rFonts w:ascii="Times New Roman" w:eastAsia="Times New Roman" w:hAnsi="Times New Roman" w:cs="Times New Roman"/>
          <w:b/>
          <w:bCs/>
          <w:sz w:val="27"/>
          <w:szCs w:val="27"/>
        </w:rPr>
        <w:t>1. Open and Transparent Communication</w:t>
      </w:r>
    </w:p>
    <w:p w:rsidR="000048A8" w:rsidRPr="000048A8" w:rsidRDefault="000048A8" w:rsidP="00CD2C04">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Regular Dialogue</w:t>
      </w:r>
      <w:r w:rsidRPr="000048A8">
        <w:rPr>
          <w:rFonts w:ascii="Times New Roman" w:eastAsia="Times New Roman" w:hAnsi="Times New Roman" w:cs="Times New Roman"/>
          <w:sz w:val="24"/>
          <w:szCs w:val="24"/>
        </w:rPr>
        <w:t>: Maintaining communication helps clarify intentions and address misunderstandings before they escalate.</w:t>
      </w:r>
    </w:p>
    <w:p w:rsidR="000048A8" w:rsidRPr="000048A8" w:rsidRDefault="00E34B66"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0048A8" w:rsidRPr="000048A8">
        <w:rPr>
          <w:rFonts w:ascii="Times New Roman" w:eastAsia="Times New Roman" w:hAnsi="Times New Roman" w:cs="Times New Roman"/>
          <w:b/>
          <w:bCs/>
          <w:sz w:val="27"/>
          <w:szCs w:val="27"/>
        </w:rPr>
        <w:t>2. Conflict Resolution Mechanisms</w:t>
      </w:r>
    </w:p>
    <w:p w:rsidR="000048A8" w:rsidRPr="000048A8" w:rsidRDefault="000048A8" w:rsidP="00CD2C0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Formal Mechanisms</w:t>
      </w:r>
      <w:r w:rsidRPr="000048A8">
        <w:rPr>
          <w:rFonts w:ascii="Times New Roman" w:eastAsia="Times New Roman" w:hAnsi="Times New Roman" w:cs="Times New Roman"/>
          <w:sz w:val="24"/>
          <w:szCs w:val="24"/>
        </w:rPr>
        <w:t>: Establishing arbitration or mediation frameworks provides structured approaches to resolving disputes.</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3. Cultural and Educational Exchanges</w:t>
      </w:r>
    </w:p>
    <w:p w:rsidR="000048A8" w:rsidRPr="000048A8" w:rsidRDefault="000048A8" w:rsidP="00CD2C0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Promoting Understanding</w:t>
      </w:r>
      <w:r w:rsidRPr="000048A8">
        <w:rPr>
          <w:rFonts w:ascii="Times New Roman" w:eastAsia="Times New Roman" w:hAnsi="Times New Roman" w:cs="Times New Roman"/>
          <w:sz w:val="24"/>
          <w:szCs w:val="24"/>
        </w:rPr>
        <w:t>: Initiatives that foster cultural exchanges can build empathy and reduce stereotypes.</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4. Confidence-Building Measures</w:t>
      </w:r>
    </w:p>
    <w:p w:rsidR="000048A8" w:rsidRPr="000048A8" w:rsidRDefault="000048A8" w:rsidP="00CD2C04">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Enhancing Transparency</w:t>
      </w:r>
      <w:r w:rsidRPr="000048A8">
        <w:rPr>
          <w:rFonts w:ascii="Times New Roman" w:eastAsia="Times New Roman" w:hAnsi="Times New Roman" w:cs="Times New Roman"/>
          <w:sz w:val="24"/>
          <w:szCs w:val="24"/>
        </w:rPr>
        <w:t>: Joint military exercises or arms control agreements can help build trust and reduce tensions.</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5. Addressing Root Causes</w:t>
      </w:r>
    </w:p>
    <w:p w:rsidR="000048A8" w:rsidRPr="000048A8" w:rsidRDefault="000048A8" w:rsidP="00CD2C04">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Identifying Underlying Issues</w:t>
      </w:r>
      <w:r w:rsidRPr="000048A8">
        <w:rPr>
          <w:rFonts w:ascii="Times New Roman" w:eastAsia="Times New Roman" w:hAnsi="Times New Roman" w:cs="Times New Roman"/>
          <w:sz w:val="24"/>
          <w:szCs w:val="24"/>
        </w:rPr>
        <w:t>: Engaging in development aid and cooperation can alleviate tensions tied to economic disparities or historical grievances.</w:t>
      </w:r>
    </w:p>
    <w:p w:rsidR="00E34B66"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Section </w:t>
      </w:r>
      <w:proofErr w:type="gramStart"/>
      <w:r>
        <w:rPr>
          <w:rFonts w:ascii="Times New Roman" w:eastAsia="Times New Roman" w:hAnsi="Times New Roman" w:cs="Times New Roman"/>
          <w:b/>
          <w:bCs/>
          <w:sz w:val="36"/>
          <w:szCs w:val="36"/>
        </w:rPr>
        <w:t>3</w:t>
      </w:r>
      <w:r w:rsidR="00E34B66">
        <w:rPr>
          <w:rFonts w:ascii="Times New Roman" w:eastAsia="Times New Roman" w:hAnsi="Times New Roman" w:cs="Times New Roman"/>
          <w:b/>
          <w:bCs/>
          <w:sz w:val="36"/>
          <w:szCs w:val="36"/>
        </w:rPr>
        <w:t xml:space="preserve"> :</w:t>
      </w:r>
      <w:proofErr w:type="gramEnd"/>
    </w:p>
    <w:p w:rsidR="000048A8" w:rsidRPr="000048A8" w:rsidRDefault="000048A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sidRPr="000048A8">
        <w:rPr>
          <w:rFonts w:ascii="Times New Roman" w:eastAsia="Times New Roman" w:hAnsi="Times New Roman" w:cs="Times New Roman"/>
          <w:b/>
          <w:bCs/>
          <w:sz w:val="36"/>
          <w:szCs w:val="36"/>
        </w:rPr>
        <w:t xml:space="preserve"> Challenges to Preventing Conflicts</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3</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1. Historical Grievances</w:t>
      </w:r>
    </w:p>
    <w:p w:rsidR="000048A8" w:rsidRPr="000048A8" w:rsidRDefault="000048A8" w:rsidP="00CD2C04">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Long-standing Issues</w:t>
      </w:r>
      <w:r w:rsidRPr="000048A8">
        <w:rPr>
          <w:rFonts w:ascii="Times New Roman" w:eastAsia="Times New Roman" w:hAnsi="Times New Roman" w:cs="Times New Roman"/>
          <w:sz w:val="24"/>
          <w:szCs w:val="24"/>
        </w:rPr>
        <w:t>: Past conflicts can complicate trust-building efforts, making dialogue challenging.</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2. Geopolitical Rivalries</w:t>
      </w:r>
    </w:p>
    <w:p w:rsidR="000048A8" w:rsidRPr="000048A8" w:rsidRDefault="000048A8" w:rsidP="00CD2C04">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Resource Competition</w:t>
      </w:r>
      <w:r w:rsidRPr="000048A8">
        <w:rPr>
          <w:rFonts w:ascii="Times New Roman" w:eastAsia="Times New Roman" w:hAnsi="Times New Roman" w:cs="Times New Roman"/>
          <w:sz w:val="24"/>
          <w:szCs w:val="24"/>
        </w:rPr>
        <w:t>: Disputes over resources or territory can heighten tensions and escalate into conflict.</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3. Communication Barriers</w:t>
      </w:r>
    </w:p>
    <w:p w:rsidR="000048A8" w:rsidRPr="000048A8" w:rsidRDefault="000048A8" w:rsidP="00CD2C04">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Miscommunication Risks</w:t>
      </w:r>
      <w:r w:rsidRPr="000048A8">
        <w:rPr>
          <w:rFonts w:ascii="Times New Roman" w:eastAsia="Times New Roman" w:hAnsi="Times New Roman" w:cs="Times New Roman"/>
          <w:sz w:val="24"/>
          <w:szCs w:val="24"/>
        </w:rPr>
        <w:t>: Cultural differences and language barriers can lead to misunderstandings that exacerbate tensions.</w:t>
      </w:r>
    </w:p>
    <w:p w:rsidR="00E34B66"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4</w:t>
      </w:r>
      <w:r w:rsidR="00E34B66">
        <w:rPr>
          <w:rFonts w:ascii="Times New Roman" w:eastAsia="Times New Roman" w:hAnsi="Times New Roman" w:cs="Times New Roman"/>
          <w:b/>
          <w:bCs/>
          <w:sz w:val="36"/>
          <w:szCs w:val="36"/>
        </w:rPr>
        <w:t>:</w:t>
      </w:r>
    </w:p>
    <w:p w:rsidR="000048A8" w:rsidRPr="000048A8" w:rsidRDefault="000048A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sidRPr="000048A8">
        <w:rPr>
          <w:rFonts w:ascii="Times New Roman" w:eastAsia="Times New Roman" w:hAnsi="Times New Roman" w:cs="Times New Roman"/>
          <w:b/>
          <w:bCs/>
          <w:sz w:val="36"/>
          <w:szCs w:val="36"/>
        </w:rPr>
        <w:t xml:space="preserve"> Measuring Success in Conflict Prevention</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1. Reduction in Tensions</w:t>
      </w:r>
    </w:p>
    <w:p w:rsidR="000048A8" w:rsidRPr="000048A8" w:rsidRDefault="000048A8" w:rsidP="00CD2C04">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Monitoring Sentiment</w:t>
      </w:r>
      <w:r w:rsidRPr="000048A8">
        <w:rPr>
          <w:rFonts w:ascii="Times New Roman" w:eastAsia="Times New Roman" w:hAnsi="Times New Roman" w:cs="Times New Roman"/>
          <w:sz w:val="24"/>
          <w:szCs w:val="24"/>
        </w:rPr>
        <w:t>: Assessing public sentiment and diplomatic exchanges can help gauge the effectiveness of conflict prevention efforts.</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2. Successful Conflict Resolutions</w:t>
      </w:r>
    </w:p>
    <w:p w:rsidR="000048A8" w:rsidRPr="000048A8" w:rsidRDefault="000048A8" w:rsidP="00CD2C04">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Tracking Outcomes</w:t>
      </w:r>
      <w:r w:rsidRPr="000048A8">
        <w:rPr>
          <w:rFonts w:ascii="Times New Roman" w:eastAsia="Times New Roman" w:hAnsi="Times New Roman" w:cs="Times New Roman"/>
          <w:sz w:val="24"/>
          <w:szCs w:val="24"/>
        </w:rPr>
        <w:t>: Evaluating the success of negotiations and the sustainability of peace agreements is crucial.</w:t>
      </w:r>
    </w:p>
    <w:p w:rsidR="000048A8" w:rsidRPr="000048A8" w:rsidRDefault="00991EF4" w:rsidP="000048A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00E34B66">
        <w:rPr>
          <w:rFonts w:ascii="Times New Roman" w:eastAsia="Times New Roman" w:hAnsi="Times New Roman" w:cs="Times New Roman"/>
          <w:b/>
          <w:bCs/>
          <w:sz w:val="27"/>
          <w:szCs w:val="27"/>
        </w:rPr>
        <w:t>.</w:t>
      </w:r>
      <w:r w:rsidR="000048A8" w:rsidRPr="000048A8">
        <w:rPr>
          <w:rFonts w:ascii="Times New Roman" w:eastAsia="Times New Roman" w:hAnsi="Times New Roman" w:cs="Times New Roman"/>
          <w:b/>
          <w:bCs/>
          <w:sz w:val="27"/>
          <w:szCs w:val="27"/>
        </w:rPr>
        <w:t>3. Engagement in Joint Initiatives</w:t>
      </w:r>
    </w:p>
    <w:p w:rsidR="000048A8" w:rsidRPr="000048A8" w:rsidRDefault="000048A8" w:rsidP="00CD2C04">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Collaborative Projects</w:t>
      </w:r>
      <w:r w:rsidRPr="000048A8">
        <w:rPr>
          <w:rFonts w:ascii="Times New Roman" w:eastAsia="Times New Roman" w:hAnsi="Times New Roman" w:cs="Times New Roman"/>
          <w:sz w:val="24"/>
          <w:szCs w:val="24"/>
        </w:rPr>
        <w:t>: Participation in joint efforts can serve as indicators of cooperative relations and mutual interests.</w:t>
      </w:r>
    </w:p>
    <w:p w:rsidR="00E34B66" w:rsidRDefault="000048A8" w:rsidP="00E34B66">
      <w:pPr>
        <w:pStyle w:val="Heading3"/>
      </w:pPr>
      <w:r w:rsidRPr="000048A8">
        <w:rPr>
          <w:b w:val="0"/>
          <w:bCs w:val="0"/>
          <w:sz w:val="36"/>
          <w:szCs w:val="36"/>
        </w:rPr>
        <w:t>Conclusion</w:t>
      </w:r>
      <w:r w:rsidR="00E34B66">
        <w:rPr>
          <w:b w:val="0"/>
          <w:bCs w:val="0"/>
          <w:sz w:val="36"/>
          <w:szCs w:val="36"/>
        </w:rPr>
        <w:t>:</w:t>
      </w:r>
      <w:r w:rsidR="00E34B66" w:rsidRPr="00E34B66">
        <w:t xml:space="preserve"> </w:t>
      </w:r>
    </w:p>
    <w:p w:rsidR="00E34B66" w:rsidRPr="00E34B66" w:rsidRDefault="00E34B66" w:rsidP="00E34B66">
      <w:pPr>
        <w:spacing w:before="100" w:beforeAutospacing="1" w:after="100" w:afterAutospacing="1" w:line="240" w:lineRule="auto"/>
        <w:rPr>
          <w:rFonts w:ascii="Times New Roman" w:eastAsia="Times New Roman" w:hAnsi="Times New Roman" w:cs="Times New Roman"/>
          <w:sz w:val="24"/>
          <w:szCs w:val="24"/>
        </w:rPr>
      </w:pPr>
      <w:r w:rsidRPr="00E34B66">
        <w:rPr>
          <w:rFonts w:ascii="Times New Roman" w:eastAsia="Times New Roman" w:hAnsi="Times New Roman" w:cs="Times New Roman"/>
          <w:sz w:val="24"/>
          <w:szCs w:val="24"/>
        </w:rPr>
        <w:t xml:space="preserve">Preventing conflicts is a crucial aspect of diplomacy that contributes significantly to peace, stability, and sustainable international relations. By employing strategies such as open communication, confidence-building measures, and addressing root causes, diplomats can effectively mitigate tensions and foster cooperative relationships between nations. The importance of conflict prevention extends beyond immediate benefits; it promotes long-term stability and economic prosperity, which are essential for the well-being of states and their </w:t>
      </w:r>
      <w:r>
        <w:rPr>
          <w:rFonts w:ascii="Times New Roman" w:eastAsia="Times New Roman" w:hAnsi="Times New Roman" w:cs="Times New Roman"/>
          <w:sz w:val="24"/>
          <w:szCs w:val="24"/>
        </w:rPr>
        <w:t>nationals</w:t>
      </w:r>
      <w:r w:rsidRPr="00E34B66">
        <w:rPr>
          <w:rFonts w:ascii="Times New Roman" w:eastAsia="Times New Roman" w:hAnsi="Times New Roman" w:cs="Times New Roman"/>
          <w:sz w:val="24"/>
          <w:szCs w:val="24"/>
        </w:rPr>
        <w:t>.</w:t>
      </w:r>
    </w:p>
    <w:p w:rsidR="00E34B66" w:rsidRPr="00E34B66" w:rsidRDefault="00E34B66" w:rsidP="00E34B66">
      <w:pPr>
        <w:spacing w:before="100" w:beforeAutospacing="1" w:after="100" w:afterAutospacing="1" w:line="240" w:lineRule="auto"/>
        <w:rPr>
          <w:rFonts w:ascii="Times New Roman" w:eastAsia="Times New Roman" w:hAnsi="Times New Roman" w:cs="Times New Roman"/>
          <w:sz w:val="24"/>
          <w:szCs w:val="24"/>
        </w:rPr>
      </w:pPr>
      <w:r w:rsidRPr="00E34B66">
        <w:rPr>
          <w:rFonts w:ascii="Times New Roman" w:eastAsia="Times New Roman" w:hAnsi="Times New Roman" w:cs="Times New Roman"/>
          <w:sz w:val="24"/>
          <w:szCs w:val="24"/>
        </w:rPr>
        <w:t>Furthermore, while challenges such as historical grievances and geopolitical rivalries persist, proactive measures and structured approaches to dialogue and resolution can overcome these hurdles. The commitment to fostering understanding through cultural exchanges and collaborative projects can bridge divides and build trust.</w:t>
      </w:r>
    </w:p>
    <w:p w:rsidR="00E34B66" w:rsidRPr="00E34B66" w:rsidRDefault="00E34B66" w:rsidP="00E34B66">
      <w:pPr>
        <w:spacing w:before="100" w:beforeAutospacing="1" w:after="100" w:afterAutospacing="1" w:line="240" w:lineRule="auto"/>
        <w:rPr>
          <w:rFonts w:ascii="Times New Roman" w:eastAsia="Times New Roman" w:hAnsi="Times New Roman" w:cs="Times New Roman"/>
          <w:sz w:val="24"/>
          <w:szCs w:val="24"/>
        </w:rPr>
      </w:pPr>
      <w:r w:rsidRPr="00E34B66">
        <w:rPr>
          <w:rFonts w:ascii="Times New Roman" w:eastAsia="Times New Roman" w:hAnsi="Times New Roman" w:cs="Times New Roman"/>
          <w:sz w:val="24"/>
          <w:szCs w:val="24"/>
        </w:rPr>
        <w:t>In summary, the proactive prevention of conflicts not only enhances regional and global security but also lays the groundwork for future cooperation and mutual respect among nations. As states continue to navigate complex international landscapes, prioritizing conflict prevention will be essential for achieving a peaceful and prosperous global community.</w:t>
      </w:r>
    </w:p>
    <w:p w:rsidR="000048A8" w:rsidRDefault="000048A8" w:rsidP="000048A8">
      <w:pPr>
        <w:spacing w:before="100" w:beforeAutospacing="1" w:after="100" w:afterAutospacing="1" w:line="240" w:lineRule="auto"/>
        <w:outlineLvl w:val="1"/>
        <w:rPr>
          <w:rFonts w:ascii="Times New Roman" w:eastAsia="Times New Roman" w:hAnsi="Times New Roman" w:cs="Times New Roman"/>
          <w:sz w:val="24"/>
          <w:szCs w:val="24"/>
        </w:rPr>
      </w:pPr>
    </w:p>
    <w:p w:rsidR="00E34B66" w:rsidRDefault="00E34B66" w:rsidP="000048A8">
      <w:pPr>
        <w:spacing w:before="100" w:beforeAutospacing="1" w:after="100" w:afterAutospacing="1" w:line="240" w:lineRule="auto"/>
        <w:outlineLvl w:val="1"/>
        <w:rPr>
          <w:rFonts w:ascii="Times New Roman" w:eastAsia="Times New Roman" w:hAnsi="Times New Roman" w:cs="Times New Roman"/>
          <w:b/>
          <w:bCs/>
          <w:sz w:val="36"/>
          <w:szCs w:val="36"/>
        </w:rPr>
      </w:pPr>
    </w:p>
    <w:p w:rsidR="009F7863" w:rsidRDefault="00B61F13" w:rsidP="006B1457">
      <w:pPr>
        <w:pStyle w:val="Heading2"/>
        <w:rPr>
          <w:rFonts w:ascii="Arial Black" w:hAnsi="Arial Black"/>
        </w:rPr>
      </w:pPr>
      <w:r w:rsidRPr="00B61F13">
        <w:rPr>
          <w:rFonts w:ascii="Arial Black" w:hAnsi="Arial Black"/>
        </w:rPr>
        <w:t xml:space="preserve">                             </w:t>
      </w:r>
    </w:p>
    <w:p w:rsidR="009F7863" w:rsidRPr="009F7863" w:rsidRDefault="009F7863" w:rsidP="009F7863">
      <w:pPr>
        <w:pStyle w:val="Title"/>
        <w:rPr>
          <w:b/>
        </w:rPr>
      </w:pPr>
    </w:p>
    <w:p w:rsidR="00E01B10" w:rsidRPr="009F7863" w:rsidRDefault="009F7863" w:rsidP="009F7863">
      <w:pPr>
        <w:pStyle w:val="Title"/>
        <w:rPr>
          <w:b/>
        </w:rPr>
      </w:pPr>
      <w:r w:rsidRPr="009F7863">
        <w:rPr>
          <w:b/>
        </w:rPr>
        <w:t xml:space="preserve">     </w:t>
      </w:r>
      <w:r w:rsidR="006B1457" w:rsidRPr="009F7863">
        <w:rPr>
          <w:b/>
          <w:sz w:val="44"/>
        </w:rPr>
        <w:t xml:space="preserve">CHAPTER </w:t>
      </w:r>
      <w:r w:rsidR="00E01B10" w:rsidRPr="009F7863">
        <w:rPr>
          <w:b/>
          <w:sz w:val="44"/>
        </w:rPr>
        <w:t>5</w:t>
      </w:r>
    </w:p>
    <w:p w:rsidR="000048A8" w:rsidRDefault="000048A8" w:rsidP="00FC5EDE">
      <w:pPr>
        <w:rPr>
          <w:rStyle w:val="overflow-hidden"/>
        </w:rPr>
      </w:pPr>
    </w:p>
    <w:p w:rsidR="00B61F13" w:rsidRDefault="000048A8" w:rsidP="00B61F13">
      <w:pPr>
        <w:pStyle w:val="NormalWeb"/>
      </w:pPr>
      <w:r w:rsidRPr="000048A8">
        <w:rPr>
          <w:b/>
          <w:bCs/>
          <w:kern w:val="36"/>
          <w:sz w:val="48"/>
          <w:szCs w:val="48"/>
        </w:rPr>
        <w:t>Key Aspects of Formal Communication</w:t>
      </w:r>
      <w:r w:rsidR="00B61F13" w:rsidRPr="00B61F13">
        <w:t xml:space="preserve"> </w:t>
      </w:r>
    </w:p>
    <w:p w:rsidR="000048A8"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extent cx="6343650" cy="3567530"/>
            <wp:effectExtent l="19050" t="0" r="0" b="0"/>
            <wp:docPr id="79" name="Picture 79" descr="https://www.ipinst.org/wp-content/uploads/2012/01/diplomacy-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ipinst.org/wp-content/uploads/2012/01/diplomacy-feature.jpg"/>
                    <pic:cNvPicPr>
                      <a:picLocks noChangeAspect="1" noChangeArrowheads="1"/>
                    </pic:cNvPicPr>
                  </pic:nvPicPr>
                  <pic:blipFill>
                    <a:blip r:embed="rId17"/>
                    <a:srcRect/>
                    <a:stretch>
                      <a:fillRect/>
                    </a:stretch>
                  </pic:blipFill>
                  <pic:spPr bwMode="auto">
                    <a:xfrm>
                      <a:off x="0" y="0"/>
                      <a:ext cx="6343650" cy="3567530"/>
                    </a:xfrm>
                    <a:prstGeom prst="rect">
                      <a:avLst/>
                    </a:prstGeom>
                    <a:noFill/>
                    <a:ln w="9525">
                      <a:noFill/>
                      <a:miter lim="800000"/>
                      <a:headEnd/>
                      <a:tailEnd/>
                    </a:ln>
                  </pic:spPr>
                </pic:pic>
              </a:graphicData>
            </a:graphic>
          </wp:inline>
        </w:drawing>
      </w:r>
    </w:p>
    <w:p w:rsidR="00B61F13"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Section 1 </w:t>
      </w:r>
    </w:p>
    <w:p w:rsidR="00B61F13" w:rsidRPr="000048A8"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048A8">
        <w:rPr>
          <w:rFonts w:ascii="Times New Roman" w:eastAsia="Times New Roman" w:hAnsi="Times New Roman" w:cs="Times New Roman"/>
          <w:b/>
          <w:bCs/>
          <w:kern w:val="36"/>
          <w:sz w:val="48"/>
          <w:szCs w:val="48"/>
        </w:rPr>
        <w:t>Formal Communication</w:t>
      </w:r>
    </w:p>
    <w:p w:rsidR="000048A8" w:rsidRPr="000048A8" w:rsidRDefault="00B61F13"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0048A8" w:rsidRPr="000048A8">
        <w:rPr>
          <w:rFonts w:ascii="Times New Roman" w:eastAsia="Times New Roman" w:hAnsi="Times New Roman" w:cs="Times New Roman"/>
          <w:b/>
          <w:bCs/>
          <w:sz w:val="36"/>
          <w:szCs w:val="36"/>
        </w:rPr>
        <w:t>1. Use of Formal Titles and Respectful Language</w:t>
      </w:r>
    </w:p>
    <w:p w:rsidR="000048A8" w:rsidRPr="000048A8" w:rsidRDefault="000048A8" w:rsidP="00CD2C04">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Titles</w:t>
      </w:r>
      <w:r w:rsidRPr="000048A8">
        <w:rPr>
          <w:rFonts w:ascii="Times New Roman" w:eastAsia="Times New Roman" w:hAnsi="Times New Roman" w:cs="Times New Roman"/>
          <w:sz w:val="24"/>
          <w:szCs w:val="24"/>
        </w:rPr>
        <w:t>: Always address diplomats and officials with their appropriate titles, such as "Your Excellency," "Ambassador," or "Minister."</w:t>
      </w:r>
    </w:p>
    <w:p w:rsidR="000048A8" w:rsidRPr="000048A8" w:rsidRDefault="000048A8" w:rsidP="00CD2C04">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Respectful Language</w:t>
      </w:r>
      <w:r w:rsidRPr="000048A8">
        <w:rPr>
          <w:rFonts w:ascii="Times New Roman" w:eastAsia="Times New Roman" w:hAnsi="Times New Roman" w:cs="Times New Roman"/>
          <w:sz w:val="24"/>
          <w:szCs w:val="24"/>
        </w:rPr>
        <w:t>: Use courteous and diplomatic language that reflects respect for the individual and their office. Avoid informal expressions or slang.</w:t>
      </w:r>
    </w:p>
    <w:p w:rsidR="000048A8" w:rsidRPr="000048A8"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61F13">
        <w:rPr>
          <w:rFonts w:ascii="Times New Roman" w:eastAsia="Times New Roman" w:hAnsi="Times New Roman" w:cs="Times New Roman"/>
          <w:b/>
          <w:bCs/>
          <w:sz w:val="36"/>
          <w:szCs w:val="36"/>
        </w:rPr>
        <w:t>.</w:t>
      </w:r>
      <w:r w:rsidR="000048A8" w:rsidRPr="000048A8">
        <w:rPr>
          <w:rFonts w:ascii="Times New Roman" w:eastAsia="Times New Roman" w:hAnsi="Times New Roman" w:cs="Times New Roman"/>
          <w:b/>
          <w:bCs/>
          <w:sz w:val="36"/>
          <w:szCs w:val="36"/>
        </w:rPr>
        <w:t>2. Proper Protocol in Written Communications</w:t>
      </w:r>
    </w:p>
    <w:p w:rsidR="000048A8" w:rsidRPr="000048A8" w:rsidRDefault="000048A8" w:rsidP="00CD2C04">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Format</w:t>
      </w:r>
      <w:r w:rsidRPr="000048A8">
        <w:rPr>
          <w:rFonts w:ascii="Times New Roman" w:eastAsia="Times New Roman" w:hAnsi="Times New Roman" w:cs="Times New Roman"/>
          <w:sz w:val="24"/>
          <w:szCs w:val="24"/>
        </w:rPr>
        <w:t>: Adhere to formal formats for diplomatic notes, letters, and official correspondence, including proper salutations and closings.</w:t>
      </w:r>
    </w:p>
    <w:p w:rsidR="000048A8" w:rsidRPr="000048A8" w:rsidRDefault="000048A8" w:rsidP="00CD2C04">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i/>
          <w:iCs/>
          <w:sz w:val="24"/>
          <w:szCs w:val="24"/>
        </w:rPr>
        <w:t>Example</w:t>
      </w:r>
      <w:r w:rsidRPr="000048A8">
        <w:rPr>
          <w:rFonts w:ascii="Times New Roman" w:eastAsia="Times New Roman" w:hAnsi="Times New Roman" w:cs="Times New Roman"/>
          <w:sz w:val="24"/>
          <w:szCs w:val="24"/>
        </w:rPr>
        <w:t>: Start with "Dear [Title] [Last Name]," and close with "Sincerely" or "Respectfully."</w:t>
      </w:r>
    </w:p>
    <w:p w:rsidR="000048A8" w:rsidRPr="000048A8" w:rsidRDefault="000048A8" w:rsidP="00CD2C04">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Clarity and Brevity</w:t>
      </w:r>
      <w:r w:rsidRPr="000048A8">
        <w:rPr>
          <w:rFonts w:ascii="Times New Roman" w:eastAsia="Times New Roman" w:hAnsi="Times New Roman" w:cs="Times New Roman"/>
          <w:sz w:val="24"/>
          <w:szCs w:val="24"/>
        </w:rPr>
        <w:t>: Be concise and to the point while including all necessary information. Avoid overly complex language that may confuse the recipient.</w:t>
      </w:r>
    </w:p>
    <w:p w:rsidR="000048A8" w:rsidRPr="000048A8" w:rsidRDefault="000048A8" w:rsidP="00CD2C04">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Content</w:t>
      </w:r>
      <w:r w:rsidRPr="000048A8">
        <w:rPr>
          <w:rFonts w:ascii="Times New Roman" w:eastAsia="Times New Roman" w:hAnsi="Times New Roman" w:cs="Times New Roman"/>
          <w:sz w:val="24"/>
          <w:szCs w:val="24"/>
        </w:rPr>
        <w:t>: Clearly state the purpose of the communication, ensuring alignment with diplomatic norms and maintaining a respectful tone.</w:t>
      </w:r>
    </w:p>
    <w:p w:rsidR="000048A8" w:rsidRPr="000048A8" w:rsidRDefault="000048A8" w:rsidP="00CD2C04">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Signature</w:t>
      </w:r>
      <w:r w:rsidRPr="000048A8">
        <w:rPr>
          <w:rFonts w:ascii="Times New Roman" w:eastAsia="Times New Roman" w:hAnsi="Times New Roman" w:cs="Times New Roman"/>
          <w:sz w:val="24"/>
          <w:szCs w:val="24"/>
        </w:rPr>
        <w:t>: Include the sender's title and position under the signature to reinforce authority and context.</w:t>
      </w:r>
    </w:p>
    <w:p w:rsidR="000048A8" w:rsidRPr="000048A8"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61F13">
        <w:rPr>
          <w:rFonts w:ascii="Times New Roman" w:eastAsia="Times New Roman" w:hAnsi="Times New Roman" w:cs="Times New Roman"/>
          <w:b/>
          <w:bCs/>
          <w:sz w:val="36"/>
          <w:szCs w:val="36"/>
        </w:rPr>
        <w:t>.</w:t>
      </w:r>
      <w:r w:rsidR="000048A8" w:rsidRPr="000048A8">
        <w:rPr>
          <w:rFonts w:ascii="Times New Roman" w:eastAsia="Times New Roman" w:hAnsi="Times New Roman" w:cs="Times New Roman"/>
          <w:b/>
          <w:bCs/>
          <w:sz w:val="36"/>
          <w:szCs w:val="36"/>
        </w:rPr>
        <w:t>3. Consistency in Communication</w:t>
      </w:r>
    </w:p>
    <w:p w:rsidR="000048A8" w:rsidRPr="000048A8" w:rsidRDefault="000048A8" w:rsidP="00CD2C04">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Maintain a consistent tone and level of formality in all written and verbal communications to reinforce professionalism.</w:t>
      </w:r>
    </w:p>
    <w:p w:rsidR="000048A8" w:rsidRPr="000048A8" w:rsidRDefault="000048A8" w:rsidP="00CD2C04">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Use formal communication across all platforms, including emails, official letters, and public statements.</w:t>
      </w: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116" style="width:0;height:1.5pt" o:hralign="center" o:hrstd="t" o:hr="t" fillcolor="#a0a0a0" stroked="f"/>
        </w:pict>
      </w:r>
    </w:p>
    <w:p w:rsidR="00B61F13"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Section 2 </w:t>
      </w:r>
    </w:p>
    <w:p w:rsidR="000048A8" w:rsidRPr="000048A8" w:rsidRDefault="000048A8"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048A8">
        <w:rPr>
          <w:rFonts w:ascii="Times New Roman" w:eastAsia="Times New Roman" w:hAnsi="Times New Roman" w:cs="Times New Roman"/>
          <w:b/>
          <w:bCs/>
          <w:kern w:val="36"/>
          <w:sz w:val="48"/>
          <w:szCs w:val="48"/>
        </w:rPr>
        <w:t>Challenges in Formal Communication</w:t>
      </w:r>
    </w:p>
    <w:p w:rsidR="000048A8" w:rsidRPr="000048A8" w:rsidRDefault="00B61F13"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0048A8" w:rsidRPr="000048A8">
        <w:rPr>
          <w:rFonts w:ascii="Times New Roman" w:eastAsia="Times New Roman" w:hAnsi="Times New Roman" w:cs="Times New Roman"/>
          <w:b/>
          <w:bCs/>
          <w:sz w:val="36"/>
          <w:szCs w:val="36"/>
        </w:rPr>
        <w:t>1. Cultural Variations</w:t>
      </w:r>
    </w:p>
    <w:p w:rsidR="000048A8" w:rsidRPr="000048A8" w:rsidRDefault="000048A8" w:rsidP="00CD2C04">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Different cultures have varying norms regarding formal titles and communication styles. Understanding these differences is crucial to avoid offending the recipient.</w:t>
      </w:r>
    </w:p>
    <w:p w:rsidR="000048A8" w:rsidRPr="000048A8" w:rsidRDefault="000048A8" w:rsidP="00CD2C04">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Being aware of local customs can help tailor formal communication appropriately.</w:t>
      </w:r>
    </w:p>
    <w:p w:rsidR="000048A8" w:rsidRPr="000048A8" w:rsidRDefault="00B61F13"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0048A8" w:rsidRPr="000048A8">
        <w:rPr>
          <w:rFonts w:ascii="Times New Roman" w:eastAsia="Times New Roman" w:hAnsi="Times New Roman" w:cs="Times New Roman"/>
          <w:b/>
          <w:bCs/>
          <w:sz w:val="36"/>
          <w:szCs w:val="36"/>
        </w:rPr>
        <w:t>2. Misinterpretation of Tone</w:t>
      </w:r>
    </w:p>
    <w:p w:rsidR="000048A8" w:rsidRPr="000048A8" w:rsidRDefault="000048A8" w:rsidP="00CD2C04">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Formal language can sometimes be perceived as cold or distant. Striking a balance between formality and warmth is essential to maintain rapport.</w:t>
      </w:r>
    </w:p>
    <w:p w:rsidR="000048A8" w:rsidRPr="000048A8" w:rsidRDefault="000048A8" w:rsidP="00CD2C04">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Careful consideration of word choice and phrasing can help convey both respect and friendliness.</w:t>
      </w:r>
    </w:p>
    <w:p w:rsidR="000048A8" w:rsidRPr="000048A8"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61F13">
        <w:rPr>
          <w:rFonts w:ascii="Times New Roman" w:eastAsia="Times New Roman" w:hAnsi="Times New Roman" w:cs="Times New Roman"/>
          <w:b/>
          <w:bCs/>
          <w:sz w:val="36"/>
          <w:szCs w:val="36"/>
        </w:rPr>
        <w:t>.</w:t>
      </w:r>
      <w:r w:rsidR="000048A8" w:rsidRPr="000048A8">
        <w:rPr>
          <w:rFonts w:ascii="Times New Roman" w:eastAsia="Times New Roman" w:hAnsi="Times New Roman" w:cs="Times New Roman"/>
          <w:b/>
          <w:bCs/>
          <w:sz w:val="36"/>
          <w:szCs w:val="36"/>
        </w:rPr>
        <w:t>3. Rapid Communication Needs</w:t>
      </w:r>
    </w:p>
    <w:p w:rsidR="000048A8" w:rsidRPr="000048A8" w:rsidRDefault="000048A8" w:rsidP="00CD2C04">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In urgent situations, the pressure to communicate quickly may lead to informal language or shortcuts, potentially compromising diplomatic decorum.</w:t>
      </w:r>
    </w:p>
    <w:p w:rsidR="000048A8" w:rsidRPr="000048A8" w:rsidRDefault="000048A8" w:rsidP="00CD2C04">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Diplomats should strive to maintain formal communication standards even in urgent scenarios.</w:t>
      </w: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117" style="width:0;height:1.5pt" o:hralign="center" o:hrstd="t" o:hr="t" fillcolor="#a0a0a0" stroked="f"/>
        </w:pict>
      </w:r>
    </w:p>
    <w:p w:rsidR="00991EF4"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
    <w:p w:rsidR="00991EF4" w:rsidRDefault="00991EF4"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991EF4"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Sect</w:t>
      </w:r>
      <w:r w:rsidR="00991EF4">
        <w:rPr>
          <w:rFonts w:ascii="Times New Roman" w:eastAsia="Times New Roman" w:hAnsi="Times New Roman" w:cs="Times New Roman"/>
          <w:b/>
          <w:bCs/>
          <w:kern w:val="36"/>
          <w:sz w:val="48"/>
          <w:szCs w:val="48"/>
        </w:rPr>
        <w:t>i</w:t>
      </w:r>
      <w:r>
        <w:rPr>
          <w:rFonts w:ascii="Times New Roman" w:eastAsia="Times New Roman" w:hAnsi="Times New Roman" w:cs="Times New Roman"/>
          <w:b/>
          <w:bCs/>
          <w:kern w:val="36"/>
          <w:sz w:val="48"/>
          <w:szCs w:val="48"/>
        </w:rPr>
        <w:t>on</w:t>
      </w:r>
      <w:r w:rsidR="00991EF4">
        <w:rPr>
          <w:rFonts w:ascii="Times New Roman" w:eastAsia="Times New Roman" w:hAnsi="Times New Roman" w:cs="Times New Roman"/>
          <w:b/>
          <w:bCs/>
          <w:kern w:val="36"/>
          <w:sz w:val="48"/>
          <w:szCs w:val="48"/>
        </w:rPr>
        <w:t xml:space="preserve"> 3 </w:t>
      </w:r>
    </w:p>
    <w:p w:rsidR="000048A8" w:rsidRPr="000048A8" w:rsidRDefault="00B61F13"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r w:rsidR="000048A8" w:rsidRPr="000048A8">
        <w:rPr>
          <w:rFonts w:ascii="Times New Roman" w:eastAsia="Times New Roman" w:hAnsi="Times New Roman" w:cs="Times New Roman"/>
          <w:b/>
          <w:bCs/>
          <w:kern w:val="36"/>
          <w:sz w:val="48"/>
          <w:szCs w:val="48"/>
        </w:rPr>
        <w:t>Conduct at Official Events</w:t>
      </w:r>
    </w:p>
    <w:p w:rsidR="000048A8" w:rsidRPr="000048A8" w:rsidRDefault="000048A8" w:rsidP="00CD2C04">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Conduct at Official Events</w:t>
      </w:r>
      <w:r w:rsidRPr="000048A8">
        <w:rPr>
          <w:rFonts w:ascii="Times New Roman" w:eastAsia="Times New Roman" w:hAnsi="Times New Roman" w:cs="Times New Roman"/>
          <w:sz w:val="24"/>
          <w:szCs w:val="24"/>
        </w:rPr>
        <w:t>: The expected behavior and etiquette that diplomats and officials should observe during formal gatherings, ceremonies, and diplomatic functions.</w:t>
      </w:r>
    </w:p>
    <w:p w:rsidR="000048A8" w:rsidRPr="000048A8"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3.1</w:t>
      </w:r>
      <w:r w:rsidR="000048A8" w:rsidRPr="000048A8">
        <w:rPr>
          <w:rFonts w:ascii="Times New Roman" w:eastAsia="Times New Roman" w:hAnsi="Times New Roman" w:cs="Times New Roman"/>
          <w:b/>
          <w:bCs/>
          <w:sz w:val="36"/>
          <w:szCs w:val="36"/>
        </w:rPr>
        <w:t>. Importance of Proper Conduct</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w:t>
      </w:r>
      <w:r w:rsidR="000048A8" w:rsidRPr="000048A8">
        <w:rPr>
          <w:rFonts w:ascii="Times New Roman" w:eastAsia="Times New Roman" w:hAnsi="Times New Roman" w:cs="Times New Roman"/>
          <w:b/>
          <w:bCs/>
          <w:sz w:val="24"/>
          <w:szCs w:val="24"/>
        </w:rPr>
        <w:t>Representation of Home Country</w:t>
      </w:r>
    </w:p>
    <w:p w:rsidR="000048A8" w:rsidRPr="000048A8" w:rsidRDefault="000048A8" w:rsidP="00CD2C04">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Diplomats serve as representatives of their home country. Their behavior reflects on themselves and their nation.</w:t>
      </w:r>
    </w:p>
    <w:p w:rsidR="000048A8" w:rsidRPr="000048A8" w:rsidRDefault="000048A8" w:rsidP="00CD2C04">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Maintaining a professional demeanor enhances the reputation of the home country and fosters goodwill.</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0048A8" w:rsidRPr="000048A8">
        <w:rPr>
          <w:rFonts w:ascii="Times New Roman" w:eastAsia="Times New Roman" w:hAnsi="Times New Roman" w:cs="Times New Roman"/>
          <w:b/>
          <w:bCs/>
          <w:sz w:val="24"/>
          <w:szCs w:val="24"/>
        </w:rPr>
        <w:t>Building Relationships</w:t>
      </w:r>
    </w:p>
    <w:p w:rsidR="000048A8" w:rsidRPr="000048A8" w:rsidRDefault="000048A8" w:rsidP="00CD2C04">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Proper conduct at official events facilitates the establishment and strengthening of diplomatic relationships.</w:t>
      </w:r>
    </w:p>
    <w:p w:rsidR="000048A8" w:rsidRPr="000048A8" w:rsidRDefault="000048A8" w:rsidP="00CD2C04">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Positive interactions can lead to future cooperation and collaboration on various issues.</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0048A8" w:rsidRPr="000048A8">
        <w:rPr>
          <w:rFonts w:ascii="Times New Roman" w:eastAsia="Times New Roman" w:hAnsi="Times New Roman" w:cs="Times New Roman"/>
          <w:b/>
          <w:bCs/>
          <w:sz w:val="24"/>
          <w:szCs w:val="24"/>
        </w:rPr>
        <w:t>Upholding Protocol and Respect</w:t>
      </w:r>
    </w:p>
    <w:p w:rsidR="000048A8" w:rsidRPr="000048A8" w:rsidRDefault="000048A8" w:rsidP="00CD2C04">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Adhering to established protocols demonstrates respect for the hosts and the significance of the event.</w:t>
      </w:r>
    </w:p>
    <w:p w:rsidR="000048A8" w:rsidRPr="000048A8" w:rsidRDefault="000048A8" w:rsidP="00CD2C04">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It shows awareness of the cultural and diplomatic norms that govern official gatherings.</w:t>
      </w: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118" style="width:0;height:1.5pt" o:hralign="center" o:hrstd="t" o:hr="t" fillcolor="#a0a0a0" stroked="f"/>
        </w:pict>
      </w:r>
    </w:p>
    <w:p w:rsidR="00991EF4" w:rsidRDefault="00991EF4"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4</w:t>
      </w:r>
    </w:p>
    <w:p w:rsidR="000048A8" w:rsidRPr="000048A8" w:rsidRDefault="000048A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sidRPr="000048A8">
        <w:rPr>
          <w:rFonts w:ascii="Times New Roman" w:eastAsia="Times New Roman" w:hAnsi="Times New Roman" w:cs="Times New Roman"/>
          <w:b/>
          <w:bCs/>
          <w:sz w:val="36"/>
          <w:szCs w:val="36"/>
        </w:rPr>
        <w:t>. Key Aspects of Conduct at Official Events</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4.1 </w:t>
      </w:r>
      <w:r w:rsidR="000048A8" w:rsidRPr="000048A8">
        <w:rPr>
          <w:rFonts w:ascii="Times New Roman" w:eastAsia="Times New Roman" w:hAnsi="Times New Roman" w:cs="Times New Roman"/>
          <w:b/>
          <w:bCs/>
          <w:sz w:val="24"/>
          <w:szCs w:val="24"/>
        </w:rPr>
        <w:t>Dress Code and Appearance</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Appropriate Attire</w:t>
      </w:r>
      <w:r w:rsidRPr="000048A8">
        <w:rPr>
          <w:rFonts w:ascii="Times New Roman" w:eastAsia="Times New Roman" w:hAnsi="Times New Roman" w:cs="Times New Roman"/>
          <w:sz w:val="24"/>
          <w:szCs w:val="24"/>
        </w:rPr>
        <w:t>: Adhere to the specified dress code (fo</w:t>
      </w:r>
      <w:r w:rsidR="00991EF4">
        <w:rPr>
          <w:rFonts w:ascii="Times New Roman" w:eastAsia="Times New Roman" w:hAnsi="Times New Roman" w:cs="Times New Roman"/>
          <w:sz w:val="24"/>
          <w:szCs w:val="24"/>
        </w:rPr>
        <w:t>rmal, business, or cultural) to4</w:t>
      </w:r>
      <w:r w:rsidRPr="000048A8">
        <w:rPr>
          <w:rFonts w:ascii="Times New Roman" w:eastAsia="Times New Roman" w:hAnsi="Times New Roman" w:cs="Times New Roman"/>
          <w:sz w:val="24"/>
          <w:szCs w:val="24"/>
        </w:rPr>
        <w:t>show respect for the occasion and hosts.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b/>
          <w:bCs/>
          <w:sz w:val="24"/>
          <w:szCs w:val="24"/>
        </w:rPr>
        <w:t>Personal Grooming</w:t>
      </w:r>
      <w:r w:rsidRPr="000048A8">
        <w:rPr>
          <w:rFonts w:ascii="Times New Roman" w:eastAsia="Times New Roman" w:hAnsi="Times New Roman" w:cs="Times New Roman"/>
          <w:sz w:val="24"/>
          <w:szCs w:val="24"/>
        </w:rPr>
        <w:t>: Maintain a polished appearance that reflects professionalism.</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4.2 </w:t>
      </w:r>
      <w:r w:rsidR="000048A8" w:rsidRPr="000048A8">
        <w:rPr>
          <w:rFonts w:ascii="Times New Roman" w:eastAsia="Times New Roman" w:hAnsi="Times New Roman" w:cs="Times New Roman"/>
          <w:b/>
          <w:bCs/>
          <w:sz w:val="24"/>
          <w:szCs w:val="24"/>
        </w:rPr>
        <w:t>Punctuality</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Arriving on time is crucial to demonstrate respect for the hosts and the event schedule.</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Late arrivals can disrupt proceedings and may be seen as disrespectful.</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4.3 </w:t>
      </w:r>
      <w:r w:rsidR="000048A8" w:rsidRPr="000048A8">
        <w:rPr>
          <w:rFonts w:ascii="Times New Roman" w:eastAsia="Times New Roman" w:hAnsi="Times New Roman" w:cs="Times New Roman"/>
          <w:b/>
          <w:bCs/>
          <w:sz w:val="24"/>
          <w:szCs w:val="24"/>
        </w:rPr>
        <w:t>Greetings and Introductions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Use proper forms of address and titles when greeting attendees, especially senior officials.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 xml:space="preserve">Introduce </w:t>
      </w:r>
      <w:proofErr w:type="gramStart"/>
      <w:r w:rsidRPr="000048A8">
        <w:rPr>
          <w:rFonts w:ascii="Times New Roman" w:eastAsia="Times New Roman" w:hAnsi="Times New Roman" w:cs="Times New Roman"/>
          <w:sz w:val="24"/>
          <w:szCs w:val="24"/>
        </w:rPr>
        <w:t>oneself</w:t>
      </w:r>
      <w:proofErr w:type="gramEnd"/>
      <w:r w:rsidRPr="000048A8">
        <w:rPr>
          <w:rFonts w:ascii="Times New Roman" w:eastAsia="Times New Roman" w:hAnsi="Times New Roman" w:cs="Times New Roman"/>
          <w:sz w:val="24"/>
          <w:szCs w:val="24"/>
        </w:rPr>
        <w:t xml:space="preserve"> and others according to protocol, ensuring that seniority and titles are respected.</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sidR="000048A8" w:rsidRPr="000048A8">
        <w:rPr>
          <w:rFonts w:ascii="Times New Roman" w:eastAsia="Times New Roman" w:hAnsi="Times New Roman" w:cs="Times New Roman"/>
          <w:b/>
          <w:bCs/>
          <w:sz w:val="24"/>
          <w:szCs w:val="24"/>
        </w:rPr>
        <w:t>Engagement and Interaction</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Participate actively and respectfully in discussions, being mindful of local customs and communication styles.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Avoid controversial topics that may lead to discomfort or conflict during conversations.</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4.5</w:t>
      </w:r>
      <w:r w:rsidR="000048A8" w:rsidRPr="000048A8">
        <w:rPr>
          <w:rFonts w:ascii="Times New Roman" w:eastAsia="Times New Roman" w:hAnsi="Times New Roman" w:cs="Times New Roman"/>
          <w:b/>
          <w:bCs/>
          <w:sz w:val="24"/>
          <w:szCs w:val="24"/>
        </w:rPr>
        <w:t>Networking Etiquette</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Engage in conversations with other attendees to build relationships, while respecting personal boundaries.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Know when to listen and when to contribute to discussions, fostering a collaborative atmosphere.</w:t>
      </w:r>
    </w:p>
    <w:p w:rsidR="000048A8" w:rsidRPr="000048A8" w:rsidRDefault="00991EF4" w:rsidP="00991EF4">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4.6 </w:t>
      </w:r>
      <w:r w:rsidR="000048A8" w:rsidRPr="000048A8">
        <w:rPr>
          <w:rFonts w:ascii="Times New Roman" w:eastAsia="Times New Roman" w:hAnsi="Times New Roman" w:cs="Times New Roman"/>
          <w:b/>
          <w:bCs/>
          <w:sz w:val="24"/>
          <w:szCs w:val="24"/>
        </w:rPr>
        <w:t>Dining Etiquette</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Observe proper table manners, including the use of utensils, napkins, and conversation etiquette during meals.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Be aware of dietary restrictions and preferences, especially when hosting or attending events with food.</w:t>
      </w:r>
    </w:p>
    <w:p w:rsidR="000048A8" w:rsidRPr="00991EF4" w:rsidRDefault="000048A8" w:rsidP="00CD2C04">
      <w:pPr>
        <w:pStyle w:val="ListParagraph"/>
        <w:numPr>
          <w:ilvl w:val="1"/>
          <w:numId w:val="110"/>
        </w:numPr>
        <w:spacing w:before="100" w:beforeAutospacing="1" w:after="100" w:afterAutospacing="1" w:line="240" w:lineRule="auto"/>
        <w:rPr>
          <w:rFonts w:ascii="Times New Roman" w:eastAsia="Times New Roman" w:hAnsi="Times New Roman" w:cs="Times New Roman"/>
          <w:sz w:val="24"/>
          <w:szCs w:val="24"/>
        </w:rPr>
      </w:pPr>
      <w:r w:rsidRPr="00991EF4">
        <w:rPr>
          <w:rFonts w:ascii="Times New Roman" w:eastAsia="Times New Roman" w:hAnsi="Times New Roman" w:cs="Times New Roman"/>
          <w:b/>
          <w:bCs/>
          <w:sz w:val="24"/>
          <w:szCs w:val="24"/>
        </w:rPr>
        <w:t>Behavior During Ceremonial Events</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Follow protocol during formal ceremonies, such as standing for national anthems or observing moments of silence.</w:t>
      </w:r>
    </w:p>
    <w:p w:rsidR="000048A8" w:rsidRPr="000048A8" w:rsidRDefault="000048A8" w:rsidP="00CD2C04">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Pay attention to speeches and presentations, showing respect through attentive listening.</w:t>
      </w: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119" style="width:0;height:1.5pt" o:hralign="center" o:hrstd="t" o:hr="t" fillcolor="#a0a0a0" stroked="f"/>
        </w:pict>
      </w:r>
    </w:p>
    <w:p w:rsidR="006B12CC" w:rsidRDefault="006B12CC" w:rsidP="000048A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5</w:t>
      </w:r>
    </w:p>
    <w:p w:rsidR="000048A8" w:rsidRPr="000048A8" w:rsidRDefault="000048A8" w:rsidP="000048A8">
      <w:pPr>
        <w:spacing w:before="100" w:beforeAutospacing="1" w:after="100" w:afterAutospacing="1" w:line="240" w:lineRule="auto"/>
        <w:outlineLvl w:val="1"/>
        <w:rPr>
          <w:rFonts w:ascii="Times New Roman" w:eastAsia="Times New Roman" w:hAnsi="Times New Roman" w:cs="Times New Roman"/>
          <w:b/>
          <w:bCs/>
          <w:sz w:val="36"/>
          <w:szCs w:val="36"/>
        </w:rPr>
      </w:pPr>
      <w:r w:rsidRPr="000048A8">
        <w:rPr>
          <w:rFonts w:ascii="Times New Roman" w:eastAsia="Times New Roman" w:hAnsi="Times New Roman" w:cs="Times New Roman"/>
          <w:b/>
          <w:bCs/>
          <w:sz w:val="36"/>
          <w:szCs w:val="36"/>
        </w:rPr>
        <w:t xml:space="preserve"> Challenges in Conducting at Official Events</w:t>
      </w:r>
    </w:p>
    <w:p w:rsidR="000048A8" w:rsidRPr="000048A8" w:rsidRDefault="006B12CC" w:rsidP="006B12CC">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w:t>
      </w:r>
      <w:r w:rsidR="000048A8" w:rsidRPr="000048A8">
        <w:rPr>
          <w:rFonts w:ascii="Times New Roman" w:eastAsia="Times New Roman" w:hAnsi="Times New Roman" w:cs="Times New Roman"/>
          <w:b/>
          <w:bCs/>
          <w:sz w:val="24"/>
          <w:szCs w:val="24"/>
        </w:rPr>
        <w:t>Cultural Differences</w:t>
      </w:r>
    </w:p>
    <w:p w:rsidR="000048A8" w:rsidRPr="000048A8" w:rsidRDefault="000048A8" w:rsidP="00CD2C04">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Different cultures may have unique expectations regarding behavior, greetings, and interactions. Understanding these variations is essential to avoid missteps.</w:t>
      </w:r>
    </w:p>
    <w:p w:rsidR="000048A8" w:rsidRPr="000048A8" w:rsidRDefault="000048A8" w:rsidP="00CD2C04">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Diplomats must be adaptable to local customs to ensure respectful conduct.</w:t>
      </w:r>
    </w:p>
    <w:p w:rsidR="000048A8" w:rsidRPr="000048A8" w:rsidRDefault="006B12CC" w:rsidP="006B12CC">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w:t>
      </w:r>
      <w:r w:rsidR="000048A8" w:rsidRPr="000048A8">
        <w:rPr>
          <w:rFonts w:ascii="Times New Roman" w:eastAsia="Times New Roman" w:hAnsi="Times New Roman" w:cs="Times New Roman"/>
          <w:b/>
          <w:bCs/>
          <w:sz w:val="24"/>
          <w:szCs w:val="24"/>
        </w:rPr>
        <w:t>Pressure to Network</w:t>
      </w:r>
    </w:p>
    <w:p w:rsidR="000048A8" w:rsidRPr="000048A8" w:rsidRDefault="000048A8" w:rsidP="00CD2C04">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The pressure to network and make connections can lead to overly familiar behavior or inappropriate topics of conversation.</w:t>
      </w:r>
    </w:p>
    <w:p w:rsidR="000048A8" w:rsidRPr="000048A8" w:rsidRDefault="000048A8" w:rsidP="00CD2C04">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 xml:space="preserve">Striking a balance between professionalism and friendliness is </w:t>
      </w:r>
      <w:proofErr w:type="gramStart"/>
      <w:r w:rsidRPr="000048A8">
        <w:rPr>
          <w:rFonts w:ascii="Times New Roman" w:eastAsia="Times New Roman" w:hAnsi="Times New Roman" w:cs="Times New Roman"/>
          <w:sz w:val="24"/>
          <w:szCs w:val="24"/>
        </w:rPr>
        <w:t>key</w:t>
      </w:r>
      <w:proofErr w:type="gramEnd"/>
      <w:r w:rsidRPr="000048A8">
        <w:rPr>
          <w:rFonts w:ascii="Times New Roman" w:eastAsia="Times New Roman" w:hAnsi="Times New Roman" w:cs="Times New Roman"/>
          <w:sz w:val="24"/>
          <w:szCs w:val="24"/>
        </w:rPr>
        <w:t>.</w:t>
      </w:r>
    </w:p>
    <w:p w:rsidR="000048A8" w:rsidRPr="006B12CC" w:rsidRDefault="000048A8" w:rsidP="00CD2C04">
      <w:pPr>
        <w:pStyle w:val="ListParagraph"/>
        <w:numPr>
          <w:ilvl w:val="1"/>
          <w:numId w:val="111"/>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Managing Distractions</w:t>
      </w:r>
    </w:p>
    <w:p w:rsidR="000048A8" w:rsidRPr="000048A8" w:rsidRDefault="000048A8" w:rsidP="00CD2C04">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Official events may be challenging due to external distractions or interruptions. Diplomats should remain composed and focused.</w:t>
      </w:r>
    </w:p>
    <w:p w:rsidR="000048A8" w:rsidRPr="000048A8" w:rsidRDefault="000048A8" w:rsidP="00CD2C04">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0048A8">
        <w:rPr>
          <w:rFonts w:ascii="Times New Roman" w:eastAsia="Times New Roman" w:hAnsi="Times New Roman" w:cs="Times New Roman"/>
          <w:sz w:val="24"/>
          <w:szCs w:val="24"/>
        </w:rPr>
        <w:t>Being prepared to handle unexpected situations gracefully is essential.</w:t>
      </w:r>
    </w:p>
    <w:p w:rsidR="000048A8" w:rsidRPr="000048A8" w:rsidRDefault="00A51FA6" w:rsidP="000048A8">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120" style="width:0;height:1.5pt" o:hralign="center" o:hrstd="t" o:hr="t" fillcolor="#a0a0a0" stroked="f"/>
        </w:pict>
      </w:r>
    </w:p>
    <w:p w:rsidR="000048A8" w:rsidRPr="000048A8" w:rsidRDefault="000048A8" w:rsidP="000048A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048A8">
        <w:rPr>
          <w:rFonts w:ascii="Times New Roman" w:eastAsia="Times New Roman" w:hAnsi="Times New Roman" w:cs="Times New Roman"/>
          <w:b/>
          <w:bCs/>
          <w:kern w:val="36"/>
          <w:sz w:val="48"/>
          <w:szCs w:val="48"/>
        </w:rPr>
        <w:t>Conclusion</w:t>
      </w:r>
    </w:p>
    <w:p w:rsidR="006B12CC" w:rsidRPr="006B12CC" w:rsidRDefault="006B12CC" w:rsidP="006B12CC">
      <w:pPr>
        <w:spacing w:before="100" w:beforeAutospacing="1" w:after="100" w:afterAutospacing="1" w:line="240" w:lineRule="auto"/>
        <w:outlineLvl w:val="2"/>
        <w:rPr>
          <w:rFonts w:ascii="Times New Roman" w:eastAsia="Times New Roman" w:hAnsi="Times New Roman" w:cs="Times New Roman"/>
          <w:b/>
          <w:bCs/>
          <w:sz w:val="27"/>
          <w:szCs w:val="27"/>
        </w:rPr>
      </w:pPr>
      <w:r w:rsidRPr="006B12CC">
        <w:rPr>
          <w:rFonts w:ascii="Times New Roman" w:eastAsia="Times New Roman" w:hAnsi="Times New Roman" w:cs="Times New Roman"/>
          <w:b/>
          <w:bCs/>
          <w:sz w:val="27"/>
          <w:szCs w:val="27"/>
        </w:rPr>
        <w:t>Conclusions on Conduct at Official Events</w:t>
      </w:r>
    </w:p>
    <w:p w:rsidR="006B12CC" w:rsidRPr="006B12CC" w:rsidRDefault="006B12CC" w:rsidP="006B12CC">
      <w:p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sz w:val="24"/>
          <w:szCs w:val="24"/>
        </w:rPr>
        <w:t>Formal communication and proper conduct at official events are cornerstones of effective diplomacy. By adhering to established protocols, using respectful language, and demonstrating professionalism, diplomats can foster positive relationships and uphold the integrity of international relations. These elements not only serve to enhance individual interactions but also contribute to the broader objectives of peace, cooperation, and mutual respect among nations.</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Foundation of Trust</w:t>
      </w:r>
      <w:r w:rsidRPr="006B12CC">
        <w:rPr>
          <w:rFonts w:ascii="Times New Roman" w:eastAsia="Times New Roman" w:hAnsi="Times New Roman" w:cs="Times New Roman"/>
          <w:sz w:val="24"/>
          <w:szCs w:val="24"/>
        </w:rPr>
        <w:t>: Effective communication is essential for building trust between diplomats and their counterparts. When diplomats communicate clearly and respectfully, they lay the groundwork for open dialogue and collaboration. This trust is vital in navigating complex negotiations and resolving conflicts.</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Reinforcement of Diplomatic Norms</w:t>
      </w:r>
      <w:r w:rsidRPr="006B12CC">
        <w:rPr>
          <w:rFonts w:ascii="Times New Roman" w:eastAsia="Times New Roman" w:hAnsi="Times New Roman" w:cs="Times New Roman"/>
          <w:sz w:val="24"/>
          <w:szCs w:val="24"/>
        </w:rPr>
        <w:t>: By exemplifying proper conduct, diplomats reinforce the norms and values that underpin international diplomacy. This adherence to etiquette not only sets a standard for others but also demonstrates a commitment to the principles of diplomacy, such as sovereignty, respect, and equality among nations.</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Crisis Management</w:t>
      </w:r>
      <w:r w:rsidRPr="006B12CC">
        <w:rPr>
          <w:rFonts w:ascii="Times New Roman" w:eastAsia="Times New Roman" w:hAnsi="Times New Roman" w:cs="Times New Roman"/>
          <w:sz w:val="24"/>
          <w:szCs w:val="24"/>
        </w:rPr>
        <w:t>: In times of tension or crisis, the ability to communicate effectively and maintain decorum becomes even more critical. Diplomats who can navigate difficult conversations with tact and professionalism can help de-escalate situations and work towards constructive solutions, ultimately contributing to stability.</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Promotion of National Interests</w:t>
      </w:r>
      <w:r w:rsidRPr="006B12CC">
        <w:rPr>
          <w:rFonts w:ascii="Times New Roman" w:eastAsia="Times New Roman" w:hAnsi="Times New Roman" w:cs="Times New Roman"/>
          <w:sz w:val="24"/>
          <w:szCs w:val="24"/>
        </w:rPr>
        <w:t>: Thoughtful conduct at official events aligns with the strategic interests of a nation. By presenting a united front and showcasing diplomatic acumen, diplomats can advocate for their country's priorities while fostering an environment conducive to dialogue and negotiation.</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Cultural Diplomacy</w:t>
      </w:r>
      <w:r w:rsidRPr="006B12CC">
        <w:rPr>
          <w:rFonts w:ascii="Times New Roman" w:eastAsia="Times New Roman" w:hAnsi="Times New Roman" w:cs="Times New Roman"/>
          <w:sz w:val="24"/>
          <w:szCs w:val="24"/>
        </w:rPr>
        <w:t>: Engaging with diverse cultures through formal events not only enriches diplomatic relationships but also promotes cultural understanding and appreciation. By respecting and celebrating cultural differences, diplomats can bridge gaps and foster a sense of global community.</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Legacy of Diplomacy</w:t>
      </w:r>
      <w:r w:rsidRPr="006B12CC">
        <w:rPr>
          <w:rFonts w:ascii="Times New Roman" w:eastAsia="Times New Roman" w:hAnsi="Times New Roman" w:cs="Times New Roman"/>
          <w:sz w:val="24"/>
          <w:szCs w:val="24"/>
        </w:rPr>
        <w:t>: The way diplomats conduct themselves at official events contributes to the legacy of their profession. Positive interactions and respectful communication can lead to lasting partnerships that transcend political differences, influencing future generations of diplomats and shaping the trajectory of international relations.</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 xml:space="preserve">Empowerment </w:t>
      </w:r>
      <w:proofErr w:type="gramStart"/>
      <w:r w:rsidRPr="006B12CC">
        <w:rPr>
          <w:rFonts w:ascii="Times New Roman" w:eastAsia="Times New Roman" w:hAnsi="Times New Roman" w:cs="Times New Roman"/>
          <w:b/>
          <w:bCs/>
          <w:sz w:val="24"/>
          <w:szCs w:val="24"/>
        </w:rPr>
        <w:t>Through</w:t>
      </w:r>
      <w:proofErr w:type="gramEnd"/>
      <w:r w:rsidRPr="006B12CC">
        <w:rPr>
          <w:rFonts w:ascii="Times New Roman" w:eastAsia="Times New Roman" w:hAnsi="Times New Roman" w:cs="Times New Roman"/>
          <w:b/>
          <w:bCs/>
          <w:sz w:val="24"/>
          <w:szCs w:val="24"/>
        </w:rPr>
        <w:t xml:space="preserve"> Education</w:t>
      </w:r>
      <w:r w:rsidRPr="006B12CC">
        <w:rPr>
          <w:rFonts w:ascii="Times New Roman" w:eastAsia="Times New Roman" w:hAnsi="Times New Roman" w:cs="Times New Roman"/>
          <w:sz w:val="24"/>
          <w:szCs w:val="24"/>
        </w:rPr>
        <w:t>: Continued education and training in diplomatic protocols and effective communication strategies empower diplomats to excel in their roles. Such preparation enables them to navigate the complexities of international interactions with confidence and competence.</w:t>
      </w:r>
    </w:p>
    <w:p w:rsidR="006B12CC" w:rsidRPr="006B12CC" w:rsidRDefault="006B12CC" w:rsidP="00CD2C04">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b/>
          <w:bCs/>
          <w:sz w:val="24"/>
          <w:szCs w:val="24"/>
        </w:rPr>
        <w:t>Long-term Relationships</w:t>
      </w:r>
      <w:r w:rsidRPr="006B12CC">
        <w:rPr>
          <w:rFonts w:ascii="Times New Roman" w:eastAsia="Times New Roman" w:hAnsi="Times New Roman" w:cs="Times New Roman"/>
          <w:sz w:val="24"/>
          <w:szCs w:val="24"/>
        </w:rPr>
        <w:t>: The relationships built at official events often extend beyond immediate interactions. By nurturing these connections, diplomats can facilitate long-term partnerships that are essential for tackling global challenges, from climate change to security issues.</w:t>
      </w:r>
    </w:p>
    <w:p w:rsidR="006B12CC" w:rsidRPr="006B12CC" w:rsidRDefault="006B12CC" w:rsidP="006B12CC">
      <w:pPr>
        <w:spacing w:before="100" w:beforeAutospacing="1" w:after="100" w:afterAutospacing="1" w:line="240" w:lineRule="auto"/>
        <w:rPr>
          <w:rFonts w:ascii="Times New Roman" w:eastAsia="Times New Roman" w:hAnsi="Times New Roman" w:cs="Times New Roman"/>
          <w:sz w:val="24"/>
          <w:szCs w:val="24"/>
        </w:rPr>
      </w:pPr>
      <w:r w:rsidRPr="006B12CC">
        <w:rPr>
          <w:rFonts w:ascii="Times New Roman" w:eastAsia="Times New Roman" w:hAnsi="Times New Roman" w:cs="Times New Roman"/>
          <w:sz w:val="24"/>
          <w:szCs w:val="24"/>
        </w:rPr>
        <w:t>In conclusion, formal communication and proper conduct at official events are not merely procedural; they are vital to the success of diplomatic endeavors. By embodying these principles, diplomats can create an atmosphere of respect and cooperation that enhances international relations. Ultimately, their actions have the power to shape global narratives, foster peace, and promote a world where dialogue prevails over discord. Through their commitment to professionalism and ethical conduct, diplomats can leave a lasting impact on the international stage, contributing to a more harmonious and interconnected world.</w:t>
      </w:r>
    </w:p>
    <w:p w:rsidR="006B12CC" w:rsidRDefault="006B12CC" w:rsidP="007D2AA0">
      <w:pPr>
        <w:spacing w:before="100" w:beforeAutospacing="1" w:after="100" w:afterAutospacing="1" w:line="240" w:lineRule="auto"/>
        <w:outlineLvl w:val="0"/>
        <w:rPr>
          <w:rFonts w:ascii="Times New Roman" w:eastAsia="Times New Roman" w:hAnsi="Times New Roman" w:cs="Times New Roman"/>
          <w:sz w:val="24"/>
          <w:szCs w:val="24"/>
        </w:rPr>
      </w:pPr>
    </w:p>
    <w:p w:rsidR="006B12CC" w:rsidRDefault="006B12CC" w:rsidP="007D2AA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B12CC" w:rsidRDefault="006B12CC" w:rsidP="007D2AA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roofErr w:type="gramStart"/>
      <w:r>
        <w:rPr>
          <w:rFonts w:ascii="Times New Roman" w:eastAsia="Times New Roman" w:hAnsi="Times New Roman" w:cs="Times New Roman"/>
          <w:b/>
          <w:bCs/>
          <w:kern w:val="36"/>
          <w:sz w:val="48"/>
          <w:szCs w:val="48"/>
        </w:rPr>
        <w:t>Chapter 6</w:t>
      </w:r>
      <w:r w:rsidR="007D2AA0" w:rsidRPr="007D2AA0">
        <w:rPr>
          <w:rFonts w:ascii="Times New Roman" w:eastAsia="Times New Roman" w:hAnsi="Times New Roman" w:cs="Times New Roman"/>
          <w:b/>
          <w:bCs/>
          <w:kern w:val="36"/>
          <w:sz w:val="48"/>
          <w:szCs w:val="48"/>
        </w:rPr>
        <w:t>.</w:t>
      </w:r>
      <w:proofErr w:type="gramEnd"/>
    </w:p>
    <w:p w:rsidR="006B12CC" w:rsidRDefault="007D2AA0" w:rsidP="007D2AA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D2AA0">
        <w:rPr>
          <w:rFonts w:ascii="Times New Roman" w:eastAsia="Times New Roman" w:hAnsi="Times New Roman" w:cs="Times New Roman"/>
          <w:b/>
          <w:bCs/>
          <w:kern w:val="36"/>
          <w:sz w:val="48"/>
          <w:szCs w:val="48"/>
        </w:rPr>
        <w:t xml:space="preserve"> </w:t>
      </w:r>
    </w:p>
    <w:p w:rsidR="007D2AA0" w:rsidRDefault="007D2AA0" w:rsidP="007D2AA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D2AA0">
        <w:rPr>
          <w:rFonts w:ascii="Times New Roman" w:eastAsia="Times New Roman" w:hAnsi="Times New Roman" w:cs="Times New Roman"/>
          <w:b/>
          <w:bCs/>
          <w:kern w:val="36"/>
          <w:sz w:val="48"/>
          <w:szCs w:val="48"/>
        </w:rPr>
        <w:t>Interactions with Other Diplomats</w:t>
      </w:r>
    </w:p>
    <w:p w:rsidR="00E94D59" w:rsidRDefault="00E94D59" w:rsidP="007D2AA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extent cx="6343650" cy="3568881"/>
            <wp:effectExtent l="19050" t="0" r="0" b="0"/>
            <wp:docPr id="103" name="Picture 103" descr="https://cdn.cfr.org/sites/default/files/styles/open_graph_article/public/image/2020/04/RTS38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dn.cfr.org/sites/default/files/styles/open_graph_article/public/image/2020/04/RTS38KIM.JPG"/>
                    <pic:cNvPicPr>
                      <a:picLocks noChangeAspect="1" noChangeArrowheads="1"/>
                    </pic:cNvPicPr>
                  </pic:nvPicPr>
                  <pic:blipFill>
                    <a:blip r:embed="rId18"/>
                    <a:srcRect/>
                    <a:stretch>
                      <a:fillRect/>
                    </a:stretch>
                  </pic:blipFill>
                  <pic:spPr bwMode="auto">
                    <a:xfrm>
                      <a:off x="0" y="0"/>
                      <a:ext cx="6343650" cy="3568881"/>
                    </a:xfrm>
                    <a:prstGeom prst="rect">
                      <a:avLst/>
                    </a:prstGeom>
                    <a:noFill/>
                    <a:ln w="9525">
                      <a:noFill/>
                      <a:miter lim="800000"/>
                      <a:headEnd/>
                      <a:tailEnd/>
                    </a:ln>
                  </pic:spPr>
                </pic:pic>
              </a:graphicData>
            </a:graphic>
          </wp:inline>
        </w:drawing>
      </w:r>
    </w:p>
    <w:p w:rsidR="00E94D59" w:rsidRPr="007D2AA0" w:rsidRDefault="00E94D59" w:rsidP="007D2AA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D2AA0" w:rsidRPr="007D2AA0" w:rsidRDefault="007D2AA0" w:rsidP="007D2AA0">
      <w:p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Interactions with other diplomats are crucial for building relationships, negotiating treaties, and addressing global issues. Here are some key aspects:</w:t>
      </w:r>
    </w:p>
    <w:p w:rsidR="00E94D59"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Pr>
          <w:rFonts w:ascii="Times New Roman" w:eastAsia="Times New Roman" w:hAnsi="Times New Roman" w:cs="Times New Roman"/>
          <w:b/>
          <w:bCs/>
          <w:sz w:val="36"/>
          <w:szCs w:val="36"/>
        </w:rPr>
        <w:t xml:space="preserve">Section </w:t>
      </w:r>
      <w:r w:rsidR="007D2AA0" w:rsidRPr="007D2AA0">
        <w:rPr>
          <w:rFonts w:ascii="Times New Roman" w:eastAsia="Times New Roman" w:hAnsi="Times New Roman" w:cs="Times New Roman"/>
          <w:b/>
          <w:bCs/>
          <w:sz w:val="36"/>
          <w:szCs w:val="36"/>
        </w:rPr>
        <w:t>1.</w:t>
      </w:r>
      <w:proofErr w:type="gramEnd"/>
      <w:r w:rsidR="007D2AA0" w:rsidRPr="007D2AA0">
        <w:rPr>
          <w:rFonts w:ascii="Times New Roman" w:eastAsia="Times New Roman" w:hAnsi="Times New Roman" w:cs="Times New Roman"/>
          <w:b/>
          <w:bCs/>
          <w:sz w:val="36"/>
          <w:szCs w:val="36"/>
        </w:rPr>
        <w:t xml:space="preserve"> </w:t>
      </w:r>
    </w:p>
    <w:p w:rsidR="007D2AA0" w:rsidRPr="007D2AA0" w:rsidRDefault="007D2AA0" w:rsidP="007D2AA0">
      <w:pPr>
        <w:spacing w:before="100" w:beforeAutospacing="1" w:after="100" w:afterAutospacing="1" w:line="240" w:lineRule="auto"/>
        <w:outlineLvl w:val="1"/>
        <w:rPr>
          <w:rFonts w:ascii="Times New Roman" w:eastAsia="Times New Roman" w:hAnsi="Times New Roman" w:cs="Times New Roman"/>
          <w:b/>
          <w:bCs/>
          <w:sz w:val="36"/>
          <w:szCs w:val="36"/>
        </w:rPr>
      </w:pPr>
      <w:r w:rsidRPr="007D2AA0">
        <w:rPr>
          <w:rFonts w:ascii="Times New Roman" w:eastAsia="Times New Roman" w:hAnsi="Times New Roman" w:cs="Times New Roman"/>
          <w:b/>
          <w:bCs/>
          <w:sz w:val="36"/>
          <w:szCs w:val="36"/>
        </w:rPr>
        <w:t>Formal Meetings</w:t>
      </w:r>
    </w:p>
    <w:p w:rsidR="007D2AA0" w:rsidRPr="007D2AA0" w:rsidRDefault="007D2AA0" w:rsidP="00CD2C04">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Diplomats often participate in bilateral and multilateral meetings to discuss official matters, negotiate agreements, and coordinate on international policies.</w:t>
      </w:r>
    </w:p>
    <w:p w:rsidR="007D2AA0" w:rsidRPr="007D2AA0"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1.1</w:t>
      </w:r>
      <w:r w:rsidR="007D2AA0" w:rsidRPr="007D2AA0">
        <w:rPr>
          <w:rFonts w:ascii="Times New Roman" w:eastAsia="Times New Roman" w:hAnsi="Times New Roman" w:cs="Times New Roman"/>
          <w:b/>
          <w:bCs/>
          <w:sz w:val="36"/>
          <w:szCs w:val="36"/>
        </w:rPr>
        <w:t>. Social Functions</w:t>
      </w:r>
    </w:p>
    <w:p w:rsidR="007D2AA0" w:rsidRPr="007D2AA0" w:rsidRDefault="007D2AA0" w:rsidP="00CD2C04">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Informal gatherings, such as receptions or cultural events, provide opportunities for diplomats to network and foster personal relationships, which can be beneficial during negotiations.</w:t>
      </w:r>
    </w:p>
    <w:p w:rsidR="007D2AA0" w:rsidRPr="007D2AA0"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1.2</w:t>
      </w:r>
      <w:r w:rsidR="007D2AA0" w:rsidRPr="007D2AA0">
        <w:rPr>
          <w:rFonts w:ascii="Times New Roman" w:eastAsia="Times New Roman" w:hAnsi="Times New Roman" w:cs="Times New Roman"/>
          <w:b/>
          <w:bCs/>
          <w:sz w:val="36"/>
          <w:szCs w:val="36"/>
        </w:rPr>
        <w:t xml:space="preserve"> Communication</w:t>
      </w:r>
    </w:p>
    <w:p w:rsidR="007D2AA0" w:rsidRPr="007D2AA0" w:rsidRDefault="007D2AA0" w:rsidP="00CD2C0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Regular communication through emails, phone calls, and reports helps maintain ongoing dialogue, share information, and resolve conflicts.</w:t>
      </w:r>
    </w:p>
    <w:p w:rsidR="007D2AA0" w:rsidRPr="007D2AA0"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1.3</w:t>
      </w:r>
      <w:r w:rsidR="007D2AA0" w:rsidRPr="007D2AA0">
        <w:rPr>
          <w:rFonts w:ascii="Times New Roman" w:eastAsia="Times New Roman" w:hAnsi="Times New Roman" w:cs="Times New Roman"/>
          <w:b/>
          <w:bCs/>
          <w:sz w:val="36"/>
          <w:szCs w:val="36"/>
        </w:rPr>
        <w:t>. Cultural Exchange</w:t>
      </w:r>
    </w:p>
    <w:p w:rsidR="007D2AA0" w:rsidRPr="007D2AA0" w:rsidRDefault="007D2AA0" w:rsidP="00CD2C0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Understanding and respecting each other’s cultures can enhance diplomatic relations. Events showcasing cultural heritage can bridge gaps and promote goodwill.</w:t>
      </w:r>
    </w:p>
    <w:p w:rsidR="007D2AA0" w:rsidRPr="007D2AA0"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1.4</w:t>
      </w:r>
      <w:r w:rsidR="007D2AA0" w:rsidRPr="007D2AA0">
        <w:rPr>
          <w:rFonts w:ascii="Times New Roman" w:eastAsia="Times New Roman" w:hAnsi="Times New Roman" w:cs="Times New Roman"/>
          <w:b/>
          <w:bCs/>
          <w:sz w:val="36"/>
          <w:szCs w:val="36"/>
        </w:rPr>
        <w:t>. Crisis Management</w:t>
      </w:r>
    </w:p>
    <w:p w:rsidR="007D2AA0" w:rsidRPr="007D2AA0" w:rsidRDefault="007D2AA0" w:rsidP="00CD2C0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In times of crisis, quick and effective communication with other diplomats is essential to coordinate responses and mitigate issues.</w:t>
      </w:r>
    </w:p>
    <w:p w:rsidR="007D2AA0" w:rsidRPr="007D2AA0"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1.5</w:t>
      </w:r>
      <w:r w:rsidR="007D2AA0" w:rsidRPr="007D2AA0">
        <w:rPr>
          <w:rFonts w:ascii="Times New Roman" w:eastAsia="Times New Roman" w:hAnsi="Times New Roman" w:cs="Times New Roman"/>
          <w:b/>
          <w:bCs/>
          <w:sz w:val="36"/>
          <w:szCs w:val="36"/>
        </w:rPr>
        <w:t>. Building Alliances</w:t>
      </w:r>
    </w:p>
    <w:p w:rsidR="007D2AA0" w:rsidRPr="007D2AA0" w:rsidRDefault="007D2AA0" w:rsidP="00CD2C0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Working together on common goals, such as climate change or security, helps create alliances and strengthen international cooperation.</w:t>
      </w:r>
    </w:p>
    <w:p w:rsidR="007D2AA0" w:rsidRPr="007D2AA0" w:rsidRDefault="00E94D59" w:rsidP="007D2AA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1.6</w:t>
      </w:r>
      <w:r w:rsidR="007D2AA0" w:rsidRPr="007D2AA0">
        <w:rPr>
          <w:rFonts w:ascii="Times New Roman" w:eastAsia="Times New Roman" w:hAnsi="Times New Roman" w:cs="Times New Roman"/>
          <w:b/>
          <w:bCs/>
          <w:sz w:val="36"/>
          <w:szCs w:val="36"/>
        </w:rPr>
        <w:t xml:space="preserve"> Protocol and Etiquette</w:t>
      </w:r>
    </w:p>
    <w:p w:rsidR="007D2AA0" w:rsidRPr="007D2AA0" w:rsidRDefault="007D2AA0" w:rsidP="00CD2C04">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Adhering to diplomatic protocols and etiquette is vital to maintaining respect and professionalism in interactions.</w:t>
      </w:r>
    </w:p>
    <w:p w:rsidR="007D2AA0" w:rsidRPr="007D2AA0" w:rsidRDefault="007D2AA0" w:rsidP="007D2AA0">
      <w:p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Successful diplomacy relies on a mix of formal and informal interactions, emphasizing the importance of relationship-building in international relations.</w:t>
      </w:r>
    </w:p>
    <w:p w:rsidR="007D2AA0" w:rsidRPr="007D2AA0" w:rsidRDefault="00A51FA6" w:rsidP="007D2AA0">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36" style="width:0;height:1.5pt" o:hralign="center" o:hrstd="t" o:hr="t" fillcolor="#a0a0a0" stroked="f"/>
        </w:pict>
      </w:r>
    </w:p>
    <w:p w:rsidR="00E94D59" w:rsidRPr="00E94D59" w:rsidRDefault="00E94D59" w:rsidP="007D2AA0">
      <w:pPr>
        <w:spacing w:before="100" w:beforeAutospacing="1" w:after="100" w:afterAutospacing="1" w:line="240" w:lineRule="auto"/>
        <w:outlineLvl w:val="2"/>
        <w:rPr>
          <w:rFonts w:ascii="Times New Roman" w:eastAsia="Times New Roman" w:hAnsi="Times New Roman" w:cs="Times New Roman"/>
          <w:b/>
          <w:bCs/>
          <w:sz w:val="36"/>
          <w:szCs w:val="27"/>
        </w:rPr>
      </w:pPr>
      <w:proofErr w:type="gramStart"/>
      <w:r w:rsidRPr="00E94D59">
        <w:rPr>
          <w:rFonts w:ascii="Times New Roman" w:eastAsia="Times New Roman" w:hAnsi="Times New Roman" w:cs="Times New Roman"/>
          <w:b/>
          <w:bCs/>
          <w:sz w:val="36"/>
          <w:szCs w:val="27"/>
        </w:rPr>
        <w:t>Section 2</w:t>
      </w:r>
      <w:r w:rsidR="007D2AA0" w:rsidRPr="00E94D59">
        <w:rPr>
          <w:rFonts w:ascii="Times New Roman" w:eastAsia="Times New Roman" w:hAnsi="Times New Roman" w:cs="Times New Roman"/>
          <w:b/>
          <w:bCs/>
          <w:sz w:val="36"/>
          <w:szCs w:val="27"/>
        </w:rPr>
        <w:t>.</w:t>
      </w:r>
      <w:proofErr w:type="gramEnd"/>
      <w:r w:rsidR="007D2AA0" w:rsidRPr="00E94D59">
        <w:rPr>
          <w:rFonts w:ascii="Times New Roman" w:eastAsia="Times New Roman" w:hAnsi="Times New Roman" w:cs="Times New Roman"/>
          <w:b/>
          <w:bCs/>
          <w:sz w:val="36"/>
          <w:szCs w:val="27"/>
        </w:rPr>
        <w:t xml:space="preserve"> </w:t>
      </w:r>
    </w:p>
    <w:p w:rsidR="007D2AA0" w:rsidRPr="007D2AA0" w:rsidRDefault="007D2AA0" w:rsidP="007D2AA0">
      <w:pPr>
        <w:spacing w:before="100" w:beforeAutospacing="1" w:after="100" w:afterAutospacing="1" w:line="240" w:lineRule="auto"/>
        <w:outlineLvl w:val="2"/>
        <w:rPr>
          <w:rFonts w:ascii="Times New Roman" w:eastAsia="Times New Roman" w:hAnsi="Times New Roman" w:cs="Times New Roman"/>
          <w:b/>
          <w:bCs/>
          <w:sz w:val="27"/>
          <w:szCs w:val="27"/>
        </w:rPr>
      </w:pPr>
      <w:r w:rsidRPr="007D2AA0">
        <w:rPr>
          <w:rFonts w:ascii="Times New Roman" w:eastAsia="Times New Roman" w:hAnsi="Times New Roman" w:cs="Times New Roman"/>
          <w:b/>
          <w:bCs/>
          <w:sz w:val="27"/>
          <w:szCs w:val="27"/>
        </w:rPr>
        <w:t>Respectful Engagement</w:t>
      </w:r>
    </w:p>
    <w:p w:rsidR="007D2AA0" w:rsidRPr="007D2AA0" w:rsidRDefault="007D2AA0" w:rsidP="007D2AA0">
      <w:p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sz w:val="24"/>
          <w:szCs w:val="24"/>
        </w:rPr>
        <w:t>Respectful engagement in diplomacy is vital for fostering understanding and collaboration. Here are some key principles:</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Active Listening</w:t>
      </w:r>
      <w:r w:rsidRPr="007D2AA0">
        <w:rPr>
          <w:rFonts w:ascii="Times New Roman" w:eastAsia="Times New Roman" w:hAnsi="Times New Roman" w:cs="Times New Roman"/>
          <w:sz w:val="24"/>
          <w:szCs w:val="24"/>
        </w:rPr>
        <w:t>: Truly hearing what others say promotes trust and shows that their perspectives are valued.</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Cultural Sensitivity</w:t>
      </w:r>
      <w:r w:rsidRPr="007D2AA0">
        <w:rPr>
          <w:rFonts w:ascii="Times New Roman" w:eastAsia="Times New Roman" w:hAnsi="Times New Roman" w:cs="Times New Roman"/>
          <w:sz w:val="24"/>
          <w:szCs w:val="24"/>
        </w:rPr>
        <w:t>: Being aware of and respecting cultural differences can prevent misunderstandings and build rapport.</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Open Communication</w:t>
      </w:r>
      <w:r w:rsidRPr="007D2AA0">
        <w:rPr>
          <w:rFonts w:ascii="Times New Roman" w:eastAsia="Times New Roman" w:hAnsi="Times New Roman" w:cs="Times New Roman"/>
          <w:sz w:val="24"/>
          <w:szCs w:val="24"/>
        </w:rPr>
        <w:t>: Encouraging honest dialogue while remaining courteous helps address issues constructively.</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Empathy</w:t>
      </w:r>
      <w:r w:rsidRPr="007D2AA0">
        <w:rPr>
          <w:rFonts w:ascii="Times New Roman" w:eastAsia="Times New Roman" w:hAnsi="Times New Roman" w:cs="Times New Roman"/>
          <w:sz w:val="24"/>
          <w:szCs w:val="24"/>
        </w:rPr>
        <w:t>: Trying to understand the motivations and concerns of others fosters stronger relationships.</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Constructive Feedback</w:t>
      </w:r>
      <w:r w:rsidRPr="007D2AA0">
        <w:rPr>
          <w:rFonts w:ascii="Times New Roman" w:eastAsia="Times New Roman" w:hAnsi="Times New Roman" w:cs="Times New Roman"/>
          <w:sz w:val="24"/>
          <w:szCs w:val="24"/>
        </w:rPr>
        <w:t>: Offering feedback in a respectful manner can enhance discussions and lead to better outcomes.</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Professionalism</w:t>
      </w:r>
      <w:r w:rsidRPr="007D2AA0">
        <w:rPr>
          <w:rFonts w:ascii="Times New Roman" w:eastAsia="Times New Roman" w:hAnsi="Times New Roman" w:cs="Times New Roman"/>
          <w:sz w:val="24"/>
          <w:szCs w:val="24"/>
        </w:rPr>
        <w:t>: Maintaining a professional demeanor, regardless of the situation, upholds the integrity of diplomatic relations.</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t>Conflict Resolution</w:t>
      </w:r>
      <w:r w:rsidRPr="007D2AA0">
        <w:rPr>
          <w:rFonts w:ascii="Times New Roman" w:eastAsia="Times New Roman" w:hAnsi="Times New Roman" w:cs="Times New Roman"/>
          <w:sz w:val="24"/>
          <w:szCs w:val="24"/>
        </w:rPr>
        <w:t>: Approaching disagreements with a problem-solving mindset can turn conflicts into opportunities for growth.</w:t>
      </w:r>
    </w:p>
    <w:p w:rsidR="007D2AA0" w:rsidRPr="007D2AA0" w:rsidRDefault="007D2AA0" w:rsidP="00CD2C0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D2AA0">
        <w:rPr>
          <w:rFonts w:ascii="Times New Roman" w:eastAsia="Times New Roman" w:hAnsi="Times New Roman" w:cs="Times New Roman"/>
          <w:b/>
          <w:bCs/>
          <w:sz w:val="24"/>
          <w:szCs w:val="24"/>
        </w:rPr>
        <w:lastRenderedPageBreak/>
        <w:t>Inclusivity</w:t>
      </w:r>
      <w:r w:rsidRPr="007D2AA0">
        <w:rPr>
          <w:rFonts w:ascii="Times New Roman" w:eastAsia="Times New Roman" w:hAnsi="Times New Roman" w:cs="Times New Roman"/>
          <w:sz w:val="24"/>
          <w:szCs w:val="24"/>
        </w:rPr>
        <w:t>: Ensuring all voices are heard, especially from less powerful states, promotes equity and mutual respect.</w:t>
      </w:r>
    </w:p>
    <w:p w:rsidR="00E94D59" w:rsidRPr="00E94D59" w:rsidRDefault="00E94D59" w:rsidP="00CD2C04">
      <w:pPr>
        <w:pStyle w:val="ListParagraph"/>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E94D59">
        <w:rPr>
          <w:rFonts w:ascii="Times New Roman" w:eastAsia="Times New Roman" w:hAnsi="Times New Roman" w:cs="Times New Roman"/>
          <w:sz w:val="24"/>
          <w:szCs w:val="24"/>
        </w:rPr>
        <w:t>By prioritizing these principles, diplomats can create a more collaborative and respectful environment, leading to more effective international cooperation</w:t>
      </w:r>
    </w:p>
    <w:p w:rsidR="00E94D59" w:rsidRDefault="00E94D59" w:rsidP="007D2AA0">
      <w:pPr>
        <w:spacing w:before="100" w:beforeAutospacing="1" w:after="100" w:afterAutospacing="1" w:line="240" w:lineRule="auto"/>
        <w:rPr>
          <w:rFonts w:ascii="Times New Roman" w:eastAsia="Times New Roman" w:hAnsi="Times New Roman" w:cs="Times New Roman"/>
          <w:sz w:val="24"/>
          <w:szCs w:val="24"/>
        </w:rPr>
      </w:pPr>
    </w:p>
    <w:p w:rsidR="00E94D59" w:rsidRPr="00E94D59" w:rsidRDefault="00E94D59" w:rsidP="00E94D59">
      <w:pPr>
        <w:spacing w:before="100" w:beforeAutospacing="1" w:after="100" w:afterAutospacing="1" w:line="240" w:lineRule="auto"/>
        <w:rPr>
          <w:rFonts w:ascii="Times New Roman" w:eastAsia="Times New Roman" w:hAnsi="Times New Roman" w:cs="Times New Roman"/>
          <w:sz w:val="24"/>
          <w:szCs w:val="24"/>
        </w:rPr>
      </w:pPr>
      <w:r w:rsidRPr="00E94D59">
        <w:rPr>
          <w:rFonts w:ascii="Times New Roman" w:eastAsia="Times New Roman" w:hAnsi="Times New Roman" w:cs="Times New Roman"/>
          <w:sz w:val="24"/>
          <w:szCs w:val="24"/>
        </w:rPr>
        <w:t>In conclusion, interactions with other diplomats are crucial for building relationships, negotiating treaties, and addressing global issues. The blend of formal meetings and informal engagements establishes a foundation for effective diplomacy.</w:t>
      </w:r>
    </w:p>
    <w:p w:rsidR="00E94D59" w:rsidRPr="00E94D59" w:rsidRDefault="00E94D59" w:rsidP="00E94D59">
      <w:pPr>
        <w:spacing w:before="100" w:beforeAutospacing="1" w:after="100" w:afterAutospacing="1" w:line="240" w:lineRule="auto"/>
        <w:rPr>
          <w:rFonts w:ascii="Times New Roman" w:eastAsia="Times New Roman" w:hAnsi="Times New Roman" w:cs="Times New Roman"/>
          <w:sz w:val="24"/>
          <w:szCs w:val="24"/>
        </w:rPr>
      </w:pPr>
      <w:r w:rsidRPr="00E94D59">
        <w:rPr>
          <w:rFonts w:ascii="Times New Roman" w:eastAsia="Times New Roman" w:hAnsi="Times New Roman" w:cs="Times New Roman"/>
          <w:b/>
          <w:bCs/>
          <w:sz w:val="24"/>
          <w:szCs w:val="24"/>
        </w:rPr>
        <w:t>Section 1: Formal Meetings</w:t>
      </w:r>
      <w:r w:rsidRPr="00E94D59">
        <w:rPr>
          <w:rFonts w:ascii="Times New Roman" w:eastAsia="Times New Roman" w:hAnsi="Times New Roman" w:cs="Times New Roman"/>
          <w:sz w:val="24"/>
          <w:szCs w:val="24"/>
        </w:rPr>
        <w:t xml:space="preserve"> underscores the structured nature of diplomatic interactions, where bilateral and multilateral meetings play a pivotal role in shaping international policies. Social functions enhance these interactions, allowing diplomats to build personal connections that can prove advantageous in negotiations. Communication is vital, facilitating ongoing dialogue and conflict resolution, while cultural exchanges deepen mutual understanding and foster goodwill. In crisis situations, timely communication is essential for coordinated responses, and collaborative efforts on shared challenges, like climate change, help build alliances. Adhering to protocols and etiquette ensures professionalism and respect in all dealings.</w:t>
      </w:r>
    </w:p>
    <w:p w:rsidR="00E94D59" w:rsidRPr="00E94D59" w:rsidRDefault="00E94D59" w:rsidP="00E94D59">
      <w:pPr>
        <w:spacing w:before="100" w:beforeAutospacing="1" w:after="100" w:afterAutospacing="1" w:line="240" w:lineRule="auto"/>
        <w:rPr>
          <w:rFonts w:ascii="Times New Roman" w:eastAsia="Times New Roman" w:hAnsi="Times New Roman" w:cs="Times New Roman"/>
          <w:sz w:val="24"/>
          <w:szCs w:val="24"/>
        </w:rPr>
      </w:pPr>
      <w:r w:rsidRPr="00E94D59">
        <w:rPr>
          <w:rFonts w:ascii="Times New Roman" w:eastAsia="Times New Roman" w:hAnsi="Times New Roman" w:cs="Times New Roman"/>
          <w:b/>
          <w:bCs/>
          <w:sz w:val="24"/>
          <w:szCs w:val="24"/>
        </w:rPr>
        <w:t>Section 2: Respectful Engagement</w:t>
      </w:r>
      <w:r w:rsidRPr="00E94D59">
        <w:rPr>
          <w:rFonts w:ascii="Times New Roman" w:eastAsia="Times New Roman" w:hAnsi="Times New Roman" w:cs="Times New Roman"/>
          <w:sz w:val="24"/>
          <w:szCs w:val="24"/>
        </w:rPr>
        <w:t xml:space="preserve"> emphasizes the importance of creating a collaborative atmosphere through principles such as active listening, cultural sensitivity, and open communication. These practices not only enhance understanding but also pave the way for constructive dialogue and conflict resolution. By fostering empathy and professionalism, diplomats can strengthen relationships and ensure that all voices, especially those from less powerful states, are acknowledged and valued.</w:t>
      </w:r>
    </w:p>
    <w:p w:rsidR="00E94D59" w:rsidRPr="00E94D59" w:rsidRDefault="00E94D59" w:rsidP="00E94D59">
      <w:pPr>
        <w:spacing w:before="100" w:beforeAutospacing="1" w:after="100" w:afterAutospacing="1" w:line="240" w:lineRule="auto"/>
        <w:rPr>
          <w:rFonts w:ascii="Times New Roman" w:eastAsia="Times New Roman" w:hAnsi="Times New Roman" w:cs="Times New Roman"/>
          <w:sz w:val="24"/>
          <w:szCs w:val="24"/>
        </w:rPr>
      </w:pPr>
      <w:r w:rsidRPr="00E94D59">
        <w:rPr>
          <w:rFonts w:ascii="Times New Roman" w:eastAsia="Times New Roman" w:hAnsi="Times New Roman" w:cs="Times New Roman"/>
          <w:sz w:val="24"/>
          <w:szCs w:val="24"/>
        </w:rPr>
        <w:t>Ultimately, successful diplomacy hinges on a delicate balance of formal and informal interactions, underscoring the necessity of relationship-building and mutual respect in international relations. By prioritizing these elements, diplomats can navigate the complexities of global diplomacy more effectively, leading to enhanced cooperation and a more peaceful world.</w:t>
      </w:r>
    </w:p>
    <w:p w:rsidR="00E94D59" w:rsidRDefault="00E94D59" w:rsidP="00E94D59">
      <w:pPr>
        <w:pBdr>
          <w:top w:val="single" w:sz="6" w:space="1" w:color="auto"/>
        </w:pBdr>
        <w:spacing w:after="0" w:line="240" w:lineRule="auto"/>
        <w:jc w:val="center"/>
        <w:rPr>
          <w:rFonts w:ascii="Times New Roman" w:eastAsia="Times New Roman" w:hAnsi="Times New Roman" w:cs="Times New Roman"/>
          <w:sz w:val="24"/>
          <w:szCs w:val="24"/>
        </w:rPr>
      </w:pPr>
    </w:p>
    <w:p w:rsidR="00E94D59" w:rsidRPr="00E94D59" w:rsidRDefault="00E94D59" w:rsidP="00E94D59">
      <w:pPr>
        <w:pBdr>
          <w:top w:val="single" w:sz="6" w:space="1" w:color="auto"/>
        </w:pBdr>
        <w:spacing w:after="0" w:line="240" w:lineRule="auto"/>
        <w:jc w:val="center"/>
        <w:rPr>
          <w:rFonts w:ascii="Arial" w:eastAsia="Times New Roman" w:hAnsi="Arial" w:cs="Arial"/>
          <w:vanish/>
          <w:sz w:val="16"/>
          <w:szCs w:val="16"/>
        </w:rPr>
      </w:pPr>
      <w:r w:rsidRPr="00E94D59">
        <w:rPr>
          <w:rFonts w:ascii="Arial" w:eastAsia="Times New Roman" w:hAnsi="Arial" w:cs="Arial"/>
          <w:vanish/>
          <w:sz w:val="16"/>
          <w:szCs w:val="16"/>
        </w:rPr>
        <w:t>Bottom of Form</w:t>
      </w: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E94D59" w:rsidRPr="00E94D59" w:rsidRDefault="00E94D59" w:rsidP="00B55DE5">
      <w:pPr>
        <w:spacing w:before="100" w:beforeAutospacing="1" w:after="100" w:afterAutospacing="1" w:line="240" w:lineRule="auto"/>
        <w:outlineLvl w:val="0"/>
        <w:rPr>
          <w:rFonts w:ascii="Arial Black" w:eastAsia="Times New Roman" w:hAnsi="Arial Black" w:cs="Times New Roman"/>
          <w:sz w:val="44"/>
          <w:szCs w:val="24"/>
        </w:rPr>
      </w:pPr>
      <w:r w:rsidRPr="00E94D59">
        <w:rPr>
          <w:rFonts w:ascii="Arial Black" w:eastAsia="Times New Roman" w:hAnsi="Arial Black" w:cs="Times New Roman"/>
          <w:sz w:val="44"/>
          <w:szCs w:val="24"/>
        </w:rPr>
        <w:t xml:space="preserve">                  CHAPTER 7</w:t>
      </w:r>
    </w:p>
    <w:p w:rsidR="00E94D59" w:rsidRDefault="00E94D59" w:rsidP="00B55DE5">
      <w:pPr>
        <w:spacing w:before="100" w:beforeAutospacing="1" w:after="100" w:afterAutospacing="1" w:line="240" w:lineRule="auto"/>
        <w:outlineLvl w:val="0"/>
        <w:rPr>
          <w:rFonts w:ascii="Times New Roman" w:eastAsia="Times New Roman" w:hAnsi="Times New Roman" w:cs="Times New Roman"/>
          <w:sz w:val="24"/>
          <w:szCs w:val="24"/>
        </w:rPr>
      </w:pPr>
    </w:p>
    <w:p w:rsidR="00B55DE5" w:rsidRPr="00B55DE5" w:rsidRDefault="00E94D5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Section 1 </w:t>
      </w:r>
      <w:r w:rsidR="00B55DE5" w:rsidRPr="00B55DE5">
        <w:rPr>
          <w:rFonts w:ascii="Times New Roman" w:eastAsia="Times New Roman" w:hAnsi="Times New Roman" w:cs="Times New Roman"/>
          <w:b/>
          <w:bCs/>
          <w:kern w:val="36"/>
          <w:sz w:val="48"/>
          <w:szCs w:val="48"/>
        </w:rPr>
        <w:t>Responsibility for Actions</w:t>
      </w:r>
    </w:p>
    <w:p w:rsidR="00B55DE5" w:rsidRPr="00B55DE5" w:rsidRDefault="00E94D5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1. Accountability for Actions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Diplomats are responsible for their decisions and actions while representing their countries. This includes adherence to international laws, ethical standards, and their nation’s foreign policy objectives. Accountability ensures that diplomats act in the best interest of their country and maintain the integrity of their role.</w:t>
      </w:r>
    </w:p>
    <w:p w:rsidR="00B55DE5" w:rsidRPr="00B55DE5" w:rsidRDefault="00E94D5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2. Mechanisms for Reporting Misconduct</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To uphold accountability, it’s essential to have clear mechanisms for reporting misconduct or violations of conduct. These may include:</w:t>
      </w:r>
    </w:p>
    <w:p w:rsidR="00B55DE5" w:rsidRPr="00B55DE5" w:rsidRDefault="00B55DE5" w:rsidP="00CD2C04">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Internal Reporting Systems</w:t>
      </w:r>
      <w:r w:rsidRPr="00B55DE5">
        <w:rPr>
          <w:rFonts w:ascii="Times New Roman" w:eastAsia="Times New Roman" w:hAnsi="Times New Roman" w:cs="Times New Roman"/>
          <w:sz w:val="24"/>
          <w:szCs w:val="24"/>
        </w:rPr>
        <w:t>: Establishing confidential channels within diplomatic missions where staff can report unethical behavior or violations without fear of retaliation.</w:t>
      </w:r>
    </w:p>
    <w:p w:rsidR="00B55DE5" w:rsidRPr="00B55DE5" w:rsidRDefault="00B55DE5" w:rsidP="00CD2C04">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Whistleblower Protections</w:t>
      </w:r>
      <w:r w:rsidRPr="00B55DE5">
        <w:rPr>
          <w:rFonts w:ascii="Times New Roman" w:eastAsia="Times New Roman" w:hAnsi="Times New Roman" w:cs="Times New Roman"/>
          <w:sz w:val="24"/>
          <w:szCs w:val="24"/>
        </w:rPr>
        <w:t>: Implementing policies that protect individuals who report misconduct, ensuring they are shielded from negative repercussions.</w:t>
      </w:r>
    </w:p>
    <w:p w:rsidR="00B55DE5" w:rsidRPr="00B55DE5" w:rsidRDefault="00B55DE5" w:rsidP="00CD2C04">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Anonymous Hotlines</w:t>
      </w:r>
      <w:r w:rsidRPr="00B55DE5">
        <w:rPr>
          <w:rFonts w:ascii="Times New Roman" w:eastAsia="Times New Roman" w:hAnsi="Times New Roman" w:cs="Times New Roman"/>
          <w:sz w:val="24"/>
          <w:szCs w:val="24"/>
        </w:rPr>
        <w:t>: Providing anonymous reporting options can encourage individuals to come forward with information about misconduct.</w:t>
      </w:r>
    </w:p>
    <w:p w:rsidR="00B55DE5" w:rsidRPr="00B55DE5" w:rsidRDefault="00B55DE5" w:rsidP="00CD2C04">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Oversight Committees</w:t>
      </w:r>
      <w:r w:rsidRPr="00B55DE5">
        <w:rPr>
          <w:rFonts w:ascii="Times New Roman" w:eastAsia="Times New Roman" w:hAnsi="Times New Roman" w:cs="Times New Roman"/>
          <w:sz w:val="24"/>
          <w:szCs w:val="24"/>
        </w:rPr>
        <w:t>: Creating independent committees to review reported cases of misconduct, ensuring fair and impartial investigations.</w:t>
      </w:r>
    </w:p>
    <w:p w:rsidR="00B55DE5" w:rsidRPr="00B55DE5" w:rsidRDefault="00B55DE5" w:rsidP="00CD2C04">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Training and Awareness</w:t>
      </w:r>
      <w:r w:rsidRPr="00B55DE5">
        <w:rPr>
          <w:rFonts w:ascii="Times New Roman" w:eastAsia="Times New Roman" w:hAnsi="Times New Roman" w:cs="Times New Roman"/>
          <w:sz w:val="24"/>
          <w:szCs w:val="24"/>
        </w:rPr>
        <w:t>: Regularly training diplomats on ethical conduct, the importance of accountability, and the procedures for reporting misconduct can foster a culture of integrity.</w:t>
      </w:r>
    </w:p>
    <w:p w:rsidR="00B55DE5" w:rsidRPr="00B55DE5" w:rsidRDefault="00E94D5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3. Consequences for Misconduct</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Clearly defined consequences for misconduct reinforce accountability. These can range from formal reprimands to dismissal, depending on the severity of the violation.</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4. Regular Audits and Reviews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Conducting periodic audits and reviews of diplomatic activities can help identify any patterns of misconduct and reinforce the importance of accountability. By implementing these measures, diplomatic missions can create an environment where accountability is prioritized, and ethical standards are upheld.</w:t>
      </w:r>
    </w:p>
    <w:p w:rsidR="00B55DE5" w:rsidRPr="00B55DE5" w:rsidRDefault="00A51FA6" w:rsidP="00B55DE5">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37" style="width:0;height:1.5pt" o:hralign="center" o:hrstd="t" o:hr="t" fillcolor="#a0a0a0" stroked="f"/>
        </w:pict>
      </w: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Section 2</w:t>
      </w:r>
    </w:p>
    <w:p w:rsidR="00B55DE5" w:rsidRPr="00B55DE5" w:rsidRDefault="00B55DE5"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5DE5">
        <w:rPr>
          <w:rFonts w:ascii="Times New Roman" w:eastAsia="Times New Roman" w:hAnsi="Times New Roman" w:cs="Times New Roman"/>
          <w:b/>
          <w:bCs/>
          <w:kern w:val="36"/>
          <w:sz w:val="48"/>
          <w:szCs w:val="48"/>
        </w:rPr>
        <w:t>. Performance Evaluation</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lastRenderedPageBreak/>
        <w:t>Performance evaluation is crucial for ensuring that diplomats effectively fulfill their roles and responsibilities. Here are key components of an effective evaluation system:</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1. Clear Objectives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Establish specific, measurable objectives for diplomats based on their roles and the goals of their missions. This provides a clear framework for evaluation.</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2. Regular Assessments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Conduct periodic performance reviews (e.g., annually or biannually) to assess diplomats’ progress toward their objectives and overall effectiveness.</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3. 360-Degree Feedback</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Incorporate feedback from multiple sources, including peers, supervisors, and stakeholders. This comprehensive approach provides a well-rounded view of a diplomat’s performance.</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4. Competency Framework</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Develop a set of competencies relevant to diplomatic work, such as negotiation skills, cultural awareness, and crisis management. Evaluations can assess proficiency in these areas.</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5. Self-Assessment</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Encourage diplomats to conduct self-assessments as part of the evaluation process. This promotes self-reflection and accountability.</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6. Professional Development Plans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Use performance evaluations to identify areas for improvement and create tailored professional development plans. This supports continuous learning and growth.</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w:t>
      </w:r>
      <w:r w:rsidR="00B55DE5" w:rsidRPr="00B55DE5">
        <w:rPr>
          <w:rFonts w:ascii="Times New Roman" w:eastAsia="Times New Roman" w:hAnsi="Times New Roman" w:cs="Times New Roman"/>
          <w:b/>
          <w:bCs/>
          <w:sz w:val="36"/>
          <w:szCs w:val="36"/>
        </w:rPr>
        <w:t>7. Documentation and Reporting</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Maintain thorough records of performance evaluations, including feedback, assessments, and action plans. This documentation can be important for career advancement and accountability.</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3.</w:t>
      </w:r>
      <w:r w:rsidR="00B55DE5" w:rsidRPr="00B55DE5">
        <w:rPr>
          <w:rFonts w:ascii="Times New Roman" w:eastAsia="Times New Roman" w:hAnsi="Times New Roman" w:cs="Times New Roman"/>
          <w:b/>
          <w:bCs/>
          <w:sz w:val="36"/>
          <w:szCs w:val="36"/>
        </w:rPr>
        <w:t>8. Incentives for High Performance</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Recognize and reward high-performing diplomats to motivate and encourage excellence. This can include promotions, awards, or opportunities for prestigious assignments.</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9.9. </w:t>
      </w:r>
      <w:r w:rsidR="00B55DE5" w:rsidRPr="00B55DE5">
        <w:rPr>
          <w:rFonts w:ascii="Times New Roman" w:eastAsia="Times New Roman" w:hAnsi="Times New Roman" w:cs="Times New Roman"/>
          <w:b/>
          <w:bCs/>
          <w:sz w:val="36"/>
          <w:szCs w:val="36"/>
        </w:rPr>
        <w:t>Addressing Underperformance</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Establish clear procedures for addressing underperformance, including support and remediation plans to help diplomats improve.</w:t>
      </w:r>
    </w:p>
    <w:p w:rsidR="00B55DE5" w:rsidRPr="00B55DE5" w:rsidRDefault="008F3729"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10.</w:t>
      </w:r>
      <w:r w:rsidR="00B55DE5" w:rsidRPr="00B55DE5">
        <w:rPr>
          <w:rFonts w:ascii="Times New Roman" w:eastAsia="Times New Roman" w:hAnsi="Times New Roman" w:cs="Times New Roman"/>
          <w:b/>
          <w:bCs/>
          <w:sz w:val="36"/>
          <w:szCs w:val="36"/>
        </w:rPr>
        <w:t>10. Stakeholder Engagement</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Involve relevant stakeholders in the evaluation process, especially for diplomats working in international contexts. Their perspectives can provide valuable insights.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By implementing a robust performance evaluation system, diplomatic missions can enhance accountability, promote professional growth, and ensure that diplomats are effectively serving their countries’ interests.</w:t>
      </w:r>
    </w:p>
    <w:p w:rsidR="00B55DE5" w:rsidRPr="00B55DE5" w:rsidRDefault="00A51FA6" w:rsidP="00B55DE5">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38" style="width:0;height:1.5pt" o:hralign="center" o:hrstd="t" o:hr="t" fillcolor="#a0a0a0" stroked="f"/>
        </w:pict>
      </w: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F3729" w:rsidRDefault="008F3729" w:rsidP="00B55DE5">
      <w:pPr>
        <w:spacing w:before="100" w:beforeAutospacing="1" w:after="100" w:afterAutospacing="1" w:line="240" w:lineRule="auto"/>
        <w:outlineLvl w:val="0"/>
        <w:rPr>
          <w:rFonts w:ascii="Arial Black" w:eastAsia="Times New Roman" w:hAnsi="Arial Black" w:cs="Times New Roman"/>
          <w:b/>
          <w:bCs/>
          <w:kern w:val="36"/>
          <w:sz w:val="48"/>
          <w:szCs w:val="48"/>
        </w:rPr>
      </w:pPr>
      <w:r>
        <w:rPr>
          <w:rFonts w:ascii="Times New Roman" w:eastAsia="Times New Roman" w:hAnsi="Times New Roman" w:cs="Times New Roman"/>
          <w:b/>
          <w:bCs/>
          <w:kern w:val="36"/>
          <w:sz w:val="48"/>
          <w:szCs w:val="48"/>
        </w:rPr>
        <w:t xml:space="preserve">                          </w:t>
      </w:r>
      <w:r w:rsidRPr="008F3729">
        <w:rPr>
          <w:rFonts w:ascii="Arial Black" w:eastAsia="Times New Roman" w:hAnsi="Arial Black" w:cs="Times New Roman"/>
          <w:b/>
          <w:bCs/>
          <w:kern w:val="36"/>
          <w:sz w:val="48"/>
          <w:szCs w:val="48"/>
        </w:rPr>
        <w:t>CHAPTER 8</w:t>
      </w:r>
    </w:p>
    <w:p w:rsidR="004042A5" w:rsidRPr="008F3729" w:rsidRDefault="004042A5" w:rsidP="00B55DE5">
      <w:pPr>
        <w:spacing w:before="100" w:beforeAutospacing="1" w:after="100" w:afterAutospacing="1" w:line="240" w:lineRule="auto"/>
        <w:outlineLvl w:val="0"/>
        <w:rPr>
          <w:rFonts w:ascii="Arial Black" w:eastAsia="Times New Roman" w:hAnsi="Arial Black" w:cs="Times New Roman"/>
          <w:b/>
          <w:bCs/>
          <w:kern w:val="36"/>
          <w:sz w:val="48"/>
          <w:szCs w:val="48"/>
        </w:rPr>
      </w:pPr>
      <w:r>
        <w:rPr>
          <w:rFonts w:ascii="Times New Roman" w:eastAsia="Times New Roman" w:hAnsi="Times New Roman" w:cs="Times New Roman"/>
          <w:b/>
          <w:bCs/>
          <w:kern w:val="36"/>
          <w:sz w:val="48"/>
          <w:szCs w:val="48"/>
        </w:rPr>
        <w:t xml:space="preserve">          </w:t>
      </w:r>
      <w:r w:rsidRPr="00B55DE5">
        <w:rPr>
          <w:rFonts w:ascii="Times New Roman" w:eastAsia="Times New Roman" w:hAnsi="Times New Roman" w:cs="Times New Roman"/>
          <w:b/>
          <w:bCs/>
          <w:kern w:val="36"/>
          <w:sz w:val="48"/>
          <w:szCs w:val="48"/>
        </w:rPr>
        <w:t>Diplomatic Immunity and Limitations</w:t>
      </w:r>
    </w:p>
    <w:p w:rsidR="008F3729" w:rsidRDefault="004042A5" w:rsidP="008F3729">
      <w:pPr>
        <w:spacing w:before="100" w:beforeAutospacing="1" w:after="100" w:afterAutospacing="1" w:line="240" w:lineRule="auto"/>
        <w:jc w:val="center"/>
        <w:outlineLvl w:val="0"/>
        <w:rPr>
          <w:noProof/>
        </w:rPr>
      </w:pPr>
      <w:r>
        <w:rPr>
          <w:noProof/>
        </w:rPr>
        <w:drawing>
          <wp:inline distT="0" distB="0" distL="0" distR="0">
            <wp:extent cx="5893478" cy="3321137"/>
            <wp:effectExtent l="19050" t="0" r="0" b="0"/>
            <wp:docPr id="24" name="Picture 113" descr="https://isd.georgetown.edu/wp-content/uploads/sites/16/2020/10/Diplomatic-Immunity-Logo-e160191493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sd.georgetown.edu/wp-content/uploads/sites/16/2020/10/Diplomatic-Immunity-Logo-e1601914938157.jpg"/>
                    <pic:cNvPicPr>
                      <a:picLocks noChangeAspect="1" noChangeArrowheads="1"/>
                    </pic:cNvPicPr>
                  </pic:nvPicPr>
                  <pic:blipFill>
                    <a:blip r:embed="rId19"/>
                    <a:srcRect/>
                    <a:stretch>
                      <a:fillRect/>
                    </a:stretch>
                  </pic:blipFill>
                  <pic:spPr bwMode="auto">
                    <a:xfrm>
                      <a:off x="0" y="0"/>
                      <a:ext cx="5891390" cy="3319961"/>
                    </a:xfrm>
                    <a:prstGeom prst="rect">
                      <a:avLst/>
                    </a:prstGeom>
                    <a:noFill/>
                    <a:ln w="9525">
                      <a:noFill/>
                      <a:miter lim="800000"/>
                      <a:headEnd/>
                      <a:tailEnd/>
                    </a:ln>
                  </pic:spPr>
                </pic:pic>
              </a:graphicData>
            </a:graphic>
          </wp:inline>
        </w:drawing>
      </w:r>
    </w:p>
    <w:p w:rsidR="008F3729" w:rsidRDefault="008F3729" w:rsidP="008F3729">
      <w:pPr>
        <w:spacing w:before="100" w:beforeAutospacing="1" w:after="100" w:afterAutospacing="1" w:line="240" w:lineRule="auto"/>
        <w:jc w:val="center"/>
        <w:outlineLvl w:val="0"/>
        <w:rPr>
          <w:noProof/>
        </w:rPr>
      </w:pPr>
    </w:p>
    <w:p w:rsidR="008F3729" w:rsidRDefault="008F3729" w:rsidP="008F3729">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4042A5" w:rsidRDefault="004042A5"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SECTION 1</w:t>
      </w:r>
    </w:p>
    <w:p w:rsidR="00B55DE5" w:rsidRPr="00B55DE5" w:rsidRDefault="00B55DE5"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5DE5">
        <w:rPr>
          <w:rFonts w:ascii="Times New Roman" w:eastAsia="Times New Roman" w:hAnsi="Times New Roman" w:cs="Times New Roman"/>
          <w:b/>
          <w:bCs/>
          <w:kern w:val="36"/>
          <w:sz w:val="48"/>
          <w:szCs w:val="48"/>
        </w:rPr>
        <w:t>Diplomatic Immunity and Limitations</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Diplomatic immunity is a fundamental principle in international law that protects diplomats from legal actions in their host countries. However, it comes with limitations and responsibilities. Here’s an overview:</w:t>
      </w:r>
    </w:p>
    <w:p w:rsidR="00B55DE5" w:rsidRPr="00B55DE5" w:rsidRDefault="004042A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8F3729">
        <w:rPr>
          <w:rFonts w:ascii="Times New Roman" w:eastAsia="Times New Roman" w:hAnsi="Times New Roman" w:cs="Times New Roman"/>
          <w:b/>
          <w:bCs/>
          <w:sz w:val="36"/>
          <w:szCs w:val="36"/>
        </w:rPr>
        <w:t>.</w:t>
      </w:r>
      <w:r w:rsidR="00B55DE5" w:rsidRPr="00B55DE5">
        <w:rPr>
          <w:rFonts w:ascii="Times New Roman" w:eastAsia="Times New Roman" w:hAnsi="Times New Roman" w:cs="Times New Roman"/>
          <w:b/>
          <w:bCs/>
          <w:sz w:val="36"/>
          <w:szCs w:val="36"/>
        </w:rPr>
        <w:t>1. Purpose of Diplomatic Immunity</w:t>
      </w:r>
    </w:p>
    <w:p w:rsidR="00B55DE5" w:rsidRPr="00B55DE5" w:rsidRDefault="00B55DE5" w:rsidP="00CD2C04">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Protection of Diplomats</w:t>
      </w:r>
      <w:r w:rsidRPr="00B55DE5">
        <w:rPr>
          <w:rFonts w:ascii="Times New Roman" w:eastAsia="Times New Roman" w:hAnsi="Times New Roman" w:cs="Times New Roman"/>
          <w:sz w:val="24"/>
          <w:szCs w:val="24"/>
        </w:rPr>
        <w:t>: Ensures that diplomats can perform their duties without fear of harassment or coercion from the host state.</w:t>
      </w:r>
    </w:p>
    <w:p w:rsidR="00B55DE5" w:rsidRPr="00B55DE5" w:rsidRDefault="00B55DE5" w:rsidP="00CD2C04">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Promotion of International Relations</w:t>
      </w:r>
      <w:r w:rsidRPr="00B55DE5">
        <w:rPr>
          <w:rFonts w:ascii="Times New Roman" w:eastAsia="Times New Roman" w:hAnsi="Times New Roman" w:cs="Times New Roman"/>
          <w:sz w:val="24"/>
          <w:szCs w:val="24"/>
        </w:rPr>
        <w:t>: Facilitates open and effective communication between nations.</w:t>
      </w:r>
    </w:p>
    <w:p w:rsidR="00B55DE5" w:rsidRPr="00B55DE5" w:rsidRDefault="004042A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8F3729">
        <w:rPr>
          <w:rFonts w:ascii="Times New Roman" w:eastAsia="Times New Roman" w:hAnsi="Times New Roman" w:cs="Times New Roman"/>
          <w:b/>
          <w:bCs/>
          <w:sz w:val="36"/>
          <w:szCs w:val="36"/>
        </w:rPr>
        <w:t>.</w:t>
      </w:r>
      <w:r w:rsidR="00B55DE5" w:rsidRPr="00B55DE5">
        <w:rPr>
          <w:rFonts w:ascii="Times New Roman" w:eastAsia="Times New Roman" w:hAnsi="Times New Roman" w:cs="Times New Roman"/>
          <w:b/>
          <w:bCs/>
          <w:sz w:val="36"/>
          <w:szCs w:val="36"/>
        </w:rPr>
        <w:t>2. Scope of Immunity</w:t>
      </w:r>
    </w:p>
    <w:p w:rsidR="00B55DE5" w:rsidRPr="00B55DE5" w:rsidRDefault="00B55DE5" w:rsidP="00CD2C04">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Personal Immunity</w:t>
      </w:r>
      <w:r w:rsidRPr="00B55DE5">
        <w:rPr>
          <w:rFonts w:ascii="Times New Roman" w:eastAsia="Times New Roman" w:hAnsi="Times New Roman" w:cs="Times New Roman"/>
          <w:sz w:val="24"/>
          <w:szCs w:val="24"/>
        </w:rPr>
        <w:t>: Diplomats are generally immune from arrest and prosecution for both civil and criminal matters while serving in their official capacity.</w:t>
      </w:r>
    </w:p>
    <w:p w:rsidR="00B55DE5" w:rsidRPr="00B55DE5" w:rsidRDefault="00B55DE5" w:rsidP="00CD2C04">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Official Acts</w:t>
      </w:r>
      <w:r w:rsidRPr="00B55DE5">
        <w:rPr>
          <w:rFonts w:ascii="Times New Roman" w:eastAsia="Times New Roman" w:hAnsi="Times New Roman" w:cs="Times New Roman"/>
          <w:sz w:val="24"/>
          <w:szCs w:val="24"/>
        </w:rPr>
        <w:t>: Actions taken in the course of their diplomatic duties are typically protected, allowing diplomats to perform their roles effectively.</w:t>
      </w:r>
    </w:p>
    <w:p w:rsidR="00B55DE5" w:rsidRPr="00B55DE5" w:rsidRDefault="004042A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8F3729">
        <w:rPr>
          <w:rFonts w:ascii="Times New Roman" w:eastAsia="Times New Roman" w:hAnsi="Times New Roman" w:cs="Times New Roman"/>
          <w:b/>
          <w:bCs/>
          <w:sz w:val="36"/>
          <w:szCs w:val="36"/>
        </w:rPr>
        <w:t>.</w:t>
      </w:r>
      <w:r w:rsidR="00B55DE5" w:rsidRPr="00B55DE5">
        <w:rPr>
          <w:rFonts w:ascii="Times New Roman" w:eastAsia="Times New Roman" w:hAnsi="Times New Roman" w:cs="Times New Roman"/>
          <w:b/>
          <w:bCs/>
          <w:sz w:val="36"/>
          <w:szCs w:val="36"/>
        </w:rPr>
        <w:t>3. Limitations on Immunity</w:t>
      </w:r>
    </w:p>
    <w:p w:rsidR="00B55DE5" w:rsidRPr="00B55DE5" w:rsidRDefault="00B55DE5" w:rsidP="00CD2C04">
      <w:pPr>
        <w:numPr>
          <w:ilvl w:val="0"/>
          <w:numId w:val="52"/>
        </w:numPr>
        <w:spacing w:before="100" w:beforeAutospacing="1" w:after="100" w:afterAutospacing="1" w:line="240" w:lineRule="auto"/>
        <w:rPr>
          <w:rFonts w:ascii="Times New Roman" w:eastAsia="Times New Roman" w:hAnsi="Times New Roman" w:cs="Times New Roman"/>
          <w:sz w:val="24"/>
          <w:szCs w:val="24"/>
        </w:rPr>
      </w:pPr>
      <w:proofErr w:type="gramStart"/>
      <w:r w:rsidRPr="00B55DE5">
        <w:rPr>
          <w:rFonts w:ascii="Times New Roman" w:eastAsia="Times New Roman" w:hAnsi="Times New Roman" w:cs="Times New Roman"/>
          <w:b/>
          <w:bCs/>
          <w:sz w:val="24"/>
          <w:szCs w:val="24"/>
        </w:rPr>
        <w:t>Not Absolute</w:t>
      </w:r>
      <w:r w:rsidRPr="00B55DE5">
        <w:rPr>
          <w:rFonts w:ascii="Times New Roman" w:eastAsia="Times New Roman" w:hAnsi="Times New Roman" w:cs="Times New Roman"/>
          <w:sz w:val="24"/>
          <w:szCs w:val="24"/>
        </w:rPr>
        <w:t>: Immunity does not protect diplomats from actions related to private activities (e.g., business dealings or serious crimes) that are unrelated to their diplomatic functions.</w:t>
      </w:r>
      <w:proofErr w:type="gramEnd"/>
    </w:p>
    <w:p w:rsidR="00B55DE5" w:rsidRPr="00B55DE5" w:rsidRDefault="00B55DE5" w:rsidP="00CD2C04">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Waiver of Immunity</w:t>
      </w:r>
      <w:r w:rsidRPr="00B55DE5">
        <w:rPr>
          <w:rFonts w:ascii="Times New Roman" w:eastAsia="Times New Roman" w:hAnsi="Times New Roman" w:cs="Times New Roman"/>
          <w:sz w:val="24"/>
          <w:szCs w:val="24"/>
        </w:rPr>
        <w:t>: The sending state can choose to waive a diplomat’s immunity, allowing local authorities to take action.</w:t>
      </w:r>
    </w:p>
    <w:p w:rsidR="00B55DE5" w:rsidRPr="00B55DE5" w:rsidRDefault="00B55DE5" w:rsidP="00CD2C04">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Exclusions for Certain Roles</w:t>
      </w:r>
      <w:r w:rsidRPr="00B55DE5">
        <w:rPr>
          <w:rFonts w:ascii="Times New Roman" w:eastAsia="Times New Roman" w:hAnsi="Times New Roman" w:cs="Times New Roman"/>
          <w:sz w:val="24"/>
          <w:szCs w:val="24"/>
        </w:rPr>
        <w:t>: Some positions, such as honorary consuls, may have limited immunity compared to full diplomatic representatives.</w:t>
      </w:r>
    </w:p>
    <w:p w:rsidR="00B55DE5" w:rsidRPr="004042A5" w:rsidRDefault="004042A5" w:rsidP="004042A5">
      <w:pPr>
        <w:spacing w:before="100" w:beforeAutospacing="1" w:after="100" w:afterAutospacing="1" w:line="240" w:lineRule="auto"/>
        <w:ind w:left="360"/>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4042A5">
        <w:rPr>
          <w:rFonts w:ascii="Times New Roman" w:eastAsia="Times New Roman" w:hAnsi="Times New Roman" w:cs="Times New Roman"/>
          <w:b/>
          <w:bCs/>
          <w:sz w:val="36"/>
          <w:szCs w:val="36"/>
        </w:rPr>
        <w:t>4. Responsibilities of Diplomats</w:t>
      </w:r>
    </w:p>
    <w:p w:rsidR="00B55DE5" w:rsidRPr="00B55DE5" w:rsidRDefault="00B55DE5" w:rsidP="00CD2C04">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Respect Local Laws</w:t>
      </w:r>
      <w:r w:rsidRPr="00B55DE5">
        <w:rPr>
          <w:rFonts w:ascii="Times New Roman" w:eastAsia="Times New Roman" w:hAnsi="Times New Roman" w:cs="Times New Roman"/>
          <w:sz w:val="24"/>
          <w:szCs w:val="24"/>
        </w:rPr>
        <w:t>: Diplomats are expected to respect the laws and regulations of the host country. Abusing immunity can lead to tensions in diplomatic relations.</w:t>
      </w:r>
    </w:p>
    <w:p w:rsidR="00B55DE5" w:rsidRPr="00B55DE5" w:rsidRDefault="00B55DE5" w:rsidP="00CD2C04">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Avoiding Criminal Activity</w:t>
      </w:r>
      <w:r w:rsidRPr="00B55DE5">
        <w:rPr>
          <w:rFonts w:ascii="Times New Roman" w:eastAsia="Times New Roman" w:hAnsi="Times New Roman" w:cs="Times New Roman"/>
          <w:sz w:val="24"/>
          <w:szCs w:val="24"/>
        </w:rPr>
        <w:t>: Engaging in criminal behavior can result in expulsion and damage to diplomatic relations, even if immunity applies.</w:t>
      </w:r>
    </w:p>
    <w:p w:rsidR="00B55DE5" w:rsidRPr="00B55DE5" w:rsidRDefault="004042A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5. Mechanisms for Addressing Misconduct</w:t>
      </w:r>
    </w:p>
    <w:p w:rsidR="00B55DE5" w:rsidRPr="00B55DE5" w:rsidRDefault="00B55DE5" w:rsidP="00CD2C04">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lastRenderedPageBreak/>
        <w:t>Diplomatic Channels</w:t>
      </w:r>
      <w:r w:rsidRPr="00B55DE5">
        <w:rPr>
          <w:rFonts w:ascii="Times New Roman" w:eastAsia="Times New Roman" w:hAnsi="Times New Roman" w:cs="Times New Roman"/>
          <w:sz w:val="24"/>
          <w:szCs w:val="24"/>
        </w:rPr>
        <w:t>: If a diplomat is accused of misconduct, the host country typically raises the issue through diplomatic channels rather than through legal proceedings.</w:t>
      </w:r>
    </w:p>
    <w:p w:rsidR="00B55DE5" w:rsidRPr="00B55DE5" w:rsidRDefault="00B55DE5" w:rsidP="00CD2C04">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Expulsion</w:t>
      </w:r>
      <w:r w:rsidRPr="00B55DE5">
        <w:rPr>
          <w:rFonts w:ascii="Times New Roman" w:eastAsia="Times New Roman" w:hAnsi="Times New Roman" w:cs="Times New Roman"/>
          <w:sz w:val="24"/>
          <w:szCs w:val="24"/>
        </w:rPr>
        <w:t>: The host country may declare a diplomat persona non grata, leading to their removal from the country, especially in cases of serious misconduct.</w:t>
      </w:r>
    </w:p>
    <w:p w:rsidR="00B55DE5" w:rsidRPr="00B55DE5" w:rsidRDefault="004042A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6. International Treaties and Conventions</w:t>
      </w:r>
    </w:p>
    <w:p w:rsidR="00B55DE5" w:rsidRPr="00B55DE5" w:rsidRDefault="00B55DE5" w:rsidP="00CD2C04">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The Vienna Convention on Diplomatic Relations (1961)</w:t>
      </w:r>
      <w:r w:rsidRPr="00B55DE5">
        <w:rPr>
          <w:rFonts w:ascii="Times New Roman" w:eastAsia="Times New Roman" w:hAnsi="Times New Roman" w:cs="Times New Roman"/>
          <w:sz w:val="24"/>
          <w:szCs w:val="24"/>
        </w:rPr>
        <w:t xml:space="preserve"> outlines the principles of diplomatic immunity and the responsibilities of diplomats and host states.</w:t>
      </w:r>
    </w:p>
    <w:p w:rsidR="00B55DE5" w:rsidRPr="00B55DE5" w:rsidRDefault="004042A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w:t>
      </w:r>
      <w:r w:rsidR="00B55DE5" w:rsidRPr="00B55DE5">
        <w:rPr>
          <w:rFonts w:ascii="Times New Roman" w:eastAsia="Times New Roman" w:hAnsi="Times New Roman" w:cs="Times New Roman"/>
          <w:b/>
          <w:bCs/>
          <w:sz w:val="36"/>
          <w:szCs w:val="36"/>
        </w:rPr>
        <w:t>7. Enforcement Challenges</w:t>
      </w:r>
    </w:p>
    <w:p w:rsidR="00B55DE5" w:rsidRPr="00B55DE5" w:rsidRDefault="00B55DE5" w:rsidP="00CD2C04">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While immunity protects diplomats, it can also pose challenges for host states in addressing criminal behavior or serious misconduct, necessitating a careful balance between protection and accountability.</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By understanding the principles and limitations of diplomatic immunity, diplomats can navigate their responsibilities more effectively, ensuring respectful and productive international relations.</w:t>
      </w:r>
    </w:p>
    <w:p w:rsidR="00B55DE5" w:rsidRPr="00B55DE5" w:rsidRDefault="00A51FA6" w:rsidP="00B55DE5">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39" style="width:0;height:1.5pt" o:hralign="center" o:hrstd="t" o:hr="t" fillcolor="#a0a0a0" stroked="f"/>
        </w:pict>
      </w:r>
    </w:p>
    <w:p w:rsidR="00B55DE5" w:rsidRPr="00B55DE5" w:rsidRDefault="00B55DE5"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5DE5">
        <w:rPr>
          <w:rFonts w:ascii="Times New Roman" w:eastAsia="Times New Roman" w:hAnsi="Times New Roman" w:cs="Times New Roman"/>
          <w:b/>
          <w:bCs/>
          <w:kern w:val="36"/>
          <w:sz w:val="48"/>
          <w:szCs w:val="48"/>
        </w:rPr>
        <w:t>A. Understanding of Immunity</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Diplomatic immunity is a legal framework that protects diplomats from certain legal actions in their host countries, allowing them to perform their duties without interference. Here are the key aspects to understand:</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1. Legal Basis</w:t>
      </w:r>
    </w:p>
    <w:p w:rsidR="00B55DE5" w:rsidRPr="00B55DE5" w:rsidRDefault="00B55DE5" w:rsidP="00CD2C04">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Vienna Convention on Diplomatic Relations (1961)</w:t>
      </w:r>
      <w:r w:rsidRPr="00B55DE5">
        <w:rPr>
          <w:rFonts w:ascii="Times New Roman" w:eastAsia="Times New Roman" w:hAnsi="Times New Roman" w:cs="Times New Roman"/>
          <w:sz w:val="24"/>
          <w:szCs w:val="24"/>
        </w:rPr>
        <w:t>: This international treaty establishes the rules of diplomatic immunity and the obligations of sending and receiving states.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2. Types of Immunity</w:t>
      </w:r>
    </w:p>
    <w:p w:rsidR="00B55DE5" w:rsidRPr="00B55DE5" w:rsidRDefault="00B55DE5" w:rsidP="00CD2C04">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Personal Immunity</w:t>
      </w:r>
      <w:r w:rsidRPr="00B55DE5">
        <w:rPr>
          <w:rFonts w:ascii="Times New Roman" w:eastAsia="Times New Roman" w:hAnsi="Times New Roman" w:cs="Times New Roman"/>
          <w:sz w:val="24"/>
          <w:szCs w:val="24"/>
        </w:rPr>
        <w:t>: Diplomats cannot be arrested or prosecuted for criminal acts while in their host country.</w:t>
      </w:r>
    </w:p>
    <w:p w:rsidR="00B55DE5" w:rsidRPr="00B55DE5" w:rsidRDefault="00B55DE5" w:rsidP="00CD2C04">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Functional Immunity</w:t>
      </w:r>
      <w:r w:rsidRPr="00B55DE5">
        <w:rPr>
          <w:rFonts w:ascii="Times New Roman" w:eastAsia="Times New Roman" w:hAnsi="Times New Roman" w:cs="Times New Roman"/>
          <w:sz w:val="24"/>
          <w:szCs w:val="24"/>
        </w:rPr>
        <w:t>: Protects diplomats from legal actions related to their official duties. This means that actions performed in the course of their work are generally immune from prosecution.</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3. Limitations of Immunity</w:t>
      </w:r>
    </w:p>
    <w:p w:rsidR="00B55DE5" w:rsidRPr="00B55DE5" w:rsidRDefault="00B55DE5" w:rsidP="00CD2C04">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Non-absolute</w:t>
      </w:r>
      <w:r w:rsidRPr="00B55DE5">
        <w:rPr>
          <w:rFonts w:ascii="Times New Roman" w:eastAsia="Times New Roman" w:hAnsi="Times New Roman" w:cs="Times New Roman"/>
          <w:sz w:val="24"/>
          <w:szCs w:val="24"/>
        </w:rPr>
        <w:t>: Immunity does not cover private matters unrelated to official duties, such as personal business transactions or actions outside the scope of diplomatic functions.</w:t>
      </w:r>
    </w:p>
    <w:p w:rsidR="00B55DE5" w:rsidRPr="00B55DE5" w:rsidRDefault="00B55DE5" w:rsidP="00CD2C04">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Waiver</w:t>
      </w:r>
      <w:r w:rsidRPr="00B55DE5">
        <w:rPr>
          <w:rFonts w:ascii="Times New Roman" w:eastAsia="Times New Roman" w:hAnsi="Times New Roman" w:cs="Times New Roman"/>
          <w:sz w:val="24"/>
          <w:szCs w:val="24"/>
        </w:rPr>
        <w:t>: The diplomat’s home country can choose to waive their immunity, allowing for prosecution or civil suits in the host country.</w:t>
      </w:r>
    </w:p>
    <w:p w:rsidR="00B55DE5" w:rsidRPr="00B55DE5" w:rsidRDefault="00B55DE5" w:rsidP="00CD2C04">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Persona Non Grata</w:t>
      </w:r>
      <w:r w:rsidRPr="00B55DE5">
        <w:rPr>
          <w:rFonts w:ascii="Times New Roman" w:eastAsia="Times New Roman" w:hAnsi="Times New Roman" w:cs="Times New Roman"/>
          <w:sz w:val="24"/>
          <w:szCs w:val="24"/>
        </w:rPr>
        <w:t>: Host countries can expel diplomats for serious misconduct, regardless of their immunity status.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lastRenderedPageBreak/>
        <w:t>4. Responsibilities of Diplomats</w:t>
      </w:r>
    </w:p>
    <w:p w:rsidR="00B55DE5" w:rsidRPr="00B55DE5" w:rsidRDefault="00B55DE5" w:rsidP="00CD2C04">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Diplomats are expected to respect the laws of the host country. Misuse of immunity can lead to diplomatic tensions and negative repercussions.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5. Reporting Misconduct</w:t>
      </w:r>
    </w:p>
    <w:p w:rsidR="00B55DE5" w:rsidRPr="00B55DE5" w:rsidRDefault="00B55DE5" w:rsidP="00CD2C04">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Host countries typically address allegations of misconduct through diplomatic channels rather than legal proceedings, fostering communication and resolution.</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6. Cultural Sensitivity</w:t>
      </w:r>
    </w:p>
    <w:p w:rsidR="00B55DE5" w:rsidRPr="00B55DE5" w:rsidRDefault="00B55DE5" w:rsidP="00CD2C04">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Understanding local laws and customs is crucial. Diplomats should navigate their roles with cultural awareness to avoid misunderstandings and maintain good relations.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7. Public Perception</w:t>
      </w:r>
    </w:p>
    <w:p w:rsidR="00B55DE5" w:rsidRPr="00B55DE5" w:rsidRDefault="00B55DE5" w:rsidP="00CD2C04">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Misconduct by diplomats can lead to public outcry and damage the reputation of the sending country, emphasizing the importance of responsible behavior.</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By grasping these principles, diplomats can effectively balance their privileges with their responsibilities, promoting constructive international relations.</w:t>
      </w:r>
    </w:p>
    <w:p w:rsidR="00B55DE5" w:rsidRPr="00B55DE5" w:rsidRDefault="00A51FA6" w:rsidP="00B55DE5">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40" style="width:0;height:1.5pt" o:hralign="center" o:hrstd="t" o:hr="t" fillcolor="#a0a0a0" stroked="f"/>
        </w:pict>
      </w:r>
    </w:p>
    <w:p w:rsidR="00B55DE5" w:rsidRPr="00B55DE5" w:rsidRDefault="00B55DE5"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5DE5">
        <w:rPr>
          <w:rFonts w:ascii="Times New Roman" w:eastAsia="Times New Roman" w:hAnsi="Times New Roman" w:cs="Times New Roman"/>
          <w:b/>
          <w:bCs/>
          <w:kern w:val="36"/>
          <w:sz w:val="48"/>
          <w:szCs w:val="48"/>
        </w:rPr>
        <w:t>B. Limits of Immunity</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While diplomatic immunity provides significant protections for diplomats, it is not absolute. Here are the key limits to understand:</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1. Scope of Protection</w:t>
      </w:r>
    </w:p>
    <w:p w:rsidR="00B55DE5" w:rsidRPr="00B55DE5" w:rsidRDefault="00B55DE5" w:rsidP="00CD2C04">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Personal vs. Official Acts</w:t>
      </w:r>
      <w:r w:rsidRPr="00B55DE5">
        <w:rPr>
          <w:rFonts w:ascii="Times New Roman" w:eastAsia="Times New Roman" w:hAnsi="Times New Roman" w:cs="Times New Roman"/>
          <w:sz w:val="24"/>
          <w:szCs w:val="24"/>
        </w:rPr>
        <w:t>: Immunity typically covers actions taken in the course of official duties. However, actions related to private activities—such as personal business dealings or crimes committed outside the scope of diplomatic work—are not protected.</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2. Waiver of Immunity</w:t>
      </w:r>
    </w:p>
    <w:p w:rsidR="00B55DE5" w:rsidRPr="00B55DE5" w:rsidRDefault="00B55DE5" w:rsidP="00CD2C04">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Consent of the Sending State</w:t>
      </w:r>
      <w:r w:rsidRPr="00B55DE5">
        <w:rPr>
          <w:rFonts w:ascii="Times New Roman" w:eastAsia="Times New Roman" w:hAnsi="Times New Roman" w:cs="Times New Roman"/>
          <w:sz w:val="24"/>
          <w:szCs w:val="24"/>
        </w:rPr>
        <w:t>: The home country of a diplomat can choose to waive their immunity, allowing legal proceedings to take place in the host country. This is often done in cases involving serious allegations.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3. Serious Crimes</w:t>
      </w:r>
    </w:p>
    <w:p w:rsidR="00B55DE5" w:rsidRPr="00B55DE5" w:rsidRDefault="00B55DE5" w:rsidP="00CD2C04">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Exclusions for Grave Offenses</w:t>
      </w:r>
      <w:r w:rsidRPr="00B55DE5">
        <w:rPr>
          <w:rFonts w:ascii="Times New Roman" w:eastAsia="Times New Roman" w:hAnsi="Times New Roman" w:cs="Times New Roman"/>
          <w:sz w:val="24"/>
          <w:szCs w:val="24"/>
        </w:rPr>
        <w:t>: Some serious crimes, particularly those involving violence, human trafficking, or drug offenses, may lead to the host country taking action, including expulsion, even if immunity applies.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lastRenderedPageBreak/>
        <w:t>4. Persona Non Grata</w:t>
      </w:r>
    </w:p>
    <w:p w:rsidR="00B55DE5" w:rsidRPr="00B55DE5" w:rsidRDefault="00B55DE5" w:rsidP="00CD2C04">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Expulsion</w:t>
      </w:r>
      <w:r w:rsidRPr="00B55DE5">
        <w:rPr>
          <w:rFonts w:ascii="Times New Roman" w:eastAsia="Times New Roman" w:hAnsi="Times New Roman" w:cs="Times New Roman"/>
          <w:sz w:val="24"/>
          <w:szCs w:val="24"/>
        </w:rPr>
        <w:t>: A host country has the right to declare a diplomat persona non grata, effectively removing them from the country. This can occur for reasons of misconduct or actions that threaten national security or public order.</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5. Limited Immunity for Certain Roles</w:t>
      </w:r>
    </w:p>
    <w:p w:rsidR="00B55DE5" w:rsidRPr="00B55DE5" w:rsidRDefault="00B55DE5" w:rsidP="00CD2C04">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Honorary Consuls</w:t>
      </w:r>
      <w:r w:rsidRPr="00B55DE5">
        <w:rPr>
          <w:rFonts w:ascii="Times New Roman" w:eastAsia="Times New Roman" w:hAnsi="Times New Roman" w:cs="Times New Roman"/>
          <w:sz w:val="24"/>
          <w:szCs w:val="24"/>
        </w:rPr>
        <w:t>: Individuals in certain diplomatic roles, like honorary consuls, may not receive the same level of immunity as full diplomats.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6. Local Laws and Regulations</w:t>
      </w:r>
    </w:p>
    <w:p w:rsidR="00B55DE5" w:rsidRPr="00B55DE5" w:rsidRDefault="00B55DE5" w:rsidP="00CD2C04">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Expectation of Compliance</w:t>
      </w:r>
      <w:r w:rsidRPr="00B55DE5">
        <w:rPr>
          <w:rFonts w:ascii="Times New Roman" w:eastAsia="Times New Roman" w:hAnsi="Times New Roman" w:cs="Times New Roman"/>
          <w:sz w:val="24"/>
          <w:szCs w:val="24"/>
        </w:rPr>
        <w:t>: Diplomats are expected to adhere to the laws of the host country. Violations can lead to diplomatic repercussions, even if they fall within the realm of protected activities.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7. Civil Actions</w:t>
      </w:r>
    </w:p>
    <w:p w:rsidR="00B55DE5" w:rsidRPr="00B55DE5" w:rsidRDefault="00B55DE5" w:rsidP="00CD2C04">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Limited Civil Liability</w:t>
      </w:r>
      <w:r w:rsidRPr="00B55DE5">
        <w:rPr>
          <w:rFonts w:ascii="Times New Roman" w:eastAsia="Times New Roman" w:hAnsi="Times New Roman" w:cs="Times New Roman"/>
          <w:sz w:val="24"/>
          <w:szCs w:val="24"/>
        </w:rPr>
        <w:t>: While diplomats enjoy immunity from criminal prosecution, they may still be subject to civil suits for actions that fall outside their official duties.</w:t>
      </w:r>
    </w:p>
    <w:p w:rsidR="00B55DE5" w:rsidRPr="00B55DE5" w:rsidRDefault="00B55DE5" w:rsidP="00B55DE5">
      <w:pPr>
        <w:spacing w:before="100" w:beforeAutospacing="1" w:after="100" w:afterAutospacing="1" w:line="240" w:lineRule="auto"/>
        <w:outlineLvl w:val="1"/>
        <w:rPr>
          <w:rFonts w:ascii="Times New Roman" w:eastAsia="Times New Roman" w:hAnsi="Times New Roman" w:cs="Times New Roman"/>
          <w:b/>
          <w:bCs/>
          <w:sz w:val="36"/>
          <w:szCs w:val="36"/>
        </w:rPr>
      </w:pPr>
      <w:r w:rsidRPr="00B55DE5">
        <w:rPr>
          <w:rFonts w:ascii="Times New Roman" w:eastAsia="Times New Roman" w:hAnsi="Times New Roman" w:cs="Times New Roman"/>
          <w:b/>
          <w:bCs/>
          <w:sz w:val="36"/>
          <w:szCs w:val="36"/>
        </w:rPr>
        <w:t>8. International Accountability</w:t>
      </w:r>
    </w:p>
    <w:p w:rsidR="00B55DE5" w:rsidRPr="00B55DE5" w:rsidRDefault="00B55DE5" w:rsidP="00CD2C04">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b/>
          <w:bCs/>
          <w:sz w:val="24"/>
          <w:szCs w:val="24"/>
        </w:rPr>
        <w:t>Diplomatic Channels</w:t>
      </w:r>
      <w:r w:rsidRPr="00B55DE5">
        <w:rPr>
          <w:rFonts w:ascii="Times New Roman" w:eastAsia="Times New Roman" w:hAnsi="Times New Roman" w:cs="Times New Roman"/>
          <w:sz w:val="24"/>
          <w:szCs w:val="24"/>
        </w:rPr>
        <w:t>: Allegations of misconduct are typically handled through diplomatic communication rather than the legal system, emphasizing the importance of dialogue and resolution.</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Understanding these limits is crucial for diplomats to navigate their roles responsibly, ensuring that they uphold the principles of international law while maintaining respectful relations with host countries.</w:t>
      </w:r>
    </w:p>
    <w:p w:rsidR="00B55DE5" w:rsidRPr="00B55DE5" w:rsidRDefault="00A51FA6" w:rsidP="00B55DE5">
      <w:pPr>
        <w:spacing w:after="0" w:line="240" w:lineRule="auto"/>
        <w:rPr>
          <w:rFonts w:ascii="Times New Roman" w:eastAsia="Times New Roman" w:hAnsi="Times New Roman" w:cs="Times New Roman"/>
          <w:sz w:val="24"/>
          <w:szCs w:val="24"/>
        </w:rPr>
      </w:pPr>
      <w:r w:rsidRPr="00A51FA6">
        <w:rPr>
          <w:rFonts w:ascii="Times New Roman" w:eastAsia="Times New Roman" w:hAnsi="Times New Roman" w:cs="Times New Roman"/>
          <w:sz w:val="24"/>
          <w:szCs w:val="24"/>
        </w:rPr>
        <w:pict>
          <v:rect id="_x0000_i1041" style="width:0;height:1.5pt" o:hralign="center" o:hrstd="t" o:hr="t" fillcolor="#a0a0a0" stroked="f"/>
        </w:pict>
      </w:r>
    </w:p>
    <w:p w:rsidR="00B55DE5" w:rsidRPr="00B55DE5" w:rsidRDefault="00B55DE5" w:rsidP="00B55D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5DE5">
        <w:rPr>
          <w:rFonts w:ascii="Times New Roman" w:eastAsia="Times New Roman" w:hAnsi="Times New Roman" w:cs="Times New Roman"/>
          <w:b/>
          <w:bCs/>
          <w:kern w:val="36"/>
          <w:sz w:val="48"/>
          <w:szCs w:val="48"/>
        </w:rPr>
        <w:t>Conclusion</w:t>
      </w:r>
    </w:p>
    <w:p w:rsidR="00B55DE5" w:rsidRPr="00B55DE5" w:rsidRDefault="00B55DE5" w:rsidP="00B55DE5">
      <w:pPr>
        <w:spacing w:before="100" w:beforeAutospacing="1" w:after="100" w:afterAutospacing="1" w:line="240" w:lineRule="auto"/>
        <w:rPr>
          <w:rFonts w:ascii="Times New Roman" w:eastAsia="Times New Roman" w:hAnsi="Times New Roman" w:cs="Times New Roman"/>
          <w:sz w:val="24"/>
          <w:szCs w:val="24"/>
        </w:rPr>
      </w:pPr>
      <w:r w:rsidRPr="00B55DE5">
        <w:rPr>
          <w:rFonts w:ascii="Times New Roman" w:eastAsia="Times New Roman" w:hAnsi="Times New Roman" w:cs="Times New Roman"/>
          <w:sz w:val="24"/>
          <w:szCs w:val="24"/>
        </w:rPr>
        <w:t>Upholding these rules is essential for fostering positive international relations, promoting trust, and ensuring effective diplomatic engagements. Diplomats play a crucial role in representing their countries and must navigate complex cultural and legal landscapes with professionalism and respect.</w:t>
      </w:r>
    </w:p>
    <w:p w:rsidR="000048A8" w:rsidRDefault="000048A8" w:rsidP="00FC5EDE">
      <w:pPr>
        <w:rPr>
          <w:rFonts w:ascii="Times New Roman" w:eastAsia="Times New Roman" w:hAnsi="Times New Roman" w:cs="Times New Roman"/>
          <w:sz w:val="24"/>
          <w:szCs w:val="24"/>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rPr>
          <w:rFonts w:eastAsia="Times New Roman"/>
        </w:rPr>
      </w:pPr>
    </w:p>
    <w:p w:rsidR="004058B6" w:rsidRDefault="004058B6" w:rsidP="00B55DE5">
      <w:pPr>
        <w:pStyle w:val="Title"/>
      </w:pPr>
      <w:r>
        <w:rPr>
          <w:rFonts w:eastAsia="Times New Roman"/>
        </w:rPr>
        <w:t xml:space="preserve">Chapter 8 </w:t>
      </w:r>
      <w:r w:rsidRPr="004058B6">
        <w:t xml:space="preserve"> </w:t>
      </w:r>
    </w:p>
    <w:p w:rsidR="004058B6" w:rsidRPr="003B6A27" w:rsidRDefault="004058B6" w:rsidP="004058B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B6A27">
        <w:rPr>
          <w:rFonts w:ascii="Times New Roman" w:eastAsia="Times New Roman" w:hAnsi="Times New Roman" w:cs="Times New Roman"/>
          <w:b/>
          <w:bCs/>
          <w:kern w:val="36"/>
          <w:sz w:val="48"/>
          <w:szCs w:val="48"/>
        </w:rPr>
        <w:t>Breach</w:t>
      </w:r>
      <w:r>
        <w:rPr>
          <w:rFonts w:ascii="Times New Roman" w:eastAsia="Times New Roman" w:hAnsi="Times New Roman" w:cs="Times New Roman"/>
          <w:b/>
          <w:bCs/>
          <w:kern w:val="36"/>
          <w:sz w:val="48"/>
          <w:szCs w:val="48"/>
        </w:rPr>
        <w:t xml:space="preserve">ing </w:t>
      </w:r>
      <w:r w:rsidRPr="003B6A27">
        <w:rPr>
          <w:rFonts w:ascii="Times New Roman" w:eastAsia="Times New Roman" w:hAnsi="Times New Roman" w:cs="Times New Roman"/>
          <w:b/>
          <w:bCs/>
          <w:kern w:val="36"/>
          <w:sz w:val="48"/>
          <w:szCs w:val="48"/>
        </w:rPr>
        <w:t xml:space="preserve">of </w:t>
      </w:r>
      <w:r>
        <w:rPr>
          <w:rFonts w:ascii="Times New Roman" w:eastAsia="Times New Roman" w:hAnsi="Times New Roman" w:cs="Times New Roman"/>
          <w:b/>
          <w:bCs/>
          <w:kern w:val="36"/>
          <w:sz w:val="48"/>
          <w:szCs w:val="48"/>
        </w:rPr>
        <w:t xml:space="preserve">the </w:t>
      </w:r>
      <w:r w:rsidRPr="003B6A27">
        <w:rPr>
          <w:rFonts w:ascii="Times New Roman" w:eastAsia="Times New Roman" w:hAnsi="Times New Roman" w:cs="Times New Roman"/>
          <w:b/>
          <w:bCs/>
          <w:kern w:val="36"/>
          <w:sz w:val="48"/>
          <w:szCs w:val="48"/>
        </w:rPr>
        <w:t xml:space="preserve">Peace </w:t>
      </w:r>
      <w:r>
        <w:rPr>
          <w:rFonts w:ascii="Times New Roman" w:eastAsia="Times New Roman" w:hAnsi="Times New Roman" w:cs="Times New Roman"/>
          <w:b/>
          <w:bCs/>
          <w:kern w:val="36"/>
          <w:sz w:val="48"/>
          <w:szCs w:val="48"/>
        </w:rPr>
        <w:t xml:space="preserve">in Diplomacy </w:t>
      </w:r>
    </w:p>
    <w:p w:rsidR="004058B6" w:rsidRDefault="004058B6" w:rsidP="00B55DE5">
      <w:pPr>
        <w:pStyle w:val="Title"/>
        <w:rPr>
          <w:noProof/>
        </w:rPr>
      </w:pPr>
      <w:r>
        <w:rPr>
          <w:noProof/>
        </w:rPr>
        <w:drawing>
          <wp:inline distT="0" distB="0" distL="0" distR="0">
            <wp:extent cx="6343650" cy="4240492"/>
            <wp:effectExtent l="19050" t="0" r="0" b="0"/>
            <wp:docPr id="25" name="Picture 116" descr="https://www.thebluediamondgallery.com/typewriter/images/breach-of-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thebluediamondgallery.com/typewriter/images/breach-of-peace.jpg"/>
                    <pic:cNvPicPr>
                      <a:picLocks noChangeAspect="1" noChangeArrowheads="1"/>
                    </pic:cNvPicPr>
                  </pic:nvPicPr>
                  <pic:blipFill>
                    <a:blip r:embed="rId20"/>
                    <a:srcRect/>
                    <a:stretch>
                      <a:fillRect/>
                    </a:stretch>
                  </pic:blipFill>
                  <pic:spPr bwMode="auto">
                    <a:xfrm>
                      <a:off x="0" y="0"/>
                      <a:ext cx="6343650" cy="4240492"/>
                    </a:xfrm>
                    <a:prstGeom prst="rect">
                      <a:avLst/>
                    </a:prstGeom>
                    <a:noFill/>
                    <a:ln w="9525">
                      <a:noFill/>
                      <a:miter lim="800000"/>
                      <a:headEnd/>
                      <a:tailEnd/>
                    </a:ln>
                  </pic:spPr>
                </pic:pic>
              </a:graphicData>
            </a:graphic>
          </wp:inline>
        </w:drawing>
      </w:r>
    </w:p>
    <w:p w:rsidR="00B55DE5" w:rsidRDefault="00B55DE5" w:rsidP="00B55DE5">
      <w:pPr>
        <w:pStyle w:val="Title"/>
        <w:rPr>
          <w:rFonts w:eastAsia="Times New Roman"/>
        </w:rPr>
      </w:pPr>
    </w:p>
    <w:p w:rsidR="004058B6" w:rsidRPr="004058B6" w:rsidRDefault="004058B6" w:rsidP="004058B6"/>
    <w:p w:rsidR="00092C6C" w:rsidRDefault="003B6A27" w:rsidP="00092C6C">
      <w:pPr>
        <w:spacing w:before="100" w:beforeAutospacing="1" w:after="100" w:afterAutospacing="1" w:line="240" w:lineRule="auto"/>
        <w:rPr>
          <w:rFonts w:ascii="Times New Roman" w:eastAsia="Times New Roman" w:hAnsi="Times New Roman" w:cs="Times New Roman"/>
          <w:b/>
          <w:bCs/>
          <w:kern w:val="36"/>
          <w:sz w:val="48"/>
          <w:szCs w:val="48"/>
        </w:rPr>
      </w:pPr>
      <w:r w:rsidRPr="003B6A27">
        <w:rPr>
          <w:rFonts w:ascii="Times New Roman" w:eastAsia="Times New Roman" w:hAnsi="Times New Roman" w:cs="Times New Roman"/>
          <w:b/>
          <w:bCs/>
          <w:sz w:val="36"/>
          <w:szCs w:val="36"/>
        </w:rPr>
        <w:t>Introduction</w:t>
      </w:r>
      <w:r w:rsidR="004058B6" w:rsidRPr="004058B6">
        <w:rPr>
          <w:rFonts w:ascii="Times New Roman" w:eastAsia="Times New Roman" w:hAnsi="Times New Roman" w:cs="Times New Roman"/>
          <w:b/>
          <w:bCs/>
          <w:kern w:val="36"/>
          <w:sz w:val="48"/>
          <w:szCs w:val="48"/>
        </w:rPr>
        <w:t xml:space="preserve"> </w:t>
      </w:r>
    </w:p>
    <w:p w:rsidR="00CD2C04" w:rsidRPr="00CD2C04" w:rsidRDefault="00092C6C" w:rsidP="00CD2C04">
      <w:p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 xml:space="preserve">This policy outlines the responsibilities of state officials regarding breaches of peace and establishes clear procedures to address such incidents. It aims to ensure that all state officials conduct themselves in a manner that promotes peaceful relations and upholds the integrity of diplomatic </w:t>
      </w:r>
      <w:r w:rsidR="00CD2C04" w:rsidRPr="003B6A27">
        <w:rPr>
          <w:rFonts w:ascii="Times New Roman" w:eastAsia="Times New Roman" w:hAnsi="Times New Roman" w:cs="Times New Roman"/>
          <w:sz w:val="24"/>
          <w:szCs w:val="24"/>
        </w:rPr>
        <w:t>engagements. State</w:t>
      </w:r>
      <w:r w:rsidRPr="003B6A27">
        <w:rPr>
          <w:rFonts w:ascii="Times New Roman" w:eastAsia="Times New Roman" w:hAnsi="Times New Roman" w:cs="Times New Roman"/>
          <w:sz w:val="24"/>
          <w:szCs w:val="24"/>
        </w:rPr>
        <w:t xml:space="preserve"> officials must adhere to the highest standards of conduct to prevent breaches of peace. This includes engaging in respectful dialogue, honoring international agreements, and acting in the best interests of both their country and the global community. Any actions that may lead to a breach of peace are strictly prohibited and will be addressed promptly.</w:t>
      </w:r>
      <w:r w:rsidR="00CD2C04" w:rsidRPr="00CD2C04">
        <w:rPr>
          <w:rFonts w:ascii="Times New Roman" w:eastAsia="Times New Roman" w:hAnsi="Times New Roman" w:cs="Times New Roman"/>
          <w:sz w:val="24"/>
          <w:szCs w:val="24"/>
        </w:rPr>
        <w:t xml:space="preserve"> By incorporating these elements, the policy and code of conduct will not only provide a solid foundation for diplomatic interactions but also promote a culture of peace, collaboration, and respect among nations. Through continuous commitment to these principles, state officials can play a pivotal role in fostering a more harmonious international landscape.</w:t>
      </w:r>
    </w:p>
    <w:p w:rsidR="00092C6C" w:rsidRPr="003B6A27" w:rsidRDefault="00092C6C" w:rsidP="00092C6C">
      <w:pPr>
        <w:spacing w:before="100" w:beforeAutospacing="1" w:after="100" w:afterAutospacing="1" w:line="240" w:lineRule="auto"/>
        <w:rPr>
          <w:rFonts w:ascii="Times New Roman" w:eastAsia="Times New Roman" w:hAnsi="Times New Roman" w:cs="Times New Roman"/>
          <w:sz w:val="24"/>
          <w:szCs w:val="24"/>
        </w:rPr>
      </w:pPr>
    </w:p>
    <w:p w:rsidR="004058B6" w:rsidRDefault="004058B6" w:rsidP="004058B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92C6C" w:rsidRDefault="00092C6C" w:rsidP="004058B6">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Section 1</w:t>
      </w:r>
    </w:p>
    <w:p w:rsidR="004058B6" w:rsidRPr="003B6A27" w:rsidRDefault="00092C6C" w:rsidP="004058B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B6A27">
        <w:rPr>
          <w:rFonts w:ascii="Times New Roman" w:eastAsia="Times New Roman" w:hAnsi="Times New Roman" w:cs="Times New Roman"/>
          <w:b/>
          <w:bCs/>
          <w:kern w:val="36"/>
          <w:sz w:val="48"/>
          <w:szCs w:val="48"/>
        </w:rPr>
        <w:t>Breach</w:t>
      </w:r>
      <w:r>
        <w:rPr>
          <w:rFonts w:ascii="Times New Roman" w:eastAsia="Times New Roman" w:hAnsi="Times New Roman" w:cs="Times New Roman"/>
          <w:b/>
          <w:bCs/>
          <w:kern w:val="36"/>
          <w:sz w:val="48"/>
          <w:szCs w:val="48"/>
        </w:rPr>
        <w:t>ing the</w:t>
      </w:r>
      <w:r w:rsidR="004058B6">
        <w:rPr>
          <w:rFonts w:ascii="Times New Roman" w:eastAsia="Times New Roman" w:hAnsi="Times New Roman" w:cs="Times New Roman"/>
          <w:b/>
          <w:bCs/>
          <w:kern w:val="36"/>
          <w:sz w:val="48"/>
          <w:szCs w:val="48"/>
        </w:rPr>
        <w:t xml:space="preserve"> </w:t>
      </w:r>
      <w:r w:rsidR="004058B6" w:rsidRPr="003B6A27">
        <w:rPr>
          <w:rFonts w:ascii="Times New Roman" w:eastAsia="Times New Roman" w:hAnsi="Times New Roman" w:cs="Times New Roman"/>
          <w:b/>
          <w:bCs/>
          <w:kern w:val="36"/>
          <w:sz w:val="48"/>
          <w:szCs w:val="48"/>
        </w:rPr>
        <w:t>Peace for State Officials</w:t>
      </w:r>
    </w:p>
    <w:p w:rsidR="003B6A27" w:rsidRPr="003B6A27" w:rsidRDefault="003B6A27" w:rsidP="003B6A27">
      <w:p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w:t>
      </w:r>
    </w:p>
    <w:p w:rsidR="003B6A27" w:rsidRPr="003B6A27" w:rsidRDefault="00092C6C" w:rsidP="003B6A27">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1.1 </w:t>
      </w:r>
      <w:r w:rsidR="003B6A27" w:rsidRPr="003B6A27">
        <w:rPr>
          <w:rFonts w:ascii="Times New Roman" w:eastAsia="Times New Roman" w:hAnsi="Times New Roman" w:cs="Times New Roman"/>
          <w:b/>
          <w:bCs/>
          <w:sz w:val="36"/>
          <w:szCs w:val="36"/>
        </w:rPr>
        <w:t>Scope</w:t>
      </w:r>
    </w:p>
    <w:p w:rsidR="003B6A27" w:rsidRPr="003B6A27" w:rsidRDefault="003B6A27" w:rsidP="003B6A27">
      <w:p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This policy applies to all state officials, including diplomats, ambassadors, and government representatives, in both domestic and international contexts.</w:t>
      </w:r>
    </w:p>
    <w:p w:rsidR="00092C6C" w:rsidRDefault="00092C6C" w:rsidP="003B6A27">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2</w:t>
      </w:r>
    </w:p>
    <w:p w:rsidR="003B6A27" w:rsidRPr="003B6A27" w:rsidRDefault="003B6A27" w:rsidP="003B6A27">
      <w:pPr>
        <w:spacing w:before="100" w:beforeAutospacing="1" w:after="100" w:afterAutospacing="1" w:line="240" w:lineRule="auto"/>
        <w:outlineLvl w:val="1"/>
        <w:rPr>
          <w:rFonts w:ascii="Times New Roman" w:eastAsia="Times New Roman" w:hAnsi="Times New Roman" w:cs="Times New Roman"/>
          <w:b/>
          <w:bCs/>
          <w:sz w:val="36"/>
          <w:szCs w:val="36"/>
        </w:rPr>
      </w:pPr>
      <w:r w:rsidRPr="003B6A27">
        <w:rPr>
          <w:rFonts w:ascii="Times New Roman" w:eastAsia="Times New Roman" w:hAnsi="Times New Roman" w:cs="Times New Roman"/>
          <w:b/>
          <w:bCs/>
          <w:sz w:val="36"/>
          <w:szCs w:val="36"/>
        </w:rPr>
        <w:t>Procedures</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3B6A27" w:rsidRPr="003B6A27">
        <w:rPr>
          <w:rFonts w:ascii="Times New Roman" w:eastAsia="Times New Roman" w:hAnsi="Times New Roman" w:cs="Times New Roman"/>
          <w:b/>
          <w:bCs/>
          <w:sz w:val="27"/>
          <w:szCs w:val="27"/>
        </w:rPr>
        <w:t>1. Awareness and Training</w:t>
      </w:r>
    </w:p>
    <w:p w:rsidR="003B6A27" w:rsidRPr="003B6A27" w:rsidRDefault="003B6A27" w:rsidP="00CD2C04">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Mandatory Training:</w:t>
      </w:r>
      <w:r w:rsidRPr="003B6A27">
        <w:rPr>
          <w:rFonts w:ascii="Times New Roman" w:eastAsia="Times New Roman" w:hAnsi="Times New Roman" w:cs="Times New Roman"/>
          <w:sz w:val="24"/>
          <w:szCs w:val="24"/>
        </w:rPr>
        <w:t xml:space="preserve"> All state officials must undergo training on international law, conflict resolution, and cultural sensitivity upon appointment and periodically thereafter.</w:t>
      </w:r>
    </w:p>
    <w:p w:rsidR="003B6A27" w:rsidRPr="003B6A27" w:rsidRDefault="003B6A27" w:rsidP="00CD2C04">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Resource Availability:</w:t>
      </w:r>
      <w:r w:rsidRPr="003B6A27">
        <w:rPr>
          <w:rFonts w:ascii="Times New Roman" w:eastAsia="Times New Roman" w:hAnsi="Times New Roman" w:cs="Times New Roman"/>
          <w:sz w:val="24"/>
          <w:szCs w:val="24"/>
        </w:rPr>
        <w:t xml:space="preserve"> Access to updated materials on diplomatic protocols and peacekeeping strategies will be provided.</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3B6A27" w:rsidRPr="003B6A27">
        <w:rPr>
          <w:rFonts w:ascii="Times New Roman" w:eastAsia="Times New Roman" w:hAnsi="Times New Roman" w:cs="Times New Roman"/>
          <w:b/>
          <w:bCs/>
          <w:sz w:val="27"/>
          <w:szCs w:val="27"/>
        </w:rPr>
        <w:t>2. Conduct Guidelines</w:t>
      </w:r>
    </w:p>
    <w:p w:rsidR="003B6A27" w:rsidRPr="003B6A27" w:rsidRDefault="003B6A27" w:rsidP="00CD2C04">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Communication:</w:t>
      </w:r>
      <w:r w:rsidRPr="003B6A27">
        <w:rPr>
          <w:rFonts w:ascii="Times New Roman" w:eastAsia="Times New Roman" w:hAnsi="Times New Roman" w:cs="Times New Roman"/>
          <w:sz w:val="24"/>
          <w:szCs w:val="24"/>
        </w:rPr>
        <w:t xml:space="preserve"> Maintain open and respectful communication, avoiding inflammatory language and actions that could escalate tensions.</w:t>
      </w:r>
    </w:p>
    <w:p w:rsidR="003B6A27" w:rsidRPr="003B6A27" w:rsidRDefault="003B6A27" w:rsidP="00CD2C04">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Diplomatic Engagement:</w:t>
      </w:r>
      <w:r w:rsidRPr="003B6A27">
        <w:rPr>
          <w:rFonts w:ascii="Times New Roman" w:eastAsia="Times New Roman" w:hAnsi="Times New Roman" w:cs="Times New Roman"/>
          <w:sz w:val="24"/>
          <w:szCs w:val="24"/>
        </w:rPr>
        <w:t xml:space="preserve"> Actively seek diplomatic solutions to conflicts and engage in constructive dialogue with all parties involved.</w:t>
      </w:r>
    </w:p>
    <w:p w:rsidR="003B6A27" w:rsidRPr="003B6A27" w:rsidRDefault="003B6A27" w:rsidP="00CD2C04">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Crisis Management:</w:t>
      </w:r>
      <w:r w:rsidRPr="003B6A27">
        <w:rPr>
          <w:rFonts w:ascii="Times New Roman" w:eastAsia="Times New Roman" w:hAnsi="Times New Roman" w:cs="Times New Roman"/>
          <w:sz w:val="24"/>
          <w:szCs w:val="24"/>
        </w:rPr>
        <w:t xml:space="preserve"> Follow established protocols for crisis situations, ensuring timely and coordinated responses.</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3B6A27" w:rsidRPr="003B6A27">
        <w:rPr>
          <w:rFonts w:ascii="Times New Roman" w:eastAsia="Times New Roman" w:hAnsi="Times New Roman" w:cs="Times New Roman"/>
          <w:b/>
          <w:bCs/>
          <w:sz w:val="27"/>
          <w:szCs w:val="27"/>
        </w:rPr>
        <w:t>3. Reporting Breaches</w:t>
      </w:r>
    </w:p>
    <w:p w:rsidR="003B6A27" w:rsidRPr="003B6A27" w:rsidRDefault="003B6A27" w:rsidP="00CD2C04">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Immediate Reporting:</w:t>
      </w:r>
      <w:r w:rsidRPr="003B6A27">
        <w:rPr>
          <w:rFonts w:ascii="Times New Roman" w:eastAsia="Times New Roman" w:hAnsi="Times New Roman" w:cs="Times New Roman"/>
          <w:sz w:val="24"/>
          <w:szCs w:val="24"/>
        </w:rPr>
        <w:t xml:space="preserve"> State officials must report any actions or events that may constitute a breach of peace to their superiors immediately.</w:t>
      </w:r>
    </w:p>
    <w:p w:rsidR="003B6A27" w:rsidRPr="003B6A27" w:rsidRDefault="003B6A27" w:rsidP="00CD2C04">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Documentation:</w:t>
      </w:r>
      <w:r w:rsidRPr="003B6A27">
        <w:rPr>
          <w:rFonts w:ascii="Times New Roman" w:eastAsia="Times New Roman" w:hAnsi="Times New Roman" w:cs="Times New Roman"/>
          <w:sz w:val="24"/>
          <w:szCs w:val="24"/>
        </w:rPr>
        <w:t xml:space="preserve"> All incidents must be documented thoroughly, including context, actions taken, and any responses from involved parties.</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3B6A27" w:rsidRPr="003B6A27">
        <w:rPr>
          <w:rFonts w:ascii="Times New Roman" w:eastAsia="Times New Roman" w:hAnsi="Times New Roman" w:cs="Times New Roman"/>
          <w:b/>
          <w:bCs/>
          <w:sz w:val="27"/>
          <w:szCs w:val="27"/>
        </w:rPr>
        <w:t>4. Investigation Process</w:t>
      </w:r>
    </w:p>
    <w:p w:rsidR="003B6A27" w:rsidRPr="003B6A27" w:rsidRDefault="003B6A27" w:rsidP="00CD2C04">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Initial Review:</w:t>
      </w:r>
      <w:r w:rsidRPr="003B6A27">
        <w:rPr>
          <w:rFonts w:ascii="Times New Roman" w:eastAsia="Times New Roman" w:hAnsi="Times New Roman" w:cs="Times New Roman"/>
          <w:sz w:val="24"/>
          <w:szCs w:val="24"/>
        </w:rPr>
        <w:t xml:space="preserve"> Upon receiving a report, a designated oversight committee will conduct an initial review of the incident to determine its nature and severity.</w:t>
      </w:r>
    </w:p>
    <w:p w:rsidR="003B6A27" w:rsidRPr="003B6A27" w:rsidRDefault="003B6A27" w:rsidP="00CD2C04">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Full Investigation:</w:t>
      </w:r>
      <w:r w:rsidRPr="003B6A27">
        <w:rPr>
          <w:rFonts w:ascii="Times New Roman" w:eastAsia="Times New Roman" w:hAnsi="Times New Roman" w:cs="Times New Roman"/>
          <w:sz w:val="24"/>
          <w:szCs w:val="24"/>
        </w:rPr>
        <w:t xml:space="preserve"> If warranted, a full investigation will be conducted, involving relevant stakeholders and experts in international law and diplomacy.</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2.</w:t>
      </w:r>
      <w:r w:rsidR="003B6A27" w:rsidRPr="003B6A27">
        <w:rPr>
          <w:rFonts w:ascii="Times New Roman" w:eastAsia="Times New Roman" w:hAnsi="Times New Roman" w:cs="Times New Roman"/>
          <w:b/>
          <w:bCs/>
          <w:sz w:val="27"/>
          <w:szCs w:val="27"/>
        </w:rPr>
        <w:t>5. Disciplinary Actions</w:t>
      </w:r>
    </w:p>
    <w:p w:rsidR="003B6A27" w:rsidRPr="003B6A27" w:rsidRDefault="003B6A27" w:rsidP="00CD2C04">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Consequences for Breaches:</w:t>
      </w:r>
      <w:r w:rsidRPr="003B6A27">
        <w:rPr>
          <w:rFonts w:ascii="Times New Roman" w:eastAsia="Times New Roman" w:hAnsi="Times New Roman" w:cs="Times New Roman"/>
          <w:sz w:val="24"/>
          <w:szCs w:val="24"/>
        </w:rPr>
        <w:t xml:space="preserve"> Depending on the severity of the breach, consequences may range from formal reprimands to termination of employment. This may also include legal action if applicable.</w:t>
      </w:r>
    </w:p>
    <w:p w:rsidR="003B6A27" w:rsidRPr="003B6A27" w:rsidRDefault="003B6A27" w:rsidP="00CD2C04">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Appeal Process:</w:t>
      </w:r>
      <w:r w:rsidRPr="003B6A27">
        <w:rPr>
          <w:rFonts w:ascii="Times New Roman" w:eastAsia="Times New Roman" w:hAnsi="Times New Roman" w:cs="Times New Roman"/>
          <w:sz w:val="24"/>
          <w:szCs w:val="24"/>
        </w:rPr>
        <w:t xml:space="preserve"> State officials have the right to appeal any disciplinary action through established channels.</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proofErr w:type="gramStart"/>
      <w:r>
        <w:rPr>
          <w:rFonts w:ascii="Times New Roman" w:eastAsia="Times New Roman" w:hAnsi="Times New Roman" w:cs="Times New Roman"/>
          <w:b/>
          <w:bCs/>
          <w:sz w:val="27"/>
          <w:szCs w:val="27"/>
        </w:rPr>
        <w:t>2</w:t>
      </w:r>
      <w:r w:rsidR="003B6A27" w:rsidRPr="003B6A27">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 xml:space="preserve">6 </w:t>
      </w:r>
      <w:r w:rsidR="003B6A27" w:rsidRPr="003B6A27">
        <w:rPr>
          <w:rFonts w:ascii="Times New Roman" w:eastAsia="Times New Roman" w:hAnsi="Times New Roman" w:cs="Times New Roman"/>
          <w:b/>
          <w:bCs/>
          <w:sz w:val="27"/>
          <w:szCs w:val="27"/>
        </w:rPr>
        <w:t xml:space="preserve"> Preventive</w:t>
      </w:r>
      <w:proofErr w:type="gramEnd"/>
      <w:r w:rsidR="003B6A27" w:rsidRPr="003B6A27">
        <w:rPr>
          <w:rFonts w:ascii="Times New Roman" w:eastAsia="Times New Roman" w:hAnsi="Times New Roman" w:cs="Times New Roman"/>
          <w:b/>
          <w:bCs/>
          <w:sz w:val="27"/>
          <w:szCs w:val="27"/>
        </w:rPr>
        <w:t xml:space="preserve"> Measures</w:t>
      </w:r>
    </w:p>
    <w:p w:rsidR="003B6A27" w:rsidRPr="003B6A27" w:rsidRDefault="003B6A27" w:rsidP="00CD2C04">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Regular Reviews:</w:t>
      </w:r>
      <w:r w:rsidRPr="003B6A27">
        <w:rPr>
          <w:rFonts w:ascii="Times New Roman" w:eastAsia="Times New Roman" w:hAnsi="Times New Roman" w:cs="Times New Roman"/>
          <w:sz w:val="24"/>
          <w:szCs w:val="24"/>
        </w:rPr>
        <w:t xml:space="preserve"> Policies and procedures will be reviewed regularly to ensure effectiveness and relevance in preventing breaches of peace.</w:t>
      </w:r>
    </w:p>
    <w:p w:rsidR="003B6A27" w:rsidRPr="003B6A27" w:rsidRDefault="003B6A27" w:rsidP="00CD2C04">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b/>
          <w:bCs/>
          <w:sz w:val="24"/>
          <w:szCs w:val="24"/>
        </w:rPr>
        <w:t>Feedback Mechanism:</w:t>
      </w:r>
      <w:r w:rsidRPr="003B6A27">
        <w:rPr>
          <w:rFonts w:ascii="Times New Roman" w:eastAsia="Times New Roman" w:hAnsi="Times New Roman" w:cs="Times New Roman"/>
          <w:sz w:val="24"/>
          <w:szCs w:val="24"/>
        </w:rPr>
        <w:t xml:space="preserve"> Establish a system for state officials to provide feedback on potential improvements to the policy.</w:t>
      </w:r>
    </w:p>
    <w:p w:rsidR="00092C6C" w:rsidRDefault="00092C6C" w:rsidP="003B6A27">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Section 3</w:t>
      </w:r>
    </w:p>
    <w:p w:rsidR="003B6A27" w:rsidRPr="003B6A27" w:rsidRDefault="00092C6C" w:rsidP="003B6A27">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r w:rsidR="003B6A27" w:rsidRPr="003B6A27">
        <w:rPr>
          <w:rFonts w:ascii="Times New Roman" w:eastAsia="Times New Roman" w:hAnsi="Times New Roman" w:cs="Times New Roman"/>
          <w:b/>
          <w:bCs/>
          <w:sz w:val="36"/>
          <w:szCs w:val="36"/>
        </w:rPr>
        <w:t>Code of Conduct</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3B6A27" w:rsidRPr="003B6A27">
        <w:rPr>
          <w:rFonts w:ascii="Times New Roman" w:eastAsia="Times New Roman" w:hAnsi="Times New Roman" w:cs="Times New Roman"/>
          <w:b/>
          <w:bCs/>
          <w:sz w:val="27"/>
          <w:szCs w:val="27"/>
        </w:rPr>
        <w:t>1. Integrity</w:t>
      </w:r>
    </w:p>
    <w:p w:rsidR="003B6A27" w:rsidRPr="003B6A27" w:rsidRDefault="003B6A27" w:rsidP="00CD2C04">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Act with honesty and integrity in all interactions, both domestically and internationally.</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3B6A27" w:rsidRPr="003B6A27">
        <w:rPr>
          <w:rFonts w:ascii="Times New Roman" w:eastAsia="Times New Roman" w:hAnsi="Times New Roman" w:cs="Times New Roman"/>
          <w:b/>
          <w:bCs/>
          <w:sz w:val="27"/>
          <w:szCs w:val="27"/>
        </w:rPr>
        <w:t>2. Respect</w:t>
      </w:r>
    </w:p>
    <w:p w:rsidR="003B6A27" w:rsidRPr="003B6A27" w:rsidRDefault="003B6A27" w:rsidP="00CD2C04">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Treat all individuals with respect, regardless of their nationality, culture, or position.</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3B6A27" w:rsidRPr="003B6A27">
        <w:rPr>
          <w:rFonts w:ascii="Times New Roman" w:eastAsia="Times New Roman" w:hAnsi="Times New Roman" w:cs="Times New Roman"/>
          <w:b/>
          <w:bCs/>
          <w:sz w:val="27"/>
          <w:szCs w:val="27"/>
        </w:rPr>
        <w:t>3. Accountability</w:t>
      </w:r>
    </w:p>
    <w:p w:rsidR="003B6A27" w:rsidRPr="003B6A27" w:rsidRDefault="003B6A27" w:rsidP="00CD2C04">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Take responsibility for actions and decisions, understanding their impact on peace and international relations.</w:t>
      </w:r>
    </w:p>
    <w:p w:rsidR="003B6A27" w:rsidRPr="003B6A27" w:rsidRDefault="00092C6C"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003B6A27" w:rsidRPr="003B6A27">
        <w:rPr>
          <w:rFonts w:ascii="Times New Roman" w:eastAsia="Times New Roman" w:hAnsi="Times New Roman" w:cs="Times New Roman"/>
          <w:b/>
          <w:bCs/>
          <w:sz w:val="27"/>
          <w:szCs w:val="27"/>
        </w:rPr>
        <w:t>4. Confidentiality</w:t>
      </w:r>
    </w:p>
    <w:p w:rsidR="003B6A27" w:rsidRPr="003B6A27" w:rsidRDefault="003B6A27" w:rsidP="00CD2C04">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Maintain confidentiality regarding sensitive information and discussions that could affect diplomatic relations.</w:t>
      </w:r>
    </w:p>
    <w:p w:rsidR="003B6A27" w:rsidRPr="003B6A27" w:rsidRDefault="00CD2C04"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092C6C">
        <w:rPr>
          <w:rFonts w:ascii="Times New Roman" w:eastAsia="Times New Roman" w:hAnsi="Times New Roman" w:cs="Times New Roman"/>
          <w:b/>
          <w:bCs/>
          <w:sz w:val="27"/>
          <w:szCs w:val="27"/>
        </w:rPr>
        <w:t>.</w:t>
      </w:r>
      <w:r w:rsidR="003B6A27" w:rsidRPr="003B6A27">
        <w:rPr>
          <w:rFonts w:ascii="Times New Roman" w:eastAsia="Times New Roman" w:hAnsi="Times New Roman" w:cs="Times New Roman"/>
          <w:b/>
          <w:bCs/>
          <w:sz w:val="27"/>
          <w:szCs w:val="27"/>
        </w:rPr>
        <w:t>5. Professionalism</w:t>
      </w:r>
    </w:p>
    <w:p w:rsidR="003B6A27" w:rsidRPr="003B6A27" w:rsidRDefault="003B6A27" w:rsidP="00CD2C04">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Uphold professionalism in all conduct, ensuring that personal beliefs do not interfere with official duties.</w:t>
      </w:r>
    </w:p>
    <w:p w:rsidR="003B6A27" w:rsidRPr="003B6A27" w:rsidRDefault="00CD2C04"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092C6C">
        <w:rPr>
          <w:rFonts w:ascii="Times New Roman" w:eastAsia="Times New Roman" w:hAnsi="Times New Roman" w:cs="Times New Roman"/>
          <w:b/>
          <w:bCs/>
          <w:sz w:val="27"/>
          <w:szCs w:val="27"/>
        </w:rPr>
        <w:t>.</w:t>
      </w:r>
      <w:r w:rsidR="003B6A27" w:rsidRPr="003B6A27">
        <w:rPr>
          <w:rFonts w:ascii="Times New Roman" w:eastAsia="Times New Roman" w:hAnsi="Times New Roman" w:cs="Times New Roman"/>
          <w:b/>
          <w:bCs/>
          <w:sz w:val="27"/>
          <w:szCs w:val="27"/>
        </w:rPr>
        <w:t>6. Cultural Sensitivity</w:t>
      </w:r>
    </w:p>
    <w:p w:rsidR="003B6A27" w:rsidRPr="003B6A27" w:rsidRDefault="003B6A27" w:rsidP="00CD2C04">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Be aware of and sensitive to cultural differences, adapting communication and behavior accordingly to promote understanding.</w:t>
      </w:r>
    </w:p>
    <w:p w:rsidR="003B6A27" w:rsidRPr="003B6A27" w:rsidRDefault="00CD2C04" w:rsidP="003B6A2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00092C6C">
        <w:rPr>
          <w:rFonts w:ascii="Times New Roman" w:eastAsia="Times New Roman" w:hAnsi="Times New Roman" w:cs="Times New Roman"/>
          <w:b/>
          <w:bCs/>
          <w:sz w:val="27"/>
          <w:szCs w:val="27"/>
        </w:rPr>
        <w:t>.</w:t>
      </w:r>
      <w:r w:rsidR="003B6A27" w:rsidRPr="003B6A27">
        <w:rPr>
          <w:rFonts w:ascii="Times New Roman" w:eastAsia="Times New Roman" w:hAnsi="Times New Roman" w:cs="Times New Roman"/>
          <w:b/>
          <w:bCs/>
          <w:sz w:val="27"/>
          <w:szCs w:val="27"/>
        </w:rPr>
        <w:t>7. Commitment to Peace</w:t>
      </w:r>
    </w:p>
    <w:p w:rsidR="003B6A27" w:rsidRPr="003B6A27" w:rsidRDefault="003B6A27" w:rsidP="00CD2C04">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3B6A27">
        <w:rPr>
          <w:rFonts w:ascii="Times New Roman" w:eastAsia="Times New Roman" w:hAnsi="Times New Roman" w:cs="Times New Roman"/>
          <w:sz w:val="24"/>
          <w:szCs w:val="24"/>
        </w:rPr>
        <w:t>Prioritize peaceful resolutions to conflicts and engage in practices that foster goodwill and collaboration.</w:t>
      </w:r>
    </w:p>
    <w:p w:rsidR="00CD2C04" w:rsidRPr="00CD2C04" w:rsidRDefault="00CD2C04" w:rsidP="00CD2C04">
      <w:pPr>
        <w:pStyle w:val="NormalWeb"/>
      </w:pPr>
      <w:r w:rsidRPr="00CD2C04">
        <w:t>.</w:t>
      </w:r>
    </w:p>
    <w:p w:rsidR="00CD2C04" w:rsidRDefault="00CD2C04" w:rsidP="00CD2C04">
      <w:pPr>
        <w:spacing w:before="100" w:beforeAutospacing="1" w:after="100" w:afterAutospacing="1" w:line="240" w:lineRule="auto"/>
        <w:outlineLvl w:val="2"/>
        <w:rPr>
          <w:rFonts w:ascii="Times New Roman" w:eastAsia="Times New Roman" w:hAnsi="Times New Roman" w:cs="Times New Roman"/>
          <w:sz w:val="24"/>
          <w:szCs w:val="24"/>
        </w:rPr>
      </w:pPr>
    </w:p>
    <w:p w:rsid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sidRPr="00CD2C04">
        <w:rPr>
          <w:rFonts w:ascii="Times New Roman" w:eastAsia="Times New Roman" w:hAnsi="Times New Roman" w:cs="Times New Roman"/>
          <w:b/>
          <w:bCs/>
          <w:sz w:val="40"/>
          <w:szCs w:val="27"/>
        </w:rPr>
        <w:t>Section 4</w:t>
      </w:r>
      <w:r w:rsidRPr="00CD2C04">
        <w:rPr>
          <w:rFonts w:ascii="Times New Roman" w:eastAsia="Times New Roman" w:hAnsi="Times New Roman" w:cs="Times New Roman"/>
          <w:b/>
          <w:bCs/>
          <w:sz w:val="27"/>
          <w:szCs w:val="27"/>
        </w:rPr>
        <w:t xml:space="preserve"> </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sidRPr="00CD2C04">
        <w:rPr>
          <w:rFonts w:ascii="Times New Roman" w:eastAsia="Times New Roman" w:hAnsi="Times New Roman" w:cs="Times New Roman"/>
          <w:b/>
          <w:bCs/>
          <w:sz w:val="27"/>
          <w:szCs w:val="27"/>
        </w:rPr>
        <w:t>Guidelines for Conduct</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40"/>
          <w:szCs w:val="27"/>
        </w:rPr>
      </w:pP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4.1</w:t>
      </w:r>
      <w:r w:rsidRPr="00CD2C04">
        <w:rPr>
          <w:rFonts w:ascii="Times New Roman" w:eastAsia="Times New Roman" w:hAnsi="Times New Roman" w:cs="Times New Roman"/>
          <w:b/>
          <w:bCs/>
          <w:sz w:val="27"/>
          <w:szCs w:val="27"/>
        </w:rPr>
        <w:t xml:space="preserve"> Clear Guidelines for Conduct</w:t>
      </w:r>
    </w:p>
    <w:p w:rsidR="00CD2C04" w:rsidRPr="00CD2C04" w:rsidRDefault="00CD2C04" w:rsidP="00CD2C04">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Establish explicit protocols for interactions between state officials, including standards for communication, negotiation, and conflict resolution.</w:t>
      </w:r>
    </w:p>
    <w:p w:rsidR="00CD2C04" w:rsidRPr="00CD2C04" w:rsidRDefault="00CD2C04" w:rsidP="00CD2C04">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Outline procedures for reporting and addressing breaches of conduct, ensuring transparency and prompt action.</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2. Training and Capacity Building</w:t>
      </w:r>
    </w:p>
    <w:p w:rsidR="00CD2C04" w:rsidRPr="00CD2C04" w:rsidRDefault="00CD2C04" w:rsidP="00CD2C04">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Implement regular training programs on diplomatic etiquette, cultural sensitivity, and conflict management to equip officials with the skills needed for effective engagement.</w:t>
      </w:r>
    </w:p>
    <w:p w:rsidR="00CD2C04" w:rsidRPr="00CD2C04" w:rsidRDefault="00CD2C04" w:rsidP="00CD2C04">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Promote workshops and seminars that emphasize the importance of non-violent communication and negotiation strategies.</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3. Mechanisms for Accountability</w:t>
      </w:r>
    </w:p>
    <w:p w:rsidR="00CD2C04" w:rsidRPr="00CD2C04" w:rsidRDefault="00CD2C04" w:rsidP="00CD2C04">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Create independent bodies to oversee adherence to the code of conduct, allowing for impartial investigations into reported incidents.</w:t>
      </w:r>
    </w:p>
    <w:p w:rsidR="00CD2C04" w:rsidRPr="00CD2C04" w:rsidRDefault="00CD2C04" w:rsidP="00CD2C04">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Establish consequences for violations, reinforcing the importance of accountability in maintaining trust.</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4. Promoting Inclusivity and Representation</w:t>
      </w:r>
    </w:p>
    <w:p w:rsidR="00CD2C04" w:rsidRPr="00CD2C04" w:rsidRDefault="00CD2C04" w:rsidP="00CD2C04">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Encourage the inclusion of diverse perspectives in diplomatic processes, ensuring that all nations, particularly smaller or less powerful ones, have a voice.</w:t>
      </w:r>
    </w:p>
    <w:p w:rsidR="00CD2C04" w:rsidRPr="00CD2C04" w:rsidRDefault="00CD2C04" w:rsidP="00CD2C04">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Foster environments that value and respect different cultural backgrounds, enhancing mutual understanding.</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5. Collaboration with International Organizations</w:t>
      </w:r>
    </w:p>
    <w:p w:rsidR="00CD2C04" w:rsidRPr="00CD2C04" w:rsidRDefault="00CD2C04" w:rsidP="00CD2C04">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Partner with international organizations to align the code of conduct with global standards and best practices in diplomacy.</w:t>
      </w:r>
    </w:p>
    <w:p w:rsidR="00CD2C04" w:rsidRPr="00CD2C04" w:rsidRDefault="00CD2C04" w:rsidP="00CD2C04">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 xml:space="preserve">Engage in joint initiatives that promote </w:t>
      </w:r>
      <w:proofErr w:type="spellStart"/>
      <w:r w:rsidRPr="00CD2C04">
        <w:rPr>
          <w:rFonts w:ascii="Times New Roman" w:eastAsia="Times New Roman" w:hAnsi="Times New Roman" w:cs="Times New Roman"/>
          <w:sz w:val="24"/>
          <w:szCs w:val="24"/>
        </w:rPr>
        <w:t>peacebuilding</w:t>
      </w:r>
      <w:proofErr w:type="spellEnd"/>
      <w:r w:rsidRPr="00CD2C04">
        <w:rPr>
          <w:rFonts w:ascii="Times New Roman" w:eastAsia="Times New Roman" w:hAnsi="Times New Roman" w:cs="Times New Roman"/>
          <w:sz w:val="24"/>
          <w:szCs w:val="24"/>
        </w:rPr>
        <w:t xml:space="preserve"> and conflict resolution, leveraging the expertise of established organizations.</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6. Monitoring and Evaluation</w:t>
      </w:r>
    </w:p>
    <w:p w:rsidR="00CD2C04" w:rsidRPr="00CD2C04" w:rsidRDefault="00CD2C04" w:rsidP="00CD2C04">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Regularly assess the effectiveness of the policy and code of conduct through feedback from state officials and relevant stakeholders.</w:t>
      </w:r>
    </w:p>
    <w:p w:rsidR="00CD2C04" w:rsidRPr="00CD2C04" w:rsidRDefault="00CD2C04" w:rsidP="00CD2C04">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Adapt and revise guidelines based on emerging challenges in international relations and the evolving nature of diplomacy.</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7. Public Awareness and Engagement</w:t>
      </w:r>
    </w:p>
    <w:p w:rsidR="00CD2C04" w:rsidRPr="00CD2C04" w:rsidRDefault="00CD2C04" w:rsidP="00CD2C04">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Promote awareness of the code of conduct among the public and civil society, highlighting the importance of peaceful diplomacy and international cooperation.</w:t>
      </w:r>
    </w:p>
    <w:p w:rsidR="00CD2C04" w:rsidRPr="00CD2C04" w:rsidRDefault="00CD2C04" w:rsidP="00CD2C04">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Encourage dialogue between governments and citizens to foster a culture of respect and understanding on a national and global scale.</w:t>
      </w:r>
    </w:p>
    <w:p w:rsidR="00CD2C04" w:rsidRPr="00CD2C04" w:rsidRDefault="00CD2C04" w:rsidP="00CD2C0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Pr="00CD2C04">
        <w:rPr>
          <w:rFonts w:ascii="Times New Roman" w:eastAsia="Times New Roman" w:hAnsi="Times New Roman" w:cs="Times New Roman"/>
          <w:b/>
          <w:bCs/>
          <w:sz w:val="27"/>
          <w:szCs w:val="27"/>
        </w:rPr>
        <w:t>8. Commitment to Sustainable Development</w:t>
      </w:r>
    </w:p>
    <w:p w:rsidR="00CD2C04" w:rsidRPr="00CD2C04" w:rsidRDefault="00CD2C04" w:rsidP="00CD2C04">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Align diplomatic efforts with sustainable development goals, recognizing that addressing global challenges such as poverty, inequality, and climate change is essential for long-term peace.</w:t>
      </w:r>
    </w:p>
    <w:p w:rsidR="00CD2C04" w:rsidRPr="00CD2C04" w:rsidRDefault="00CD2C04" w:rsidP="00CD2C04">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Advocate for collaborative approaches to sustainability that involve multiple stakeholders, reinforcing the interconnectedness of nations.</w:t>
      </w:r>
    </w:p>
    <w:p w:rsidR="00CD2C04" w:rsidRPr="00CD2C04" w:rsidRDefault="00CD2C04" w:rsidP="00CD2C04">
      <w:pPr>
        <w:spacing w:before="100" w:beforeAutospacing="1" w:after="100" w:afterAutospacing="1" w:line="240" w:lineRule="auto"/>
        <w:rPr>
          <w:rFonts w:ascii="Times New Roman" w:eastAsia="Times New Roman" w:hAnsi="Times New Roman" w:cs="Times New Roman"/>
          <w:sz w:val="24"/>
          <w:szCs w:val="24"/>
        </w:rPr>
      </w:pPr>
      <w:r w:rsidRPr="00CD2C04">
        <w:rPr>
          <w:rFonts w:ascii="Times New Roman" w:eastAsia="Times New Roman" w:hAnsi="Times New Roman" w:cs="Times New Roman"/>
          <w:sz w:val="24"/>
          <w:szCs w:val="24"/>
        </w:rPr>
        <w:t>By incorporating these elements, the policy and code of conduct will not only provide a solid foundation for diplomatic interactions but also promote a culture of peace, collaboration, and respect among nations. Through continuous commitment to these principles, state officials can play a pivotal role in fostering a more harmonious international landscape.</w:t>
      </w:r>
    </w:p>
    <w:p w:rsidR="00CD2C04" w:rsidRDefault="00CD2C04" w:rsidP="00CD2C04">
      <w:pPr>
        <w:pBdr>
          <w:top w:val="single" w:sz="6" w:space="1" w:color="auto"/>
        </w:pBdr>
        <w:spacing w:after="0" w:line="240" w:lineRule="auto"/>
        <w:jc w:val="center"/>
        <w:rPr>
          <w:rFonts w:ascii="Times New Roman" w:eastAsia="Times New Roman" w:hAnsi="Times New Roman" w:cs="Times New Roman"/>
          <w:sz w:val="24"/>
          <w:szCs w:val="24"/>
        </w:rPr>
      </w:pPr>
    </w:p>
    <w:p w:rsidR="00CD2C04" w:rsidRPr="00CD2C04" w:rsidRDefault="00CD2C04" w:rsidP="00CD2C04">
      <w:pPr>
        <w:pBdr>
          <w:top w:val="single" w:sz="6" w:space="1" w:color="auto"/>
        </w:pBdr>
        <w:spacing w:after="0" w:line="240" w:lineRule="auto"/>
        <w:jc w:val="center"/>
        <w:rPr>
          <w:rFonts w:ascii="Arial" w:eastAsia="Times New Roman" w:hAnsi="Arial" w:cs="Arial"/>
          <w:vanish/>
          <w:sz w:val="16"/>
          <w:szCs w:val="16"/>
        </w:rPr>
      </w:pPr>
      <w:r w:rsidRPr="00CD2C04">
        <w:rPr>
          <w:rFonts w:ascii="Arial" w:eastAsia="Times New Roman" w:hAnsi="Arial" w:cs="Arial"/>
          <w:vanish/>
          <w:sz w:val="16"/>
          <w:szCs w:val="16"/>
        </w:rPr>
        <w:t>Bottom of Form</w:t>
      </w:r>
    </w:p>
    <w:p w:rsidR="003B6A27" w:rsidRPr="003B6A27" w:rsidRDefault="003B6A27" w:rsidP="003B6A27">
      <w:pPr>
        <w:spacing w:before="100" w:beforeAutospacing="1" w:after="100" w:afterAutospacing="1" w:line="240" w:lineRule="auto"/>
        <w:rPr>
          <w:rFonts w:ascii="Times New Roman" w:eastAsia="Times New Roman" w:hAnsi="Times New Roman" w:cs="Times New Roman"/>
          <w:sz w:val="24"/>
          <w:szCs w:val="24"/>
        </w:rPr>
      </w:pPr>
    </w:p>
    <w:p w:rsidR="00CD2C04" w:rsidRDefault="00CD2C04" w:rsidP="00CD2C04">
      <w:pPr>
        <w:spacing w:before="100" w:beforeAutospacing="1" w:after="100" w:afterAutospacing="1" w:line="240" w:lineRule="auto"/>
        <w:outlineLvl w:val="1"/>
        <w:rPr>
          <w:rFonts w:ascii="Times New Roman" w:eastAsia="Times New Roman" w:hAnsi="Times New Roman" w:cs="Times New Roman"/>
          <w:b/>
          <w:bCs/>
          <w:sz w:val="36"/>
          <w:szCs w:val="36"/>
        </w:rPr>
      </w:pPr>
      <w:r w:rsidRPr="003B6A27">
        <w:rPr>
          <w:rFonts w:ascii="Times New Roman" w:eastAsia="Times New Roman" w:hAnsi="Times New Roman" w:cs="Times New Roman"/>
          <w:b/>
          <w:bCs/>
          <w:sz w:val="36"/>
          <w:szCs w:val="36"/>
        </w:rPr>
        <w:t>Conclusion</w:t>
      </w:r>
    </w:p>
    <w:p w:rsidR="007D2AA0" w:rsidRPr="00FC5EDE" w:rsidRDefault="00CD2C04" w:rsidP="00CD2C04">
      <w:pPr>
        <w:spacing w:before="100" w:beforeAutospacing="1" w:after="100" w:afterAutospacing="1" w:line="240" w:lineRule="auto"/>
        <w:outlineLvl w:val="1"/>
      </w:pPr>
      <w:r w:rsidRPr="003B6A27">
        <w:rPr>
          <w:rFonts w:ascii="Times New Roman" w:eastAsia="Times New Roman" w:hAnsi="Times New Roman" w:cs="Times New Roman"/>
          <w:sz w:val="24"/>
          <w:szCs w:val="24"/>
        </w:rPr>
        <w:t>This policy and code of conduct serve as a framework for state officials to prevent breaches of peace and to address any incidents effectively. By adhering to these guidelines, state officials can contribute to a more stable and respectful international environment, fostering trust and cooperation among nations. Continuous education, accountability, and a commitment to peaceful diplomacy are essential for achieving these objectives.</w:t>
      </w:r>
      <w:r w:rsidRPr="00CD2C04">
        <w:t xml:space="preserve"> </w:t>
      </w:r>
      <w:proofErr w:type="gramStart"/>
      <w:r w:rsidRPr="00CD2C04">
        <w:t>his</w:t>
      </w:r>
      <w:proofErr w:type="gramEnd"/>
      <w:r w:rsidRPr="00CD2C04">
        <w:t xml:space="preserve"> policy and code of conduct serve as a framework for state officials to prevent breaches of peace and to address any incidents effectively. By adhering to these guidelines, state officials can contribute to a more stable and respectful international environment, fostering trust and cooperation among nations. Continuous education, accountability, and a commitment to peaceful diplomacy are essential for achieving these objectives</w:t>
      </w:r>
    </w:p>
    <w:p w:rsidR="00FC5EDE" w:rsidRPr="00FC5EDE" w:rsidRDefault="00FC5EDE" w:rsidP="00FC5EDE"/>
    <w:p w:rsidR="00FC5EDE" w:rsidRDefault="00FC5EDE" w:rsidP="00FC5EDE"/>
    <w:p w:rsidR="001C30A5" w:rsidRPr="00FC5EDE" w:rsidRDefault="00FC5EDE" w:rsidP="00FC5EDE">
      <w:pPr>
        <w:tabs>
          <w:tab w:val="left" w:pos="6906"/>
        </w:tabs>
      </w:pPr>
      <w:r>
        <w:tab/>
      </w:r>
    </w:p>
    <w:sectPr w:rsidR="001C30A5" w:rsidRPr="00FC5EDE" w:rsidSect="00E3199C">
      <w:pgSz w:w="12240" w:h="15840"/>
      <w:pgMar w:top="540" w:right="1440" w:bottom="540" w:left="81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D59" w:rsidRDefault="00E94D59" w:rsidP="00EC0A3F">
      <w:pPr>
        <w:spacing w:after="0" w:line="240" w:lineRule="auto"/>
      </w:pPr>
      <w:r>
        <w:separator/>
      </w:r>
    </w:p>
  </w:endnote>
  <w:endnote w:type="continuationSeparator" w:id="1">
    <w:p w:rsidR="00E94D59" w:rsidRDefault="00E94D59" w:rsidP="00EC0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D59" w:rsidRDefault="00E94D59" w:rsidP="00EC0A3F">
      <w:pPr>
        <w:spacing w:after="0" w:line="240" w:lineRule="auto"/>
      </w:pPr>
      <w:r>
        <w:separator/>
      </w:r>
    </w:p>
  </w:footnote>
  <w:footnote w:type="continuationSeparator" w:id="1">
    <w:p w:rsidR="00E94D59" w:rsidRDefault="00E94D59" w:rsidP="00EC0A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F11"/>
    <w:multiLevelType w:val="multilevel"/>
    <w:tmpl w:val="C1B8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5120A"/>
    <w:multiLevelType w:val="multilevel"/>
    <w:tmpl w:val="55B4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C418A"/>
    <w:multiLevelType w:val="multilevel"/>
    <w:tmpl w:val="F4DA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758E2"/>
    <w:multiLevelType w:val="multilevel"/>
    <w:tmpl w:val="5108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F2C06"/>
    <w:multiLevelType w:val="multilevel"/>
    <w:tmpl w:val="2626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FC4DA9"/>
    <w:multiLevelType w:val="multilevel"/>
    <w:tmpl w:val="282A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668C5"/>
    <w:multiLevelType w:val="multilevel"/>
    <w:tmpl w:val="27C0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E4345"/>
    <w:multiLevelType w:val="multilevel"/>
    <w:tmpl w:val="EEDE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81384A"/>
    <w:multiLevelType w:val="multilevel"/>
    <w:tmpl w:val="5F9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E50938"/>
    <w:multiLevelType w:val="multilevel"/>
    <w:tmpl w:val="D6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5778E1"/>
    <w:multiLevelType w:val="multilevel"/>
    <w:tmpl w:val="54E6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643CDC"/>
    <w:multiLevelType w:val="multilevel"/>
    <w:tmpl w:val="1788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BB26E0"/>
    <w:multiLevelType w:val="multilevel"/>
    <w:tmpl w:val="4192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8605E2"/>
    <w:multiLevelType w:val="multilevel"/>
    <w:tmpl w:val="AF3A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FE1950"/>
    <w:multiLevelType w:val="multilevel"/>
    <w:tmpl w:val="89B0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AB70B7"/>
    <w:multiLevelType w:val="multilevel"/>
    <w:tmpl w:val="EE9A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D40ABC"/>
    <w:multiLevelType w:val="multilevel"/>
    <w:tmpl w:val="07F0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832F40"/>
    <w:multiLevelType w:val="multilevel"/>
    <w:tmpl w:val="C526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593F79"/>
    <w:multiLevelType w:val="multilevel"/>
    <w:tmpl w:val="AD0E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A65F5B"/>
    <w:multiLevelType w:val="multilevel"/>
    <w:tmpl w:val="D61A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EF4F00"/>
    <w:multiLevelType w:val="multilevel"/>
    <w:tmpl w:val="E212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BE1715"/>
    <w:multiLevelType w:val="multilevel"/>
    <w:tmpl w:val="6660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E12177"/>
    <w:multiLevelType w:val="multilevel"/>
    <w:tmpl w:val="1EA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267C72"/>
    <w:multiLevelType w:val="multilevel"/>
    <w:tmpl w:val="E7EC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3F41B2"/>
    <w:multiLevelType w:val="multilevel"/>
    <w:tmpl w:val="F9C0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BA189E"/>
    <w:multiLevelType w:val="multilevel"/>
    <w:tmpl w:val="4CD8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463B60"/>
    <w:multiLevelType w:val="multilevel"/>
    <w:tmpl w:val="3880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B142A6"/>
    <w:multiLevelType w:val="multilevel"/>
    <w:tmpl w:val="B2A04B4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294CC6"/>
    <w:multiLevelType w:val="multilevel"/>
    <w:tmpl w:val="1EC2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8957EC"/>
    <w:multiLevelType w:val="multilevel"/>
    <w:tmpl w:val="981C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2F3660"/>
    <w:multiLevelType w:val="multilevel"/>
    <w:tmpl w:val="97CE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306C4F"/>
    <w:multiLevelType w:val="multilevel"/>
    <w:tmpl w:val="BF7E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E872E4"/>
    <w:multiLevelType w:val="multilevel"/>
    <w:tmpl w:val="D02E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413A98"/>
    <w:multiLevelType w:val="multilevel"/>
    <w:tmpl w:val="2A94C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46670B"/>
    <w:multiLevelType w:val="multilevel"/>
    <w:tmpl w:val="D8E8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160738"/>
    <w:multiLevelType w:val="multilevel"/>
    <w:tmpl w:val="25DC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3B3325"/>
    <w:multiLevelType w:val="multilevel"/>
    <w:tmpl w:val="7E74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8F30F9"/>
    <w:multiLevelType w:val="multilevel"/>
    <w:tmpl w:val="F800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9E7DDE"/>
    <w:multiLevelType w:val="multilevel"/>
    <w:tmpl w:val="21564522"/>
    <w:lvl w:ilvl="0">
      <w:start w:val="2"/>
      <w:numFmt w:val="decimal"/>
      <w:lvlText w:val="%1"/>
      <w:lvlJc w:val="left"/>
      <w:pPr>
        <w:ind w:left="525" w:hanging="525"/>
      </w:pPr>
      <w:rPr>
        <w:rFonts w:hint="default"/>
        <w:sz w:val="40"/>
      </w:rPr>
    </w:lvl>
    <w:lvl w:ilvl="1">
      <w:start w:val="1"/>
      <w:numFmt w:val="decimal"/>
      <w:lvlText w:val="%1.%2"/>
      <w:lvlJc w:val="left"/>
      <w:pPr>
        <w:ind w:left="525" w:hanging="525"/>
      </w:pPr>
      <w:rPr>
        <w:rFonts w:hint="default"/>
        <w:sz w:val="40"/>
      </w:rPr>
    </w:lvl>
    <w:lvl w:ilvl="2">
      <w:start w:val="1"/>
      <w:numFmt w:val="decimal"/>
      <w:lvlText w:val="%1.%2.%3"/>
      <w:lvlJc w:val="left"/>
      <w:pPr>
        <w:ind w:left="720" w:hanging="720"/>
      </w:pPr>
      <w:rPr>
        <w:rFonts w:hint="default"/>
        <w:sz w:val="40"/>
      </w:rPr>
    </w:lvl>
    <w:lvl w:ilvl="3">
      <w:start w:val="1"/>
      <w:numFmt w:val="decimal"/>
      <w:lvlText w:val="%1.%2.%3.%4"/>
      <w:lvlJc w:val="left"/>
      <w:pPr>
        <w:ind w:left="720" w:hanging="720"/>
      </w:pPr>
      <w:rPr>
        <w:rFonts w:hint="default"/>
        <w:sz w:val="40"/>
      </w:rPr>
    </w:lvl>
    <w:lvl w:ilvl="4">
      <w:start w:val="1"/>
      <w:numFmt w:val="decimal"/>
      <w:lvlText w:val="%1.%2.%3.%4.%5"/>
      <w:lvlJc w:val="left"/>
      <w:pPr>
        <w:ind w:left="1080" w:hanging="1080"/>
      </w:pPr>
      <w:rPr>
        <w:rFonts w:hint="default"/>
        <w:sz w:val="40"/>
      </w:rPr>
    </w:lvl>
    <w:lvl w:ilvl="5">
      <w:start w:val="1"/>
      <w:numFmt w:val="decimal"/>
      <w:lvlText w:val="%1.%2.%3.%4.%5.%6"/>
      <w:lvlJc w:val="left"/>
      <w:pPr>
        <w:ind w:left="1080" w:hanging="1080"/>
      </w:pPr>
      <w:rPr>
        <w:rFonts w:hint="default"/>
        <w:sz w:val="40"/>
      </w:rPr>
    </w:lvl>
    <w:lvl w:ilvl="6">
      <w:start w:val="1"/>
      <w:numFmt w:val="decimal"/>
      <w:lvlText w:val="%1.%2.%3.%4.%5.%6.%7"/>
      <w:lvlJc w:val="left"/>
      <w:pPr>
        <w:ind w:left="1440" w:hanging="1440"/>
      </w:pPr>
      <w:rPr>
        <w:rFonts w:hint="default"/>
        <w:sz w:val="40"/>
      </w:rPr>
    </w:lvl>
    <w:lvl w:ilvl="7">
      <w:start w:val="1"/>
      <w:numFmt w:val="decimal"/>
      <w:lvlText w:val="%1.%2.%3.%4.%5.%6.%7.%8"/>
      <w:lvlJc w:val="left"/>
      <w:pPr>
        <w:ind w:left="1440" w:hanging="1440"/>
      </w:pPr>
      <w:rPr>
        <w:rFonts w:hint="default"/>
        <w:sz w:val="40"/>
      </w:rPr>
    </w:lvl>
    <w:lvl w:ilvl="8">
      <w:start w:val="1"/>
      <w:numFmt w:val="decimal"/>
      <w:lvlText w:val="%1.%2.%3.%4.%5.%6.%7.%8.%9"/>
      <w:lvlJc w:val="left"/>
      <w:pPr>
        <w:ind w:left="1800" w:hanging="1800"/>
      </w:pPr>
      <w:rPr>
        <w:rFonts w:hint="default"/>
        <w:sz w:val="40"/>
      </w:rPr>
    </w:lvl>
  </w:abstractNum>
  <w:abstractNum w:abstractNumId="39">
    <w:nsid w:val="278B3635"/>
    <w:multiLevelType w:val="multilevel"/>
    <w:tmpl w:val="79B6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492F99"/>
    <w:multiLevelType w:val="multilevel"/>
    <w:tmpl w:val="7680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94460D9"/>
    <w:multiLevelType w:val="multilevel"/>
    <w:tmpl w:val="858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5407D2"/>
    <w:multiLevelType w:val="multilevel"/>
    <w:tmpl w:val="8094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0175FD"/>
    <w:multiLevelType w:val="multilevel"/>
    <w:tmpl w:val="7570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BE361D0"/>
    <w:multiLevelType w:val="multilevel"/>
    <w:tmpl w:val="5C604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69797C"/>
    <w:multiLevelType w:val="multilevel"/>
    <w:tmpl w:val="D5828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F5C194D"/>
    <w:multiLevelType w:val="multilevel"/>
    <w:tmpl w:val="8BD0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417545"/>
    <w:multiLevelType w:val="multilevel"/>
    <w:tmpl w:val="3F58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18F019F"/>
    <w:multiLevelType w:val="multilevel"/>
    <w:tmpl w:val="E0860D3A"/>
    <w:lvl w:ilvl="0">
      <w:start w:val="4"/>
      <w:numFmt w:val="decimal"/>
      <w:lvlText w:val="%1"/>
      <w:lvlJc w:val="left"/>
      <w:pPr>
        <w:ind w:left="360" w:hanging="360"/>
      </w:pPr>
      <w:rPr>
        <w:rFonts w:hint="default"/>
        <w:sz w:val="27"/>
      </w:rPr>
    </w:lvl>
    <w:lvl w:ilvl="1">
      <w:start w:val="1"/>
      <w:numFmt w:val="decimal"/>
      <w:lvlText w:val="%1.%2"/>
      <w:lvlJc w:val="left"/>
      <w:pPr>
        <w:ind w:left="360" w:hanging="360"/>
      </w:pPr>
      <w:rPr>
        <w:rFonts w:hint="default"/>
        <w:sz w:val="27"/>
      </w:rPr>
    </w:lvl>
    <w:lvl w:ilvl="2">
      <w:start w:val="1"/>
      <w:numFmt w:val="decimal"/>
      <w:lvlText w:val="%1.%2.%3"/>
      <w:lvlJc w:val="left"/>
      <w:pPr>
        <w:ind w:left="720" w:hanging="720"/>
      </w:pPr>
      <w:rPr>
        <w:rFonts w:hint="default"/>
        <w:sz w:val="27"/>
      </w:rPr>
    </w:lvl>
    <w:lvl w:ilvl="3">
      <w:start w:val="1"/>
      <w:numFmt w:val="decimal"/>
      <w:lvlText w:val="%1.%2.%3.%4"/>
      <w:lvlJc w:val="left"/>
      <w:pPr>
        <w:ind w:left="720" w:hanging="720"/>
      </w:pPr>
      <w:rPr>
        <w:rFonts w:hint="default"/>
        <w:sz w:val="27"/>
      </w:rPr>
    </w:lvl>
    <w:lvl w:ilvl="4">
      <w:start w:val="1"/>
      <w:numFmt w:val="decimal"/>
      <w:lvlText w:val="%1.%2.%3.%4.%5"/>
      <w:lvlJc w:val="left"/>
      <w:pPr>
        <w:ind w:left="1080" w:hanging="1080"/>
      </w:pPr>
      <w:rPr>
        <w:rFonts w:hint="default"/>
        <w:sz w:val="27"/>
      </w:rPr>
    </w:lvl>
    <w:lvl w:ilvl="5">
      <w:start w:val="1"/>
      <w:numFmt w:val="decimal"/>
      <w:lvlText w:val="%1.%2.%3.%4.%5.%6"/>
      <w:lvlJc w:val="left"/>
      <w:pPr>
        <w:ind w:left="1080" w:hanging="1080"/>
      </w:pPr>
      <w:rPr>
        <w:rFonts w:hint="default"/>
        <w:sz w:val="27"/>
      </w:rPr>
    </w:lvl>
    <w:lvl w:ilvl="6">
      <w:start w:val="1"/>
      <w:numFmt w:val="decimal"/>
      <w:lvlText w:val="%1.%2.%3.%4.%5.%6.%7"/>
      <w:lvlJc w:val="left"/>
      <w:pPr>
        <w:ind w:left="1440" w:hanging="1440"/>
      </w:pPr>
      <w:rPr>
        <w:rFonts w:hint="default"/>
        <w:sz w:val="27"/>
      </w:rPr>
    </w:lvl>
    <w:lvl w:ilvl="7">
      <w:start w:val="1"/>
      <w:numFmt w:val="decimal"/>
      <w:lvlText w:val="%1.%2.%3.%4.%5.%6.%7.%8"/>
      <w:lvlJc w:val="left"/>
      <w:pPr>
        <w:ind w:left="1440" w:hanging="1440"/>
      </w:pPr>
      <w:rPr>
        <w:rFonts w:hint="default"/>
        <w:sz w:val="27"/>
      </w:rPr>
    </w:lvl>
    <w:lvl w:ilvl="8">
      <w:start w:val="1"/>
      <w:numFmt w:val="decimal"/>
      <w:lvlText w:val="%1.%2.%3.%4.%5.%6.%7.%8.%9"/>
      <w:lvlJc w:val="left"/>
      <w:pPr>
        <w:ind w:left="1800" w:hanging="1800"/>
      </w:pPr>
      <w:rPr>
        <w:rFonts w:hint="default"/>
        <w:sz w:val="27"/>
      </w:rPr>
    </w:lvl>
  </w:abstractNum>
  <w:abstractNum w:abstractNumId="49">
    <w:nsid w:val="320534E0"/>
    <w:multiLevelType w:val="multilevel"/>
    <w:tmpl w:val="607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388287B"/>
    <w:multiLevelType w:val="multilevel"/>
    <w:tmpl w:val="4F8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ED4F4C"/>
    <w:multiLevelType w:val="multilevel"/>
    <w:tmpl w:val="C4F6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B0F6778"/>
    <w:multiLevelType w:val="multilevel"/>
    <w:tmpl w:val="5876F8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BD63552"/>
    <w:multiLevelType w:val="multilevel"/>
    <w:tmpl w:val="D1DC7B8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D396431"/>
    <w:multiLevelType w:val="multilevel"/>
    <w:tmpl w:val="0EB4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E4A7001"/>
    <w:multiLevelType w:val="multilevel"/>
    <w:tmpl w:val="52144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EB32BF4"/>
    <w:multiLevelType w:val="multilevel"/>
    <w:tmpl w:val="CAA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EDE0FCA"/>
    <w:multiLevelType w:val="multilevel"/>
    <w:tmpl w:val="D734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EF02F53"/>
    <w:multiLevelType w:val="multilevel"/>
    <w:tmpl w:val="888AAD7E"/>
    <w:lvl w:ilvl="0">
      <w:start w:val="5"/>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9">
    <w:nsid w:val="40BE0754"/>
    <w:multiLevelType w:val="multilevel"/>
    <w:tmpl w:val="B358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155273E"/>
    <w:multiLevelType w:val="multilevel"/>
    <w:tmpl w:val="4BC0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2A04626"/>
    <w:multiLevelType w:val="multilevel"/>
    <w:tmpl w:val="D694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4D2FC2"/>
    <w:multiLevelType w:val="multilevel"/>
    <w:tmpl w:val="AC68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5772D47"/>
    <w:multiLevelType w:val="multilevel"/>
    <w:tmpl w:val="58AA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65741CC"/>
    <w:multiLevelType w:val="multilevel"/>
    <w:tmpl w:val="084C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B443E5B"/>
    <w:multiLevelType w:val="multilevel"/>
    <w:tmpl w:val="C50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835A7B"/>
    <w:multiLevelType w:val="multilevel"/>
    <w:tmpl w:val="D930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33365D"/>
    <w:multiLevelType w:val="multilevel"/>
    <w:tmpl w:val="B4CA21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F0C5099"/>
    <w:multiLevelType w:val="multilevel"/>
    <w:tmpl w:val="6DDC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F0D7503"/>
    <w:multiLevelType w:val="multilevel"/>
    <w:tmpl w:val="6DCC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F134A2B"/>
    <w:multiLevelType w:val="multilevel"/>
    <w:tmpl w:val="41C6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F855D28"/>
    <w:multiLevelType w:val="multilevel"/>
    <w:tmpl w:val="FD82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03678F5"/>
    <w:multiLevelType w:val="multilevel"/>
    <w:tmpl w:val="1E5E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0714D01"/>
    <w:multiLevelType w:val="multilevel"/>
    <w:tmpl w:val="E3F8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09702A0"/>
    <w:multiLevelType w:val="multilevel"/>
    <w:tmpl w:val="ACF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2196202"/>
    <w:multiLevelType w:val="multilevel"/>
    <w:tmpl w:val="52AAD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2B36A90"/>
    <w:multiLevelType w:val="multilevel"/>
    <w:tmpl w:val="D5F0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3C5694F"/>
    <w:multiLevelType w:val="multilevel"/>
    <w:tmpl w:val="B3B6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46021E3"/>
    <w:multiLevelType w:val="multilevel"/>
    <w:tmpl w:val="5092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6485C18"/>
    <w:multiLevelType w:val="multilevel"/>
    <w:tmpl w:val="7A5E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7DE2903"/>
    <w:multiLevelType w:val="multilevel"/>
    <w:tmpl w:val="FF72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84B7D00"/>
    <w:multiLevelType w:val="multilevel"/>
    <w:tmpl w:val="7868BDB8"/>
    <w:lvl w:ilvl="0">
      <w:start w:val="4"/>
      <w:numFmt w:val="decimal"/>
      <w:lvlText w:val="%1"/>
      <w:lvlJc w:val="left"/>
      <w:pPr>
        <w:ind w:left="360" w:hanging="360"/>
      </w:pPr>
      <w:rPr>
        <w:rFonts w:hint="default"/>
        <w:b/>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2">
    <w:nsid w:val="588D4ED9"/>
    <w:multiLevelType w:val="multilevel"/>
    <w:tmpl w:val="43F6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9820F29"/>
    <w:multiLevelType w:val="multilevel"/>
    <w:tmpl w:val="B47A4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9AA164D"/>
    <w:multiLevelType w:val="multilevel"/>
    <w:tmpl w:val="980C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A220A2A"/>
    <w:multiLevelType w:val="multilevel"/>
    <w:tmpl w:val="5EC2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E4B359F"/>
    <w:multiLevelType w:val="multilevel"/>
    <w:tmpl w:val="8308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E9C5E33"/>
    <w:multiLevelType w:val="multilevel"/>
    <w:tmpl w:val="3E4A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EC578E6"/>
    <w:multiLevelType w:val="multilevel"/>
    <w:tmpl w:val="E936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ED435FE"/>
    <w:multiLevelType w:val="multilevel"/>
    <w:tmpl w:val="0AE2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EDE28EC"/>
    <w:multiLevelType w:val="multilevel"/>
    <w:tmpl w:val="5DB691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FCD1658"/>
    <w:multiLevelType w:val="multilevel"/>
    <w:tmpl w:val="B852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525DC7"/>
    <w:multiLevelType w:val="multilevel"/>
    <w:tmpl w:val="D4B2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1843F15"/>
    <w:multiLevelType w:val="multilevel"/>
    <w:tmpl w:val="6F44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B659E8"/>
    <w:multiLevelType w:val="multilevel"/>
    <w:tmpl w:val="A1CC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58A33E1"/>
    <w:multiLevelType w:val="multilevel"/>
    <w:tmpl w:val="D3CE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7114F89"/>
    <w:multiLevelType w:val="multilevel"/>
    <w:tmpl w:val="E71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84A22FA"/>
    <w:multiLevelType w:val="multilevel"/>
    <w:tmpl w:val="25C6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88D397B"/>
    <w:multiLevelType w:val="multilevel"/>
    <w:tmpl w:val="C652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8F07BBA"/>
    <w:multiLevelType w:val="multilevel"/>
    <w:tmpl w:val="A4AE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ACC7332"/>
    <w:multiLevelType w:val="multilevel"/>
    <w:tmpl w:val="34A6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AE05277"/>
    <w:multiLevelType w:val="multilevel"/>
    <w:tmpl w:val="E16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BA60E32"/>
    <w:multiLevelType w:val="multilevel"/>
    <w:tmpl w:val="8782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CFE0ED6"/>
    <w:multiLevelType w:val="multilevel"/>
    <w:tmpl w:val="B860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D132E0C"/>
    <w:multiLevelType w:val="multilevel"/>
    <w:tmpl w:val="8D8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DB761BA"/>
    <w:multiLevelType w:val="multilevel"/>
    <w:tmpl w:val="E32C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7555E8"/>
    <w:multiLevelType w:val="multilevel"/>
    <w:tmpl w:val="E55C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072B91"/>
    <w:multiLevelType w:val="multilevel"/>
    <w:tmpl w:val="07B4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0F422F1"/>
    <w:multiLevelType w:val="multilevel"/>
    <w:tmpl w:val="8586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11B657F"/>
    <w:multiLevelType w:val="multilevel"/>
    <w:tmpl w:val="133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11B71B5"/>
    <w:multiLevelType w:val="multilevel"/>
    <w:tmpl w:val="DE7A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407B86"/>
    <w:multiLevelType w:val="multilevel"/>
    <w:tmpl w:val="08B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4A40633"/>
    <w:multiLevelType w:val="multilevel"/>
    <w:tmpl w:val="08C8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7624281"/>
    <w:multiLevelType w:val="multilevel"/>
    <w:tmpl w:val="159C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C325F5E"/>
    <w:multiLevelType w:val="hybridMultilevel"/>
    <w:tmpl w:val="B9A686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CE069CA"/>
    <w:multiLevelType w:val="multilevel"/>
    <w:tmpl w:val="571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CF80EF2"/>
    <w:multiLevelType w:val="multilevel"/>
    <w:tmpl w:val="044E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E972FD9"/>
    <w:multiLevelType w:val="multilevel"/>
    <w:tmpl w:val="92F0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EA30F6C"/>
    <w:multiLevelType w:val="multilevel"/>
    <w:tmpl w:val="C368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FEB23E9"/>
    <w:multiLevelType w:val="multilevel"/>
    <w:tmpl w:val="9F04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0"/>
  </w:num>
  <w:num w:numId="3">
    <w:abstractNumId w:val="36"/>
  </w:num>
  <w:num w:numId="4">
    <w:abstractNumId w:val="39"/>
  </w:num>
  <w:num w:numId="5">
    <w:abstractNumId w:val="31"/>
  </w:num>
  <w:num w:numId="6">
    <w:abstractNumId w:val="21"/>
  </w:num>
  <w:num w:numId="7">
    <w:abstractNumId w:val="101"/>
  </w:num>
  <w:num w:numId="8">
    <w:abstractNumId w:val="66"/>
  </w:num>
  <w:num w:numId="9">
    <w:abstractNumId w:val="4"/>
  </w:num>
  <w:num w:numId="10">
    <w:abstractNumId w:val="80"/>
  </w:num>
  <w:num w:numId="11">
    <w:abstractNumId w:val="12"/>
  </w:num>
  <w:num w:numId="12">
    <w:abstractNumId w:val="37"/>
  </w:num>
  <w:num w:numId="13">
    <w:abstractNumId w:val="85"/>
  </w:num>
  <w:num w:numId="14">
    <w:abstractNumId w:val="51"/>
  </w:num>
  <w:num w:numId="15">
    <w:abstractNumId w:val="64"/>
  </w:num>
  <w:num w:numId="16">
    <w:abstractNumId w:val="19"/>
  </w:num>
  <w:num w:numId="17">
    <w:abstractNumId w:val="0"/>
  </w:num>
  <w:num w:numId="18">
    <w:abstractNumId w:val="8"/>
  </w:num>
  <w:num w:numId="19">
    <w:abstractNumId w:val="113"/>
  </w:num>
  <w:num w:numId="20">
    <w:abstractNumId w:val="86"/>
  </w:num>
  <w:num w:numId="21">
    <w:abstractNumId w:val="40"/>
  </w:num>
  <w:num w:numId="22">
    <w:abstractNumId w:val="56"/>
  </w:num>
  <w:num w:numId="23">
    <w:abstractNumId w:val="74"/>
  </w:num>
  <w:num w:numId="24">
    <w:abstractNumId w:val="2"/>
  </w:num>
  <w:num w:numId="25">
    <w:abstractNumId w:val="96"/>
  </w:num>
  <w:num w:numId="26">
    <w:abstractNumId w:val="106"/>
  </w:num>
  <w:num w:numId="27">
    <w:abstractNumId w:val="59"/>
  </w:num>
  <w:num w:numId="28">
    <w:abstractNumId w:val="110"/>
  </w:num>
  <w:num w:numId="29">
    <w:abstractNumId w:val="112"/>
  </w:num>
  <w:num w:numId="30">
    <w:abstractNumId w:val="82"/>
  </w:num>
  <w:num w:numId="31">
    <w:abstractNumId w:val="69"/>
  </w:num>
  <w:num w:numId="32">
    <w:abstractNumId w:val="83"/>
  </w:num>
  <w:num w:numId="33">
    <w:abstractNumId w:val="79"/>
  </w:num>
  <w:num w:numId="34">
    <w:abstractNumId w:val="7"/>
  </w:num>
  <w:num w:numId="35">
    <w:abstractNumId w:val="47"/>
  </w:num>
  <w:num w:numId="36">
    <w:abstractNumId w:val="102"/>
  </w:num>
  <w:num w:numId="37">
    <w:abstractNumId w:val="103"/>
  </w:num>
  <w:num w:numId="38">
    <w:abstractNumId w:val="44"/>
  </w:num>
  <w:num w:numId="39">
    <w:abstractNumId w:val="90"/>
  </w:num>
  <w:num w:numId="40">
    <w:abstractNumId w:val="45"/>
  </w:num>
  <w:num w:numId="41">
    <w:abstractNumId w:val="26"/>
  </w:num>
  <w:num w:numId="42">
    <w:abstractNumId w:val="105"/>
  </w:num>
  <w:num w:numId="43">
    <w:abstractNumId w:val="32"/>
  </w:num>
  <w:num w:numId="44">
    <w:abstractNumId w:val="65"/>
  </w:num>
  <w:num w:numId="45">
    <w:abstractNumId w:val="104"/>
  </w:num>
  <w:num w:numId="46">
    <w:abstractNumId w:val="1"/>
  </w:num>
  <w:num w:numId="47">
    <w:abstractNumId w:val="109"/>
  </w:num>
  <w:num w:numId="48">
    <w:abstractNumId w:val="55"/>
  </w:num>
  <w:num w:numId="49">
    <w:abstractNumId w:val="17"/>
  </w:num>
  <w:num w:numId="50">
    <w:abstractNumId w:val="15"/>
  </w:num>
  <w:num w:numId="51">
    <w:abstractNumId w:val="98"/>
  </w:num>
  <w:num w:numId="52">
    <w:abstractNumId w:val="118"/>
  </w:num>
  <w:num w:numId="53">
    <w:abstractNumId w:val="108"/>
  </w:num>
  <w:num w:numId="54">
    <w:abstractNumId w:val="20"/>
  </w:num>
  <w:num w:numId="55">
    <w:abstractNumId w:val="91"/>
  </w:num>
  <w:num w:numId="56">
    <w:abstractNumId w:val="60"/>
  </w:num>
  <w:num w:numId="57">
    <w:abstractNumId w:val="46"/>
  </w:num>
  <w:num w:numId="58">
    <w:abstractNumId w:val="94"/>
  </w:num>
  <w:num w:numId="59">
    <w:abstractNumId w:val="93"/>
  </w:num>
  <w:num w:numId="60">
    <w:abstractNumId w:val="95"/>
  </w:num>
  <w:num w:numId="61">
    <w:abstractNumId w:val="61"/>
  </w:num>
  <w:num w:numId="62">
    <w:abstractNumId w:val="5"/>
  </w:num>
  <w:num w:numId="63">
    <w:abstractNumId w:val="100"/>
  </w:num>
  <w:num w:numId="64">
    <w:abstractNumId w:val="25"/>
  </w:num>
  <w:num w:numId="65">
    <w:abstractNumId w:val="11"/>
  </w:num>
  <w:num w:numId="66">
    <w:abstractNumId w:val="73"/>
  </w:num>
  <w:num w:numId="67">
    <w:abstractNumId w:val="34"/>
  </w:num>
  <w:num w:numId="68">
    <w:abstractNumId w:val="107"/>
  </w:num>
  <w:num w:numId="69">
    <w:abstractNumId w:val="35"/>
  </w:num>
  <w:num w:numId="70">
    <w:abstractNumId w:val="92"/>
  </w:num>
  <w:num w:numId="71">
    <w:abstractNumId w:val="16"/>
  </w:num>
  <w:num w:numId="72">
    <w:abstractNumId w:val="53"/>
  </w:num>
  <w:num w:numId="73">
    <w:abstractNumId w:val="6"/>
  </w:num>
  <w:num w:numId="74">
    <w:abstractNumId w:val="67"/>
  </w:num>
  <w:num w:numId="75">
    <w:abstractNumId w:val="75"/>
  </w:num>
  <w:num w:numId="76">
    <w:abstractNumId w:val="52"/>
  </w:num>
  <w:num w:numId="77">
    <w:abstractNumId w:val="33"/>
  </w:num>
  <w:num w:numId="78">
    <w:abstractNumId w:val="68"/>
  </w:num>
  <w:num w:numId="79">
    <w:abstractNumId w:val="111"/>
  </w:num>
  <w:num w:numId="80">
    <w:abstractNumId w:val="116"/>
  </w:num>
  <w:num w:numId="81">
    <w:abstractNumId w:val="70"/>
  </w:num>
  <w:num w:numId="82">
    <w:abstractNumId w:val="77"/>
  </w:num>
  <w:num w:numId="83">
    <w:abstractNumId w:val="29"/>
  </w:num>
  <w:num w:numId="84">
    <w:abstractNumId w:val="63"/>
  </w:num>
  <w:num w:numId="85">
    <w:abstractNumId w:val="54"/>
  </w:num>
  <w:num w:numId="86">
    <w:abstractNumId w:val="89"/>
  </w:num>
  <w:num w:numId="87">
    <w:abstractNumId w:val="3"/>
  </w:num>
  <w:num w:numId="88">
    <w:abstractNumId w:val="24"/>
  </w:num>
  <w:num w:numId="89">
    <w:abstractNumId w:val="41"/>
  </w:num>
  <w:num w:numId="90">
    <w:abstractNumId w:val="117"/>
  </w:num>
  <w:num w:numId="91">
    <w:abstractNumId w:val="114"/>
  </w:num>
  <w:num w:numId="92">
    <w:abstractNumId w:val="115"/>
  </w:num>
  <w:num w:numId="93">
    <w:abstractNumId w:val="87"/>
  </w:num>
  <w:num w:numId="94">
    <w:abstractNumId w:val="76"/>
  </w:num>
  <w:num w:numId="95">
    <w:abstractNumId w:val="18"/>
  </w:num>
  <w:num w:numId="96">
    <w:abstractNumId w:val="72"/>
  </w:num>
  <w:num w:numId="97">
    <w:abstractNumId w:val="13"/>
  </w:num>
  <w:num w:numId="98">
    <w:abstractNumId w:val="71"/>
  </w:num>
  <w:num w:numId="99">
    <w:abstractNumId w:val="88"/>
  </w:num>
  <w:num w:numId="100">
    <w:abstractNumId w:val="28"/>
  </w:num>
  <w:num w:numId="101">
    <w:abstractNumId w:val="10"/>
  </w:num>
  <w:num w:numId="102">
    <w:abstractNumId w:val="49"/>
  </w:num>
  <w:num w:numId="103">
    <w:abstractNumId w:val="43"/>
  </w:num>
  <w:num w:numId="104">
    <w:abstractNumId w:val="22"/>
  </w:num>
  <w:num w:numId="105">
    <w:abstractNumId w:val="42"/>
  </w:num>
  <w:num w:numId="106">
    <w:abstractNumId w:val="50"/>
  </w:num>
  <w:num w:numId="107">
    <w:abstractNumId w:val="78"/>
  </w:num>
  <w:num w:numId="108">
    <w:abstractNumId w:val="48"/>
  </w:num>
  <w:num w:numId="109">
    <w:abstractNumId w:val="38"/>
  </w:num>
  <w:num w:numId="110">
    <w:abstractNumId w:val="81"/>
  </w:num>
  <w:num w:numId="111">
    <w:abstractNumId w:val="58"/>
  </w:num>
  <w:num w:numId="112">
    <w:abstractNumId w:val="119"/>
  </w:num>
  <w:num w:numId="113">
    <w:abstractNumId w:val="62"/>
  </w:num>
  <w:num w:numId="114">
    <w:abstractNumId w:val="23"/>
  </w:num>
  <w:num w:numId="115">
    <w:abstractNumId w:val="9"/>
  </w:num>
  <w:num w:numId="116">
    <w:abstractNumId w:val="57"/>
  </w:num>
  <w:num w:numId="117">
    <w:abstractNumId w:val="84"/>
  </w:num>
  <w:num w:numId="118">
    <w:abstractNumId w:val="99"/>
  </w:num>
  <w:num w:numId="119">
    <w:abstractNumId w:val="14"/>
  </w:num>
  <w:num w:numId="120">
    <w:abstractNumId w:val="97"/>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
  <w:displayBackgroundShape/>
  <w:proofState w:spelling="clean" w:grammar="clean"/>
  <w:defaultTabStop w:val="720"/>
  <w:drawingGridHorizontalSpacing w:val="110"/>
  <w:displayHorizontalDrawingGridEvery w:val="2"/>
  <w:characterSpacingControl w:val="doNotCompress"/>
  <w:hdrShapeDefaults>
    <o:shapedefaults v:ext="edit" spidmax="3076">
      <o:colormenu v:ext="edit" fillcolor="none" strokecolor="none"/>
    </o:shapedefaults>
  </w:hdrShapeDefaults>
  <w:footnotePr>
    <w:footnote w:id="0"/>
    <w:footnote w:id="1"/>
  </w:footnotePr>
  <w:endnotePr>
    <w:endnote w:id="0"/>
    <w:endnote w:id="1"/>
  </w:endnotePr>
  <w:compat/>
  <w:rsids>
    <w:rsidRoot w:val="00FC5EDE"/>
    <w:rsid w:val="000048A8"/>
    <w:rsid w:val="0008284A"/>
    <w:rsid w:val="000835E0"/>
    <w:rsid w:val="00092C6C"/>
    <w:rsid w:val="00121104"/>
    <w:rsid w:val="00166CC2"/>
    <w:rsid w:val="001C30A5"/>
    <w:rsid w:val="002429DD"/>
    <w:rsid w:val="002871A2"/>
    <w:rsid w:val="0029629E"/>
    <w:rsid w:val="002A5645"/>
    <w:rsid w:val="002B2185"/>
    <w:rsid w:val="002E0755"/>
    <w:rsid w:val="00377F9D"/>
    <w:rsid w:val="003B6A27"/>
    <w:rsid w:val="004042A5"/>
    <w:rsid w:val="004058B6"/>
    <w:rsid w:val="00414A0F"/>
    <w:rsid w:val="004E3BB3"/>
    <w:rsid w:val="00572A88"/>
    <w:rsid w:val="00580B0A"/>
    <w:rsid w:val="005D008D"/>
    <w:rsid w:val="006043BA"/>
    <w:rsid w:val="006A042E"/>
    <w:rsid w:val="006B12CC"/>
    <w:rsid w:val="006B1457"/>
    <w:rsid w:val="006B187E"/>
    <w:rsid w:val="00700BC3"/>
    <w:rsid w:val="0071493E"/>
    <w:rsid w:val="007601B9"/>
    <w:rsid w:val="007641B0"/>
    <w:rsid w:val="00782E07"/>
    <w:rsid w:val="007A3863"/>
    <w:rsid w:val="007A4561"/>
    <w:rsid w:val="007D2AA0"/>
    <w:rsid w:val="007E551E"/>
    <w:rsid w:val="00827EBD"/>
    <w:rsid w:val="00877C39"/>
    <w:rsid w:val="008F3729"/>
    <w:rsid w:val="009379A4"/>
    <w:rsid w:val="00945FA8"/>
    <w:rsid w:val="00991EF4"/>
    <w:rsid w:val="009D26C5"/>
    <w:rsid w:val="009F7863"/>
    <w:rsid w:val="00A256E4"/>
    <w:rsid w:val="00A51FA6"/>
    <w:rsid w:val="00A61BD8"/>
    <w:rsid w:val="00B400E1"/>
    <w:rsid w:val="00B55DE5"/>
    <w:rsid w:val="00B61F13"/>
    <w:rsid w:val="00B72319"/>
    <w:rsid w:val="00B77839"/>
    <w:rsid w:val="00BA5C07"/>
    <w:rsid w:val="00BA60F7"/>
    <w:rsid w:val="00BF1131"/>
    <w:rsid w:val="00CD2C04"/>
    <w:rsid w:val="00D50863"/>
    <w:rsid w:val="00D702E8"/>
    <w:rsid w:val="00D74AF7"/>
    <w:rsid w:val="00DC09CD"/>
    <w:rsid w:val="00DD58F9"/>
    <w:rsid w:val="00DE7FC3"/>
    <w:rsid w:val="00E01B10"/>
    <w:rsid w:val="00E3199C"/>
    <w:rsid w:val="00E34B66"/>
    <w:rsid w:val="00E6733F"/>
    <w:rsid w:val="00E72191"/>
    <w:rsid w:val="00E94D59"/>
    <w:rsid w:val="00EB30B8"/>
    <w:rsid w:val="00EC0A3F"/>
    <w:rsid w:val="00F06A3F"/>
    <w:rsid w:val="00F318CF"/>
    <w:rsid w:val="00F36818"/>
    <w:rsid w:val="00F42471"/>
    <w:rsid w:val="00FC45D2"/>
    <w:rsid w:val="00FC5EDE"/>
    <w:rsid w:val="00FD0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0A5"/>
  </w:style>
  <w:style w:type="paragraph" w:styleId="Heading1">
    <w:name w:val="heading 1"/>
    <w:basedOn w:val="Normal"/>
    <w:link w:val="Heading1Char"/>
    <w:uiPriority w:val="9"/>
    <w:qFormat/>
    <w:rsid w:val="00FC5E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C5E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C5E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04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ED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C5E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C5EDE"/>
    <w:rPr>
      <w:rFonts w:ascii="Times New Roman" w:eastAsia="Times New Roman" w:hAnsi="Times New Roman" w:cs="Times New Roman"/>
      <w:b/>
      <w:bCs/>
      <w:sz w:val="27"/>
      <w:szCs w:val="27"/>
    </w:rPr>
  </w:style>
  <w:style w:type="character" w:styleId="Strong">
    <w:name w:val="Strong"/>
    <w:basedOn w:val="DefaultParagraphFont"/>
    <w:uiPriority w:val="22"/>
    <w:qFormat/>
    <w:rsid w:val="00FC5EDE"/>
    <w:rPr>
      <w:b/>
      <w:bCs/>
    </w:rPr>
  </w:style>
  <w:style w:type="paragraph" w:styleId="NormalWeb">
    <w:name w:val="Normal (Web)"/>
    <w:basedOn w:val="Normal"/>
    <w:uiPriority w:val="99"/>
    <w:semiHidden/>
    <w:unhideWhenUsed/>
    <w:rsid w:val="00FC5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C5EDE"/>
  </w:style>
  <w:style w:type="paragraph" w:styleId="z-TopofForm">
    <w:name w:val="HTML Top of Form"/>
    <w:basedOn w:val="Normal"/>
    <w:next w:val="Normal"/>
    <w:link w:val="z-TopofFormChar"/>
    <w:hidden/>
    <w:uiPriority w:val="99"/>
    <w:semiHidden/>
    <w:unhideWhenUsed/>
    <w:rsid w:val="000048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048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048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048A8"/>
    <w:rPr>
      <w:rFonts w:ascii="Arial" w:eastAsia="Times New Roman" w:hAnsi="Arial" w:cs="Arial"/>
      <w:vanish/>
      <w:sz w:val="16"/>
      <w:szCs w:val="16"/>
    </w:rPr>
  </w:style>
  <w:style w:type="character" w:customStyle="1" w:styleId="Heading4Char">
    <w:name w:val="Heading 4 Char"/>
    <w:basedOn w:val="DefaultParagraphFont"/>
    <w:link w:val="Heading4"/>
    <w:uiPriority w:val="9"/>
    <w:rsid w:val="000048A8"/>
    <w:rPr>
      <w:rFonts w:asciiTheme="majorHAnsi" w:eastAsiaTheme="majorEastAsia" w:hAnsiTheme="majorHAnsi" w:cstheme="majorBidi"/>
      <w:b/>
      <w:bCs/>
      <w:i/>
      <w:iCs/>
      <w:color w:val="4F81BD" w:themeColor="accent1"/>
    </w:rPr>
  </w:style>
  <w:style w:type="paragraph" w:customStyle="1" w:styleId="placeholder">
    <w:name w:val="placeholder"/>
    <w:basedOn w:val="Normal"/>
    <w:rsid w:val="000048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048A8"/>
    <w:rPr>
      <w:i/>
      <w:iCs/>
    </w:rPr>
  </w:style>
  <w:style w:type="paragraph" w:styleId="Title">
    <w:name w:val="Title"/>
    <w:basedOn w:val="Normal"/>
    <w:next w:val="Normal"/>
    <w:link w:val="TitleChar"/>
    <w:uiPriority w:val="10"/>
    <w:qFormat/>
    <w:rsid w:val="00B55D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5DE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71493E"/>
    <w:pPr>
      <w:spacing w:after="0" w:line="240" w:lineRule="auto"/>
    </w:pPr>
    <w:rPr>
      <w:rFonts w:eastAsiaTheme="minorEastAsia"/>
    </w:rPr>
  </w:style>
  <w:style w:type="character" w:customStyle="1" w:styleId="NoSpacingChar">
    <w:name w:val="No Spacing Char"/>
    <w:basedOn w:val="DefaultParagraphFont"/>
    <w:link w:val="NoSpacing"/>
    <w:uiPriority w:val="1"/>
    <w:rsid w:val="0071493E"/>
    <w:rPr>
      <w:rFonts w:eastAsiaTheme="minorEastAsia"/>
    </w:rPr>
  </w:style>
  <w:style w:type="paragraph" w:styleId="BalloonText">
    <w:name w:val="Balloon Text"/>
    <w:basedOn w:val="Normal"/>
    <w:link w:val="BalloonTextChar"/>
    <w:uiPriority w:val="99"/>
    <w:semiHidden/>
    <w:unhideWhenUsed/>
    <w:rsid w:val="00714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93E"/>
    <w:rPr>
      <w:rFonts w:ascii="Tahoma" w:hAnsi="Tahoma" w:cs="Tahoma"/>
      <w:sz w:val="16"/>
      <w:szCs w:val="16"/>
    </w:rPr>
  </w:style>
  <w:style w:type="paragraph" w:styleId="Subtitle">
    <w:name w:val="Subtitle"/>
    <w:basedOn w:val="Normal"/>
    <w:next w:val="Normal"/>
    <w:link w:val="SubtitleChar"/>
    <w:uiPriority w:val="11"/>
    <w:qFormat/>
    <w:rsid w:val="00B778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77839"/>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3B6A27"/>
    <w:pPr>
      <w:ind w:left="720"/>
      <w:contextualSpacing/>
    </w:pPr>
  </w:style>
  <w:style w:type="paragraph" w:styleId="Header">
    <w:name w:val="header"/>
    <w:basedOn w:val="Normal"/>
    <w:link w:val="HeaderChar"/>
    <w:uiPriority w:val="99"/>
    <w:semiHidden/>
    <w:unhideWhenUsed/>
    <w:rsid w:val="00EC0A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0A3F"/>
  </w:style>
  <w:style w:type="paragraph" w:styleId="Footer">
    <w:name w:val="footer"/>
    <w:basedOn w:val="Normal"/>
    <w:link w:val="FooterChar"/>
    <w:uiPriority w:val="99"/>
    <w:semiHidden/>
    <w:unhideWhenUsed/>
    <w:rsid w:val="00EC0A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0A3F"/>
  </w:style>
</w:styles>
</file>

<file path=word/webSettings.xml><?xml version="1.0" encoding="utf-8"?>
<w:webSettings xmlns:r="http://schemas.openxmlformats.org/officeDocument/2006/relationships" xmlns:w="http://schemas.openxmlformats.org/wordprocessingml/2006/main">
  <w:divs>
    <w:div w:id="56051422">
      <w:bodyDiv w:val="1"/>
      <w:marLeft w:val="0"/>
      <w:marRight w:val="0"/>
      <w:marTop w:val="0"/>
      <w:marBottom w:val="0"/>
      <w:divBdr>
        <w:top w:val="none" w:sz="0" w:space="0" w:color="auto"/>
        <w:left w:val="none" w:sz="0" w:space="0" w:color="auto"/>
        <w:bottom w:val="none" w:sz="0" w:space="0" w:color="auto"/>
        <w:right w:val="none" w:sz="0" w:space="0" w:color="auto"/>
      </w:divBdr>
      <w:divsChild>
        <w:div w:id="632520463">
          <w:marLeft w:val="0"/>
          <w:marRight w:val="0"/>
          <w:marTop w:val="0"/>
          <w:marBottom w:val="0"/>
          <w:divBdr>
            <w:top w:val="none" w:sz="0" w:space="0" w:color="auto"/>
            <w:left w:val="none" w:sz="0" w:space="0" w:color="auto"/>
            <w:bottom w:val="none" w:sz="0" w:space="0" w:color="auto"/>
            <w:right w:val="none" w:sz="0" w:space="0" w:color="auto"/>
          </w:divBdr>
          <w:divsChild>
            <w:div w:id="570386971">
              <w:marLeft w:val="0"/>
              <w:marRight w:val="0"/>
              <w:marTop w:val="0"/>
              <w:marBottom w:val="0"/>
              <w:divBdr>
                <w:top w:val="none" w:sz="0" w:space="0" w:color="auto"/>
                <w:left w:val="none" w:sz="0" w:space="0" w:color="auto"/>
                <w:bottom w:val="none" w:sz="0" w:space="0" w:color="auto"/>
                <w:right w:val="none" w:sz="0" w:space="0" w:color="auto"/>
              </w:divBdr>
              <w:divsChild>
                <w:div w:id="276497135">
                  <w:marLeft w:val="0"/>
                  <w:marRight w:val="0"/>
                  <w:marTop w:val="0"/>
                  <w:marBottom w:val="0"/>
                  <w:divBdr>
                    <w:top w:val="none" w:sz="0" w:space="0" w:color="auto"/>
                    <w:left w:val="none" w:sz="0" w:space="0" w:color="auto"/>
                    <w:bottom w:val="none" w:sz="0" w:space="0" w:color="auto"/>
                    <w:right w:val="none" w:sz="0" w:space="0" w:color="auto"/>
                  </w:divBdr>
                  <w:divsChild>
                    <w:div w:id="15438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180">
          <w:marLeft w:val="0"/>
          <w:marRight w:val="0"/>
          <w:marTop w:val="0"/>
          <w:marBottom w:val="0"/>
          <w:divBdr>
            <w:top w:val="none" w:sz="0" w:space="0" w:color="auto"/>
            <w:left w:val="none" w:sz="0" w:space="0" w:color="auto"/>
            <w:bottom w:val="none" w:sz="0" w:space="0" w:color="auto"/>
            <w:right w:val="none" w:sz="0" w:space="0" w:color="auto"/>
          </w:divBdr>
          <w:divsChild>
            <w:div w:id="308247270">
              <w:marLeft w:val="0"/>
              <w:marRight w:val="0"/>
              <w:marTop w:val="0"/>
              <w:marBottom w:val="0"/>
              <w:divBdr>
                <w:top w:val="none" w:sz="0" w:space="0" w:color="auto"/>
                <w:left w:val="none" w:sz="0" w:space="0" w:color="auto"/>
                <w:bottom w:val="none" w:sz="0" w:space="0" w:color="auto"/>
                <w:right w:val="none" w:sz="0" w:space="0" w:color="auto"/>
              </w:divBdr>
              <w:divsChild>
                <w:div w:id="579339425">
                  <w:marLeft w:val="0"/>
                  <w:marRight w:val="0"/>
                  <w:marTop w:val="0"/>
                  <w:marBottom w:val="0"/>
                  <w:divBdr>
                    <w:top w:val="none" w:sz="0" w:space="0" w:color="auto"/>
                    <w:left w:val="none" w:sz="0" w:space="0" w:color="auto"/>
                    <w:bottom w:val="none" w:sz="0" w:space="0" w:color="auto"/>
                    <w:right w:val="none" w:sz="0" w:space="0" w:color="auto"/>
                  </w:divBdr>
                  <w:divsChild>
                    <w:div w:id="2825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1503">
      <w:bodyDiv w:val="1"/>
      <w:marLeft w:val="0"/>
      <w:marRight w:val="0"/>
      <w:marTop w:val="0"/>
      <w:marBottom w:val="0"/>
      <w:divBdr>
        <w:top w:val="none" w:sz="0" w:space="0" w:color="auto"/>
        <w:left w:val="none" w:sz="0" w:space="0" w:color="auto"/>
        <w:bottom w:val="none" w:sz="0" w:space="0" w:color="auto"/>
        <w:right w:val="none" w:sz="0" w:space="0" w:color="auto"/>
      </w:divBdr>
    </w:div>
    <w:div w:id="306085245">
      <w:bodyDiv w:val="1"/>
      <w:marLeft w:val="0"/>
      <w:marRight w:val="0"/>
      <w:marTop w:val="0"/>
      <w:marBottom w:val="0"/>
      <w:divBdr>
        <w:top w:val="none" w:sz="0" w:space="0" w:color="auto"/>
        <w:left w:val="none" w:sz="0" w:space="0" w:color="auto"/>
        <w:bottom w:val="none" w:sz="0" w:space="0" w:color="auto"/>
        <w:right w:val="none" w:sz="0" w:space="0" w:color="auto"/>
      </w:divBdr>
      <w:divsChild>
        <w:div w:id="97066321">
          <w:marLeft w:val="0"/>
          <w:marRight w:val="0"/>
          <w:marTop w:val="0"/>
          <w:marBottom w:val="0"/>
          <w:divBdr>
            <w:top w:val="none" w:sz="0" w:space="0" w:color="auto"/>
            <w:left w:val="none" w:sz="0" w:space="0" w:color="auto"/>
            <w:bottom w:val="none" w:sz="0" w:space="0" w:color="auto"/>
            <w:right w:val="none" w:sz="0" w:space="0" w:color="auto"/>
          </w:divBdr>
          <w:divsChild>
            <w:div w:id="1922399651">
              <w:marLeft w:val="0"/>
              <w:marRight w:val="0"/>
              <w:marTop w:val="0"/>
              <w:marBottom w:val="0"/>
              <w:divBdr>
                <w:top w:val="none" w:sz="0" w:space="0" w:color="auto"/>
                <w:left w:val="none" w:sz="0" w:space="0" w:color="auto"/>
                <w:bottom w:val="none" w:sz="0" w:space="0" w:color="auto"/>
                <w:right w:val="none" w:sz="0" w:space="0" w:color="auto"/>
              </w:divBdr>
              <w:divsChild>
                <w:div w:id="946349749">
                  <w:marLeft w:val="0"/>
                  <w:marRight w:val="0"/>
                  <w:marTop w:val="0"/>
                  <w:marBottom w:val="0"/>
                  <w:divBdr>
                    <w:top w:val="none" w:sz="0" w:space="0" w:color="auto"/>
                    <w:left w:val="none" w:sz="0" w:space="0" w:color="auto"/>
                    <w:bottom w:val="none" w:sz="0" w:space="0" w:color="auto"/>
                    <w:right w:val="none" w:sz="0" w:space="0" w:color="auto"/>
                  </w:divBdr>
                  <w:divsChild>
                    <w:div w:id="1634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4339">
          <w:marLeft w:val="0"/>
          <w:marRight w:val="0"/>
          <w:marTop w:val="0"/>
          <w:marBottom w:val="0"/>
          <w:divBdr>
            <w:top w:val="none" w:sz="0" w:space="0" w:color="auto"/>
            <w:left w:val="none" w:sz="0" w:space="0" w:color="auto"/>
            <w:bottom w:val="none" w:sz="0" w:space="0" w:color="auto"/>
            <w:right w:val="none" w:sz="0" w:space="0" w:color="auto"/>
          </w:divBdr>
          <w:divsChild>
            <w:div w:id="501243530">
              <w:marLeft w:val="0"/>
              <w:marRight w:val="0"/>
              <w:marTop w:val="0"/>
              <w:marBottom w:val="0"/>
              <w:divBdr>
                <w:top w:val="none" w:sz="0" w:space="0" w:color="auto"/>
                <w:left w:val="none" w:sz="0" w:space="0" w:color="auto"/>
                <w:bottom w:val="none" w:sz="0" w:space="0" w:color="auto"/>
                <w:right w:val="none" w:sz="0" w:space="0" w:color="auto"/>
              </w:divBdr>
              <w:divsChild>
                <w:div w:id="2114938891">
                  <w:marLeft w:val="0"/>
                  <w:marRight w:val="0"/>
                  <w:marTop w:val="0"/>
                  <w:marBottom w:val="0"/>
                  <w:divBdr>
                    <w:top w:val="none" w:sz="0" w:space="0" w:color="auto"/>
                    <w:left w:val="none" w:sz="0" w:space="0" w:color="auto"/>
                    <w:bottom w:val="none" w:sz="0" w:space="0" w:color="auto"/>
                    <w:right w:val="none" w:sz="0" w:space="0" w:color="auto"/>
                  </w:divBdr>
                  <w:divsChild>
                    <w:div w:id="12885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27848">
      <w:bodyDiv w:val="1"/>
      <w:marLeft w:val="0"/>
      <w:marRight w:val="0"/>
      <w:marTop w:val="0"/>
      <w:marBottom w:val="0"/>
      <w:divBdr>
        <w:top w:val="none" w:sz="0" w:space="0" w:color="auto"/>
        <w:left w:val="none" w:sz="0" w:space="0" w:color="auto"/>
        <w:bottom w:val="none" w:sz="0" w:space="0" w:color="auto"/>
        <w:right w:val="none" w:sz="0" w:space="0" w:color="auto"/>
      </w:divBdr>
    </w:div>
    <w:div w:id="386728147">
      <w:bodyDiv w:val="1"/>
      <w:marLeft w:val="0"/>
      <w:marRight w:val="0"/>
      <w:marTop w:val="0"/>
      <w:marBottom w:val="0"/>
      <w:divBdr>
        <w:top w:val="none" w:sz="0" w:space="0" w:color="auto"/>
        <w:left w:val="none" w:sz="0" w:space="0" w:color="auto"/>
        <w:bottom w:val="none" w:sz="0" w:space="0" w:color="auto"/>
        <w:right w:val="none" w:sz="0" w:space="0" w:color="auto"/>
      </w:divBdr>
    </w:div>
    <w:div w:id="640501140">
      <w:bodyDiv w:val="1"/>
      <w:marLeft w:val="0"/>
      <w:marRight w:val="0"/>
      <w:marTop w:val="0"/>
      <w:marBottom w:val="0"/>
      <w:divBdr>
        <w:top w:val="none" w:sz="0" w:space="0" w:color="auto"/>
        <w:left w:val="none" w:sz="0" w:space="0" w:color="auto"/>
        <w:bottom w:val="none" w:sz="0" w:space="0" w:color="auto"/>
        <w:right w:val="none" w:sz="0" w:space="0" w:color="auto"/>
      </w:divBdr>
      <w:divsChild>
        <w:div w:id="94399940">
          <w:marLeft w:val="0"/>
          <w:marRight w:val="0"/>
          <w:marTop w:val="0"/>
          <w:marBottom w:val="0"/>
          <w:divBdr>
            <w:top w:val="none" w:sz="0" w:space="0" w:color="auto"/>
            <w:left w:val="none" w:sz="0" w:space="0" w:color="auto"/>
            <w:bottom w:val="none" w:sz="0" w:space="0" w:color="auto"/>
            <w:right w:val="none" w:sz="0" w:space="0" w:color="auto"/>
          </w:divBdr>
          <w:divsChild>
            <w:div w:id="394476772">
              <w:marLeft w:val="0"/>
              <w:marRight w:val="0"/>
              <w:marTop w:val="0"/>
              <w:marBottom w:val="0"/>
              <w:divBdr>
                <w:top w:val="none" w:sz="0" w:space="0" w:color="auto"/>
                <w:left w:val="none" w:sz="0" w:space="0" w:color="auto"/>
                <w:bottom w:val="none" w:sz="0" w:space="0" w:color="auto"/>
                <w:right w:val="none" w:sz="0" w:space="0" w:color="auto"/>
              </w:divBdr>
              <w:divsChild>
                <w:div w:id="2030986401">
                  <w:marLeft w:val="0"/>
                  <w:marRight w:val="0"/>
                  <w:marTop w:val="0"/>
                  <w:marBottom w:val="0"/>
                  <w:divBdr>
                    <w:top w:val="none" w:sz="0" w:space="0" w:color="auto"/>
                    <w:left w:val="none" w:sz="0" w:space="0" w:color="auto"/>
                    <w:bottom w:val="none" w:sz="0" w:space="0" w:color="auto"/>
                    <w:right w:val="none" w:sz="0" w:space="0" w:color="auto"/>
                  </w:divBdr>
                  <w:divsChild>
                    <w:div w:id="18289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5496">
          <w:marLeft w:val="0"/>
          <w:marRight w:val="0"/>
          <w:marTop w:val="0"/>
          <w:marBottom w:val="0"/>
          <w:divBdr>
            <w:top w:val="none" w:sz="0" w:space="0" w:color="auto"/>
            <w:left w:val="none" w:sz="0" w:space="0" w:color="auto"/>
            <w:bottom w:val="none" w:sz="0" w:space="0" w:color="auto"/>
            <w:right w:val="none" w:sz="0" w:space="0" w:color="auto"/>
          </w:divBdr>
          <w:divsChild>
            <w:div w:id="1116635047">
              <w:marLeft w:val="0"/>
              <w:marRight w:val="0"/>
              <w:marTop w:val="0"/>
              <w:marBottom w:val="0"/>
              <w:divBdr>
                <w:top w:val="none" w:sz="0" w:space="0" w:color="auto"/>
                <w:left w:val="none" w:sz="0" w:space="0" w:color="auto"/>
                <w:bottom w:val="none" w:sz="0" w:space="0" w:color="auto"/>
                <w:right w:val="none" w:sz="0" w:space="0" w:color="auto"/>
              </w:divBdr>
              <w:divsChild>
                <w:div w:id="901670897">
                  <w:marLeft w:val="0"/>
                  <w:marRight w:val="0"/>
                  <w:marTop w:val="0"/>
                  <w:marBottom w:val="0"/>
                  <w:divBdr>
                    <w:top w:val="none" w:sz="0" w:space="0" w:color="auto"/>
                    <w:left w:val="none" w:sz="0" w:space="0" w:color="auto"/>
                    <w:bottom w:val="none" w:sz="0" w:space="0" w:color="auto"/>
                    <w:right w:val="none" w:sz="0" w:space="0" w:color="auto"/>
                  </w:divBdr>
                  <w:divsChild>
                    <w:div w:id="3028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23093">
      <w:bodyDiv w:val="1"/>
      <w:marLeft w:val="0"/>
      <w:marRight w:val="0"/>
      <w:marTop w:val="0"/>
      <w:marBottom w:val="0"/>
      <w:divBdr>
        <w:top w:val="none" w:sz="0" w:space="0" w:color="auto"/>
        <w:left w:val="none" w:sz="0" w:space="0" w:color="auto"/>
        <w:bottom w:val="none" w:sz="0" w:space="0" w:color="auto"/>
        <w:right w:val="none" w:sz="0" w:space="0" w:color="auto"/>
      </w:divBdr>
      <w:divsChild>
        <w:div w:id="80683939">
          <w:marLeft w:val="0"/>
          <w:marRight w:val="0"/>
          <w:marTop w:val="0"/>
          <w:marBottom w:val="0"/>
          <w:divBdr>
            <w:top w:val="none" w:sz="0" w:space="0" w:color="auto"/>
            <w:left w:val="none" w:sz="0" w:space="0" w:color="auto"/>
            <w:bottom w:val="none" w:sz="0" w:space="0" w:color="auto"/>
            <w:right w:val="none" w:sz="0" w:space="0" w:color="auto"/>
          </w:divBdr>
          <w:divsChild>
            <w:div w:id="2062827214">
              <w:marLeft w:val="0"/>
              <w:marRight w:val="0"/>
              <w:marTop w:val="0"/>
              <w:marBottom w:val="0"/>
              <w:divBdr>
                <w:top w:val="none" w:sz="0" w:space="0" w:color="auto"/>
                <w:left w:val="none" w:sz="0" w:space="0" w:color="auto"/>
                <w:bottom w:val="none" w:sz="0" w:space="0" w:color="auto"/>
                <w:right w:val="none" w:sz="0" w:space="0" w:color="auto"/>
              </w:divBdr>
              <w:divsChild>
                <w:div w:id="1951274989">
                  <w:marLeft w:val="0"/>
                  <w:marRight w:val="0"/>
                  <w:marTop w:val="0"/>
                  <w:marBottom w:val="0"/>
                  <w:divBdr>
                    <w:top w:val="none" w:sz="0" w:space="0" w:color="auto"/>
                    <w:left w:val="none" w:sz="0" w:space="0" w:color="auto"/>
                    <w:bottom w:val="none" w:sz="0" w:space="0" w:color="auto"/>
                    <w:right w:val="none" w:sz="0" w:space="0" w:color="auto"/>
                  </w:divBdr>
                  <w:divsChild>
                    <w:div w:id="1148286757">
                      <w:marLeft w:val="0"/>
                      <w:marRight w:val="0"/>
                      <w:marTop w:val="0"/>
                      <w:marBottom w:val="0"/>
                      <w:divBdr>
                        <w:top w:val="none" w:sz="0" w:space="0" w:color="auto"/>
                        <w:left w:val="none" w:sz="0" w:space="0" w:color="auto"/>
                        <w:bottom w:val="none" w:sz="0" w:space="0" w:color="auto"/>
                        <w:right w:val="none" w:sz="0" w:space="0" w:color="auto"/>
                      </w:divBdr>
                      <w:divsChild>
                        <w:div w:id="571165356">
                          <w:marLeft w:val="0"/>
                          <w:marRight w:val="0"/>
                          <w:marTop w:val="0"/>
                          <w:marBottom w:val="0"/>
                          <w:divBdr>
                            <w:top w:val="none" w:sz="0" w:space="0" w:color="auto"/>
                            <w:left w:val="none" w:sz="0" w:space="0" w:color="auto"/>
                            <w:bottom w:val="none" w:sz="0" w:space="0" w:color="auto"/>
                            <w:right w:val="none" w:sz="0" w:space="0" w:color="auto"/>
                          </w:divBdr>
                          <w:divsChild>
                            <w:div w:id="17594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73305">
      <w:bodyDiv w:val="1"/>
      <w:marLeft w:val="0"/>
      <w:marRight w:val="0"/>
      <w:marTop w:val="0"/>
      <w:marBottom w:val="0"/>
      <w:divBdr>
        <w:top w:val="none" w:sz="0" w:space="0" w:color="auto"/>
        <w:left w:val="none" w:sz="0" w:space="0" w:color="auto"/>
        <w:bottom w:val="none" w:sz="0" w:space="0" w:color="auto"/>
        <w:right w:val="none" w:sz="0" w:space="0" w:color="auto"/>
      </w:divBdr>
      <w:divsChild>
        <w:div w:id="1447969109">
          <w:marLeft w:val="0"/>
          <w:marRight w:val="0"/>
          <w:marTop w:val="0"/>
          <w:marBottom w:val="0"/>
          <w:divBdr>
            <w:top w:val="none" w:sz="0" w:space="0" w:color="auto"/>
            <w:left w:val="none" w:sz="0" w:space="0" w:color="auto"/>
            <w:bottom w:val="none" w:sz="0" w:space="0" w:color="auto"/>
            <w:right w:val="none" w:sz="0" w:space="0" w:color="auto"/>
          </w:divBdr>
          <w:divsChild>
            <w:div w:id="999381114">
              <w:marLeft w:val="0"/>
              <w:marRight w:val="0"/>
              <w:marTop w:val="0"/>
              <w:marBottom w:val="0"/>
              <w:divBdr>
                <w:top w:val="none" w:sz="0" w:space="0" w:color="auto"/>
                <w:left w:val="none" w:sz="0" w:space="0" w:color="auto"/>
                <w:bottom w:val="none" w:sz="0" w:space="0" w:color="auto"/>
                <w:right w:val="none" w:sz="0" w:space="0" w:color="auto"/>
              </w:divBdr>
              <w:divsChild>
                <w:div w:id="1738743705">
                  <w:marLeft w:val="0"/>
                  <w:marRight w:val="0"/>
                  <w:marTop w:val="0"/>
                  <w:marBottom w:val="0"/>
                  <w:divBdr>
                    <w:top w:val="none" w:sz="0" w:space="0" w:color="auto"/>
                    <w:left w:val="none" w:sz="0" w:space="0" w:color="auto"/>
                    <w:bottom w:val="none" w:sz="0" w:space="0" w:color="auto"/>
                    <w:right w:val="none" w:sz="0" w:space="0" w:color="auto"/>
                  </w:divBdr>
                  <w:divsChild>
                    <w:div w:id="1390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71096">
          <w:marLeft w:val="0"/>
          <w:marRight w:val="0"/>
          <w:marTop w:val="0"/>
          <w:marBottom w:val="0"/>
          <w:divBdr>
            <w:top w:val="none" w:sz="0" w:space="0" w:color="auto"/>
            <w:left w:val="none" w:sz="0" w:space="0" w:color="auto"/>
            <w:bottom w:val="none" w:sz="0" w:space="0" w:color="auto"/>
            <w:right w:val="none" w:sz="0" w:space="0" w:color="auto"/>
          </w:divBdr>
          <w:divsChild>
            <w:div w:id="2069452527">
              <w:marLeft w:val="0"/>
              <w:marRight w:val="0"/>
              <w:marTop w:val="0"/>
              <w:marBottom w:val="0"/>
              <w:divBdr>
                <w:top w:val="none" w:sz="0" w:space="0" w:color="auto"/>
                <w:left w:val="none" w:sz="0" w:space="0" w:color="auto"/>
                <w:bottom w:val="none" w:sz="0" w:space="0" w:color="auto"/>
                <w:right w:val="none" w:sz="0" w:space="0" w:color="auto"/>
              </w:divBdr>
              <w:divsChild>
                <w:div w:id="15272106">
                  <w:marLeft w:val="0"/>
                  <w:marRight w:val="0"/>
                  <w:marTop w:val="0"/>
                  <w:marBottom w:val="0"/>
                  <w:divBdr>
                    <w:top w:val="none" w:sz="0" w:space="0" w:color="auto"/>
                    <w:left w:val="none" w:sz="0" w:space="0" w:color="auto"/>
                    <w:bottom w:val="none" w:sz="0" w:space="0" w:color="auto"/>
                    <w:right w:val="none" w:sz="0" w:space="0" w:color="auto"/>
                  </w:divBdr>
                  <w:divsChild>
                    <w:div w:id="16957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74409">
      <w:bodyDiv w:val="1"/>
      <w:marLeft w:val="0"/>
      <w:marRight w:val="0"/>
      <w:marTop w:val="0"/>
      <w:marBottom w:val="0"/>
      <w:divBdr>
        <w:top w:val="none" w:sz="0" w:space="0" w:color="auto"/>
        <w:left w:val="none" w:sz="0" w:space="0" w:color="auto"/>
        <w:bottom w:val="none" w:sz="0" w:space="0" w:color="auto"/>
        <w:right w:val="none" w:sz="0" w:space="0" w:color="auto"/>
      </w:divBdr>
      <w:divsChild>
        <w:div w:id="1015811230">
          <w:marLeft w:val="0"/>
          <w:marRight w:val="0"/>
          <w:marTop w:val="0"/>
          <w:marBottom w:val="0"/>
          <w:divBdr>
            <w:top w:val="none" w:sz="0" w:space="0" w:color="auto"/>
            <w:left w:val="none" w:sz="0" w:space="0" w:color="auto"/>
            <w:bottom w:val="none" w:sz="0" w:space="0" w:color="auto"/>
            <w:right w:val="none" w:sz="0" w:space="0" w:color="auto"/>
          </w:divBdr>
          <w:divsChild>
            <w:div w:id="166484102">
              <w:marLeft w:val="0"/>
              <w:marRight w:val="0"/>
              <w:marTop w:val="0"/>
              <w:marBottom w:val="0"/>
              <w:divBdr>
                <w:top w:val="none" w:sz="0" w:space="0" w:color="auto"/>
                <w:left w:val="none" w:sz="0" w:space="0" w:color="auto"/>
                <w:bottom w:val="none" w:sz="0" w:space="0" w:color="auto"/>
                <w:right w:val="none" w:sz="0" w:space="0" w:color="auto"/>
              </w:divBdr>
              <w:divsChild>
                <w:div w:id="1953052676">
                  <w:marLeft w:val="0"/>
                  <w:marRight w:val="0"/>
                  <w:marTop w:val="0"/>
                  <w:marBottom w:val="0"/>
                  <w:divBdr>
                    <w:top w:val="none" w:sz="0" w:space="0" w:color="auto"/>
                    <w:left w:val="none" w:sz="0" w:space="0" w:color="auto"/>
                    <w:bottom w:val="none" w:sz="0" w:space="0" w:color="auto"/>
                    <w:right w:val="none" w:sz="0" w:space="0" w:color="auto"/>
                  </w:divBdr>
                  <w:divsChild>
                    <w:div w:id="1249116823">
                      <w:marLeft w:val="0"/>
                      <w:marRight w:val="0"/>
                      <w:marTop w:val="0"/>
                      <w:marBottom w:val="0"/>
                      <w:divBdr>
                        <w:top w:val="none" w:sz="0" w:space="0" w:color="auto"/>
                        <w:left w:val="none" w:sz="0" w:space="0" w:color="auto"/>
                        <w:bottom w:val="none" w:sz="0" w:space="0" w:color="auto"/>
                        <w:right w:val="none" w:sz="0" w:space="0" w:color="auto"/>
                      </w:divBdr>
                      <w:divsChild>
                        <w:div w:id="361053073">
                          <w:marLeft w:val="0"/>
                          <w:marRight w:val="0"/>
                          <w:marTop w:val="0"/>
                          <w:marBottom w:val="0"/>
                          <w:divBdr>
                            <w:top w:val="none" w:sz="0" w:space="0" w:color="auto"/>
                            <w:left w:val="none" w:sz="0" w:space="0" w:color="auto"/>
                            <w:bottom w:val="none" w:sz="0" w:space="0" w:color="auto"/>
                            <w:right w:val="none" w:sz="0" w:space="0" w:color="auto"/>
                          </w:divBdr>
                          <w:divsChild>
                            <w:div w:id="1491406199">
                              <w:marLeft w:val="0"/>
                              <w:marRight w:val="0"/>
                              <w:marTop w:val="0"/>
                              <w:marBottom w:val="0"/>
                              <w:divBdr>
                                <w:top w:val="none" w:sz="0" w:space="0" w:color="auto"/>
                                <w:left w:val="none" w:sz="0" w:space="0" w:color="auto"/>
                                <w:bottom w:val="none" w:sz="0" w:space="0" w:color="auto"/>
                                <w:right w:val="none" w:sz="0" w:space="0" w:color="auto"/>
                              </w:divBdr>
                              <w:divsChild>
                                <w:div w:id="64499758">
                                  <w:marLeft w:val="0"/>
                                  <w:marRight w:val="0"/>
                                  <w:marTop w:val="0"/>
                                  <w:marBottom w:val="0"/>
                                  <w:divBdr>
                                    <w:top w:val="none" w:sz="0" w:space="0" w:color="auto"/>
                                    <w:left w:val="none" w:sz="0" w:space="0" w:color="auto"/>
                                    <w:bottom w:val="none" w:sz="0" w:space="0" w:color="auto"/>
                                    <w:right w:val="none" w:sz="0" w:space="0" w:color="auto"/>
                                  </w:divBdr>
                                  <w:divsChild>
                                    <w:div w:id="515772714">
                                      <w:marLeft w:val="0"/>
                                      <w:marRight w:val="0"/>
                                      <w:marTop w:val="0"/>
                                      <w:marBottom w:val="0"/>
                                      <w:divBdr>
                                        <w:top w:val="none" w:sz="0" w:space="0" w:color="auto"/>
                                        <w:left w:val="none" w:sz="0" w:space="0" w:color="auto"/>
                                        <w:bottom w:val="none" w:sz="0" w:space="0" w:color="auto"/>
                                        <w:right w:val="none" w:sz="0" w:space="0" w:color="auto"/>
                                      </w:divBdr>
                                      <w:divsChild>
                                        <w:div w:id="1433011868">
                                          <w:marLeft w:val="0"/>
                                          <w:marRight w:val="0"/>
                                          <w:marTop w:val="0"/>
                                          <w:marBottom w:val="0"/>
                                          <w:divBdr>
                                            <w:top w:val="none" w:sz="0" w:space="0" w:color="auto"/>
                                            <w:left w:val="none" w:sz="0" w:space="0" w:color="auto"/>
                                            <w:bottom w:val="none" w:sz="0" w:space="0" w:color="auto"/>
                                            <w:right w:val="none" w:sz="0" w:space="0" w:color="auto"/>
                                          </w:divBdr>
                                          <w:divsChild>
                                            <w:div w:id="1463881841">
                                              <w:marLeft w:val="0"/>
                                              <w:marRight w:val="0"/>
                                              <w:marTop w:val="0"/>
                                              <w:marBottom w:val="0"/>
                                              <w:divBdr>
                                                <w:top w:val="none" w:sz="0" w:space="0" w:color="auto"/>
                                                <w:left w:val="none" w:sz="0" w:space="0" w:color="auto"/>
                                                <w:bottom w:val="none" w:sz="0" w:space="0" w:color="auto"/>
                                                <w:right w:val="none" w:sz="0" w:space="0" w:color="auto"/>
                                              </w:divBdr>
                                              <w:divsChild>
                                                <w:div w:id="445855954">
                                                  <w:marLeft w:val="0"/>
                                                  <w:marRight w:val="0"/>
                                                  <w:marTop w:val="0"/>
                                                  <w:marBottom w:val="0"/>
                                                  <w:divBdr>
                                                    <w:top w:val="none" w:sz="0" w:space="0" w:color="auto"/>
                                                    <w:left w:val="none" w:sz="0" w:space="0" w:color="auto"/>
                                                    <w:bottom w:val="none" w:sz="0" w:space="0" w:color="auto"/>
                                                    <w:right w:val="none" w:sz="0" w:space="0" w:color="auto"/>
                                                  </w:divBdr>
                                                  <w:divsChild>
                                                    <w:div w:id="1109619434">
                                                      <w:marLeft w:val="0"/>
                                                      <w:marRight w:val="0"/>
                                                      <w:marTop w:val="0"/>
                                                      <w:marBottom w:val="0"/>
                                                      <w:divBdr>
                                                        <w:top w:val="none" w:sz="0" w:space="0" w:color="auto"/>
                                                        <w:left w:val="none" w:sz="0" w:space="0" w:color="auto"/>
                                                        <w:bottom w:val="none" w:sz="0" w:space="0" w:color="auto"/>
                                                        <w:right w:val="none" w:sz="0" w:space="0" w:color="auto"/>
                                                      </w:divBdr>
                                                      <w:divsChild>
                                                        <w:div w:id="823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3376">
                                              <w:marLeft w:val="0"/>
                                              <w:marRight w:val="0"/>
                                              <w:marTop w:val="0"/>
                                              <w:marBottom w:val="0"/>
                                              <w:divBdr>
                                                <w:top w:val="none" w:sz="0" w:space="0" w:color="auto"/>
                                                <w:left w:val="none" w:sz="0" w:space="0" w:color="auto"/>
                                                <w:bottom w:val="none" w:sz="0" w:space="0" w:color="auto"/>
                                                <w:right w:val="none" w:sz="0" w:space="0" w:color="auto"/>
                                              </w:divBdr>
                                              <w:divsChild>
                                                <w:div w:id="905337672">
                                                  <w:marLeft w:val="0"/>
                                                  <w:marRight w:val="0"/>
                                                  <w:marTop w:val="0"/>
                                                  <w:marBottom w:val="0"/>
                                                  <w:divBdr>
                                                    <w:top w:val="none" w:sz="0" w:space="0" w:color="auto"/>
                                                    <w:left w:val="none" w:sz="0" w:space="0" w:color="auto"/>
                                                    <w:bottom w:val="none" w:sz="0" w:space="0" w:color="auto"/>
                                                    <w:right w:val="none" w:sz="0" w:space="0" w:color="auto"/>
                                                  </w:divBdr>
                                                  <w:divsChild>
                                                    <w:div w:id="1229072929">
                                                      <w:marLeft w:val="0"/>
                                                      <w:marRight w:val="0"/>
                                                      <w:marTop w:val="0"/>
                                                      <w:marBottom w:val="0"/>
                                                      <w:divBdr>
                                                        <w:top w:val="none" w:sz="0" w:space="0" w:color="auto"/>
                                                        <w:left w:val="none" w:sz="0" w:space="0" w:color="auto"/>
                                                        <w:bottom w:val="none" w:sz="0" w:space="0" w:color="auto"/>
                                                        <w:right w:val="none" w:sz="0" w:space="0" w:color="auto"/>
                                                      </w:divBdr>
                                                      <w:divsChild>
                                                        <w:div w:id="10360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3755054">
          <w:marLeft w:val="0"/>
          <w:marRight w:val="0"/>
          <w:marTop w:val="0"/>
          <w:marBottom w:val="0"/>
          <w:divBdr>
            <w:top w:val="none" w:sz="0" w:space="0" w:color="auto"/>
            <w:left w:val="none" w:sz="0" w:space="0" w:color="auto"/>
            <w:bottom w:val="none" w:sz="0" w:space="0" w:color="auto"/>
            <w:right w:val="none" w:sz="0" w:space="0" w:color="auto"/>
          </w:divBdr>
          <w:divsChild>
            <w:div w:id="908538621">
              <w:marLeft w:val="0"/>
              <w:marRight w:val="0"/>
              <w:marTop w:val="0"/>
              <w:marBottom w:val="0"/>
              <w:divBdr>
                <w:top w:val="none" w:sz="0" w:space="0" w:color="auto"/>
                <w:left w:val="none" w:sz="0" w:space="0" w:color="auto"/>
                <w:bottom w:val="none" w:sz="0" w:space="0" w:color="auto"/>
                <w:right w:val="none" w:sz="0" w:space="0" w:color="auto"/>
              </w:divBdr>
              <w:divsChild>
                <w:div w:id="1884753342">
                  <w:marLeft w:val="0"/>
                  <w:marRight w:val="0"/>
                  <w:marTop w:val="0"/>
                  <w:marBottom w:val="0"/>
                  <w:divBdr>
                    <w:top w:val="none" w:sz="0" w:space="0" w:color="auto"/>
                    <w:left w:val="none" w:sz="0" w:space="0" w:color="auto"/>
                    <w:bottom w:val="none" w:sz="0" w:space="0" w:color="auto"/>
                    <w:right w:val="none" w:sz="0" w:space="0" w:color="auto"/>
                  </w:divBdr>
                  <w:divsChild>
                    <w:div w:id="39793914">
                      <w:marLeft w:val="0"/>
                      <w:marRight w:val="0"/>
                      <w:marTop w:val="0"/>
                      <w:marBottom w:val="0"/>
                      <w:divBdr>
                        <w:top w:val="none" w:sz="0" w:space="0" w:color="auto"/>
                        <w:left w:val="none" w:sz="0" w:space="0" w:color="auto"/>
                        <w:bottom w:val="none" w:sz="0" w:space="0" w:color="auto"/>
                        <w:right w:val="none" w:sz="0" w:space="0" w:color="auto"/>
                      </w:divBdr>
                      <w:divsChild>
                        <w:div w:id="1717662615">
                          <w:marLeft w:val="0"/>
                          <w:marRight w:val="0"/>
                          <w:marTop w:val="0"/>
                          <w:marBottom w:val="0"/>
                          <w:divBdr>
                            <w:top w:val="none" w:sz="0" w:space="0" w:color="auto"/>
                            <w:left w:val="none" w:sz="0" w:space="0" w:color="auto"/>
                            <w:bottom w:val="none" w:sz="0" w:space="0" w:color="auto"/>
                            <w:right w:val="none" w:sz="0" w:space="0" w:color="auto"/>
                          </w:divBdr>
                          <w:divsChild>
                            <w:div w:id="1672751533">
                              <w:marLeft w:val="0"/>
                              <w:marRight w:val="0"/>
                              <w:marTop w:val="0"/>
                              <w:marBottom w:val="0"/>
                              <w:divBdr>
                                <w:top w:val="none" w:sz="0" w:space="0" w:color="auto"/>
                                <w:left w:val="none" w:sz="0" w:space="0" w:color="auto"/>
                                <w:bottom w:val="none" w:sz="0" w:space="0" w:color="auto"/>
                                <w:right w:val="none" w:sz="0" w:space="0" w:color="auto"/>
                              </w:divBdr>
                              <w:divsChild>
                                <w:div w:id="1392659284">
                                  <w:marLeft w:val="0"/>
                                  <w:marRight w:val="0"/>
                                  <w:marTop w:val="0"/>
                                  <w:marBottom w:val="0"/>
                                  <w:divBdr>
                                    <w:top w:val="none" w:sz="0" w:space="0" w:color="auto"/>
                                    <w:left w:val="none" w:sz="0" w:space="0" w:color="auto"/>
                                    <w:bottom w:val="none" w:sz="0" w:space="0" w:color="auto"/>
                                    <w:right w:val="none" w:sz="0" w:space="0" w:color="auto"/>
                                  </w:divBdr>
                                  <w:divsChild>
                                    <w:div w:id="347024442">
                                      <w:marLeft w:val="0"/>
                                      <w:marRight w:val="0"/>
                                      <w:marTop w:val="0"/>
                                      <w:marBottom w:val="0"/>
                                      <w:divBdr>
                                        <w:top w:val="none" w:sz="0" w:space="0" w:color="auto"/>
                                        <w:left w:val="none" w:sz="0" w:space="0" w:color="auto"/>
                                        <w:bottom w:val="none" w:sz="0" w:space="0" w:color="auto"/>
                                        <w:right w:val="none" w:sz="0" w:space="0" w:color="auto"/>
                                      </w:divBdr>
                                      <w:divsChild>
                                        <w:div w:id="789975952">
                                          <w:marLeft w:val="0"/>
                                          <w:marRight w:val="0"/>
                                          <w:marTop w:val="0"/>
                                          <w:marBottom w:val="0"/>
                                          <w:divBdr>
                                            <w:top w:val="none" w:sz="0" w:space="0" w:color="auto"/>
                                            <w:left w:val="none" w:sz="0" w:space="0" w:color="auto"/>
                                            <w:bottom w:val="none" w:sz="0" w:space="0" w:color="auto"/>
                                            <w:right w:val="none" w:sz="0" w:space="0" w:color="auto"/>
                                          </w:divBdr>
                                          <w:divsChild>
                                            <w:div w:id="1365590982">
                                              <w:marLeft w:val="0"/>
                                              <w:marRight w:val="0"/>
                                              <w:marTop w:val="0"/>
                                              <w:marBottom w:val="0"/>
                                              <w:divBdr>
                                                <w:top w:val="none" w:sz="0" w:space="0" w:color="auto"/>
                                                <w:left w:val="none" w:sz="0" w:space="0" w:color="auto"/>
                                                <w:bottom w:val="none" w:sz="0" w:space="0" w:color="auto"/>
                                                <w:right w:val="none" w:sz="0" w:space="0" w:color="auto"/>
                                              </w:divBdr>
                                              <w:divsChild>
                                                <w:div w:id="5229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770044">
                  <w:marLeft w:val="0"/>
                  <w:marRight w:val="0"/>
                  <w:marTop w:val="0"/>
                  <w:marBottom w:val="0"/>
                  <w:divBdr>
                    <w:top w:val="none" w:sz="0" w:space="0" w:color="auto"/>
                    <w:left w:val="none" w:sz="0" w:space="0" w:color="auto"/>
                    <w:bottom w:val="none" w:sz="0" w:space="0" w:color="auto"/>
                    <w:right w:val="none" w:sz="0" w:space="0" w:color="auto"/>
                  </w:divBdr>
                  <w:divsChild>
                    <w:div w:id="1172599447">
                      <w:marLeft w:val="0"/>
                      <w:marRight w:val="0"/>
                      <w:marTop w:val="0"/>
                      <w:marBottom w:val="0"/>
                      <w:divBdr>
                        <w:top w:val="none" w:sz="0" w:space="0" w:color="auto"/>
                        <w:left w:val="none" w:sz="0" w:space="0" w:color="auto"/>
                        <w:bottom w:val="none" w:sz="0" w:space="0" w:color="auto"/>
                        <w:right w:val="none" w:sz="0" w:space="0" w:color="auto"/>
                      </w:divBdr>
                      <w:divsChild>
                        <w:div w:id="8225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163005">
      <w:bodyDiv w:val="1"/>
      <w:marLeft w:val="0"/>
      <w:marRight w:val="0"/>
      <w:marTop w:val="0"/>
      <w:marBottom w:val="0"/>
      <w:divBdr>
        <w:top w:val="none" w:sz="0" w:space="0" w:color="auto"/>
        <w:left w:val="none" w:sz="0" w:space="0" w:color="auto"/>
        <w:bottom w:val="none" w:sz="0" w:space="0" w:color="auto"/>
        <w:right w:val="none" w:sz="0" w:space="0" w:color="auto"/>
      </w:divBdr>
      <w:divsChild>
        <w:div w:id="1470436802">
          <w:marLeft w:val="0"/>
          <w:marRight w:val="0"/>
          <w:marTop w:val="0"/>
          <w:marBottom w:val="0"/>
          <w:divBdr>
            <w:top w:val="none" w:sz="0" w:space="0" w:color="auto"/>
            <w:left w:val="none" w:sz="0" w:space="0" w:color="auto"/>
            <w:bottom w:val="none" w:sz="0" w:space="0" w:color="auto"/>
            <w:right w:val="none" w:sz="0" w:space="0" w:color="auto"/>
          </w:divBdr>
          <w:divsChild>
            <w:div w:id="1096831364">
              <w:marLeft w:val="0"/>
              <w:marRight w:val="0"/>
              <w:marTop w:val="0"/>
              <w:marBottom w:val="0"/>
              <w:divBdr>
                <w:top w:val="none" w:sz="0" w:space="0" w:color="auto"/>
                <w:left w:val="none" w:sz="0" w:space="0" w:color="auto"/>
                <w:bottom w:val="none" w:sz="0" w:space="0" w:color="auto"/>
                <w:right w:val="none" w:sz="0" w:space="0" w:color="auto"/>
              </w:divBdr>
              <w:divsChild>
                <w:div w:id="1584950715">
                  <w:marLeft w:val="0"/>
                  <w:marRight w:val="0"/>
                  <w:marTop w:val="0"/>
                  <w:marBottom w:val="0"/>
                  <w:divBdr>
                    <w:top w:val="none" w:sz="0" w:space="0" w:color="auto"/>
                    <w:left w:val="none" w:sz="0" w:space="0" w:color="auto"/>
                    <w:bottom w:val="none" w:sz="0" w:space="0" w:color="auto"/>
                    <w:right w:val="none" w:sz="0" w:space="0" w:color="auto"/>
                  </w:divBdr>
                  <w:divsChild>
                    <w:div w:id="329989096">
                      <w:marLeft w:val="0"/>
                      <w:marRight w:val="0"/>
                      <w:marTop w:val="0"/>
                      <w:marBottom w:val="0"/>
                      <w:divBdr>
                        <w:top w:val="none" w:sz="0" w:space="0" w:color="auto"/>
                        <w:left w:val="none" w:sz="0" w:space="0" w:color="auto"/>
                        <w:bottom w:val="none" w:sz="0" w:space="0" w:color="auto"/>
                        <w:right w:val="none" w:sz="0" w:space="0" w:color="auto"/>
                      </w:divBdr>
                      <w:divsChild>
                        <w:div w:id="464354940">
                          <w:marLeft w:val="0"/>
                          <w:marRight w:val="0"/>
                          <w:marTop w:val="0"/>
                          <w:marBottom w:val="0"/>
                          <w:divBdr>
                            <w:top w:val="none" w:sz="0" w:space="0" w:color="auto"/>
                            <w:left w:val="none" w:sz="0" w:space="0" w:color="auto"/>
                            <w:bottom w:val="none" w:sz="0" w:space="0" w:color="auto"/>
                            <w:right w:val="none" w:sz="0" w:space="0" w:color="auto"/>
                          </w:divBdr>
                          <w:divsChild>
                            <w:div w:id="1918049259">
                              <w:marLeft w:val="0"/>
                              <w:marRight w:val="0"/>
                              <w:marTop w:val="0"/>
                              <w:marBottom w:val="0"/>
                              <w:divBdr>
                                <w:top w:val="none" w:sz="0" w:space="0" w:color="auto"/>
                                <w:left w:val="none" w:sz="0" w:space="0" w:color="auto"/>
                                <w:bottom w:val="none" w:sz="0" w:space="0" w:color="auto"/>
                                <w:right w:val="none" w:sz="0" w:space="0" w:color="auto"/>
                              </w:divBdr>
                              <w:divsChild>
                                <w:div w:id="1150055972">
                                  <w:marLeft w:val="0"/>
                                  <w:marRight w:val="0"/>
                                  <w:marTop w:val="0"/>
                                  <w:marBottom w:val="0"/>
                                  <w:divBdr>
                                    <w:top w:val="none" w:sz="0" w:space="0" w:color="auto"/>
                                    <w:left w:val="none" w:sz="0" w:space="0" w:color="auto"/>
                                    <w:bottom w:val="none" w:sz="0" w:space="0" w:color="auto"/>
                                    <w:right w:val="none" w:sz="0" w:space="0" w:color="auto"/>
                                  </w:divBdr>
                                  <w:divsChild>
                                    <w:div w:id="86579187">
                                      <w:marLeft w:val="0"/>
                                      <w:marRight w:val="0"/>
                                      <w:marTop w:val="0"/>
                                      <w:marBottom w:val="0"/>
                                      <w:divBdr>
                                        <w:top w:val="none" w:sz="0" w:space="0" w:color="auto"/>
                                        <w:left w:val="none" w:sz="0" w:space="0" w:color="auto"/>
                                        <w:bottom w:val="none" w:sz="0" w:space="0" w:color="auto"/>
                                        <w:right w:val="none" w:sz="0" w:space="0" w:color="auto"/>
                                      </w:divBdr>
                                      <w:divsChild>
                                        <w:div w:id="991131299">
                                          <w:marLeft w:val="0"/>
                                          <w:marRight w:val="0"/>
                                          <w:marTop w:val="0"/>
                                          <w:marBottom w:val="0"/>
                                          <w:divBdr>
                                            <w:top w:val="none" w:sz="0" w:space="0" w:color="auto"/>
                                            <w:left w:val="none" w:sz="0" w:space="0" w:color="auto"/>
                                            <w:bottom w:val="none" w:sz="0" w:space="0" w:color="auto"/>
                                            <w:right w:val="none" w:sz="0" w:space="0" w:color="auto"/>
                                          </w:divBdr>
                                          <w:divsChild>
                                            <w:div w:id="56362877">
                                              <w:marLeft w:val="0"/>
                                              <w:marRight w:val="0"/>
                                              <w:marTop w:val="0"/>
                                              <w:marBottom w:val="0"/>
                                              <w:divBdr>
                                                <w:top w:val="none" w:sz="0" w:space="0" w:color="auto"/>
                                                <w:left w:val="none" w:sz="0" w:space="0" w:color="auto"/>
                                                <w:bottom w:val="none" w:sz="0" w:space="0" w:color="auto"/>
                                                <w:right w:val="none" w:sz="0" w:space="0" w:color="auto"/>
                                              </w:divBdr>
                                              <w:divsChild>
                                                <w:div w:id="1452943810">
                                                  <w:marLeft w:val="0"/>
                                                  <w:marRight w:val="0"/>
                                                  <w:marTop w:val="0"/>
                                                  <w:marBottom w:val="0"/>
                                                  <w:divBdr>
                                                    <w:top w:val="none" w:sz="0" w:space="0" w:color="auto"/>
                                                    <w:left w:val="none" w:sz="0" w:space="0" w:color="auto"/>
                                                    <w:bottom w:val="none" w:sz="0" w:space="0" w:color="auto"/>
                                                    <w:right w:val="none" w:sz="0" w:space="0" w:color="auto"/>
                                                  </w:divBdr>
                                                  <w:divsChild>
                                                    <w:div w:id="572280466">
                                                      <w:marLeft w:val="0"/>
                                                      <w:marRight w:val="0"/>
                                                      <w:marTop w:val="0"/>
                                                      <w:marBottom w:val="0"/>
                                                      <w:divBdr>
                                                        <w:top w:val="none" w:sz="0" w:space="0" w:color="auto"/>
                                                        <w:left w:val="none" w:sz="0" w:space="0" w:color="auto"/>
                                                        <w:bottom w:val="none" w:sz="0" w:space="0" w:color="auto"/>
                                                        <w:right w:val="none" w:sz="0" w:space="0" w:color="auto"/>
                                                      </w:divBdr>
                                                      <w:divsChild>
                                                        <w:div w:id="4242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8470">
                                              <w:marLeft w:val="0"/>
                                              <w:marRight w:val="0"/>
                                              <w:marTop w:val="0"/>
                                              <w:marBottom w:val="0"/>
                                              <w:divBdr>
                                                <w:top w:val="none" w:sz="0" w:space="0" w:color="auto"/>
                                                <w:left w:val="none" w:sz="0" w:space="0" w:color="auto"/>
                                                <w:bottom w:val="none" w:sz="0" w:space="0" w:color="auto"/>
                                                <w:right w:val="none" w:sz="0" w:space="0" w:color="auto"/>
                                              </w:divBdr>
                                              <w:divsChild>
                                                <w:div w:id="142742206">
                                                  <w:marLeft w:val="0"/>
                                                  <w:marRight w:val="0"/>
                                                  <w:marTop w:val="0"/>
                                                  <w:marBottom w:val="0"/>
                                                  <w:divBdr>
                                                    <w:top w:val="none" w:sz="0" w:space="0" w:color="auto"/>
                                                    <w:left w:val="none" w:sz="0" w:space="0" w:color="auto"/>
                                                    <w:bottom w:val="none" w:sz="0" w:space="0" w:color="auto"/>
                                                    <w:right w:val="none" w:sz="0" w:space="0" w:color="auto"/>
                                                  </w:divBdr>
                                                  <w:divsChild>
                                                    <w:div w:id="1154372487">
                                                      <w:marLeft w:val="0"/>
                                                      <w:marRight w:val="0"/>
                                                      <w:marTop w:val="0"/>
                                                      <w:marBottom w:val="0"/>
                                                      <w:divBdr>
                                                        <w:top w:val="none" w:sz="0" w:space="0" w:color="auto"/>
                                                        <w:left w:val="none" w:sz="0" w:space="0" w:color="auto"/>
                                                        <w:bottom w:val="none" w:sz="0" w:space="0" w:color="auto"/>
                                                        <w:right w:val="none" w:sz="0" w:space="0" w:color="auto"/>
                                                      </w:divBdr>
                                                      <w:divsChild>
                                                        <w:div w:id="10637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9027014">
          <w:marLeft w:val="0"/>
          <w:marRight w:val="0"/>
          <w:marTop w:val="0"/>
          <w:marBottom w:val="0"/>
          <w:divBdr>
            <w:top w:val="none" w:sz="0" w:space="0" w:color="auto"/>
            <w:left w:val="none" w:sz="0" w:space="0" w:color="auto"/>
            <w:bottom w:val="none" w:sz="0" w:space="0" w:color="auto"/>
            <w:right w:val="none" w:sz="0" w:space="0" w:color="auto"/>
          </w:divBdr>
          <w:divsChild>
            <w:div w:id="1204370508">
              <w:marLeft w:val="0"/>
              <w:marRight w:val="0"/>
              <w:marTop w:val="0"/>
              <w:marBottom w:val="0"/>
              <w:divBdr>
                <w:top w:val="none" w:sz="0" w:space="0" w:color="auto"/>
                <w:left w:val="none" w:sz="0" w:space="0" w:color="auto"/>
                <w:bottom w:val="none" w:sz="0" w:space="0" w:color="auto"/>
                <w:right w:val="none" w:sz="0" w:space="0" w:color="auto"/>
              </w:divBdr>
              <w:divsChild>
                <w:div w:id="1750080382">
                  <w:marLeft w:val="0"/>
                  <w:marRight w:val="0"/>
                  <w:marTop w:val="0"/>
                  <w:marBottom w:val="0"/>
                  <w:divBdr>
                    <w:top w:val="none" w:sz="0" w:space="0" w:color="auto"/>
                    <w:left w:val="none" w:sz="0" w:space="0" w:color="auto"/>
                    <w:bottom w:val="none" w:sz="0" w:space="0" w:color="auto"/>
                    <w:right w:val="none" w:sz="0" w:space="0" w:color="auto"/>
                  </w:divBdr>
                  <w:divsChild>
                    <w:div w:id="281308033">
                      <w:marLeft w:val="0"/>
                      <w:marRight w:val="0"/>
                      <w:marTop w:val="0"/>
                      <w:marBottom w:val="0"/>
                      <w:divBdr>
                        <w:top w:val="none" w:sz="0" w:space="0" w:color="auto"/>
                        <w:left w:val="none" w:sz="0" w:space="0" w:color="auto"/>
                        <w:bottom w:val="none" w:sz="0" w:space="0" w:color="auto"/>
                        <w:right w:val="none" w:sz="0" w:space="0" w:color="auto"/>
                      </w:divBdr>
                      <w:divsChild>
                        <w:div w:id="1303849664">
                          <w:marLeft w:val="0"/>
                          <w:marRight w:val="0"/>
                          <w:marTop w:val="0"/>
                          <w:marBottom w:val="0"/>
                          <w:divBdr>
                            <w:top w:val="none" w:sz="0" w:space="0" w:color="auto"/>
                            <w:left w:val="none" w:sz="0" w:space="0" w:color="auto"/>
                            <w:bottom w:val="none" w:sz="0" w:space="0" w:color="auto"/>
                            <w:right w:val="none" w:sz="0" w:space="0" w:color="auto"/>
                          </w:divBdr>
                          <w:divsChild>
                            <w:div w:id="163013057">
                              <w:marLeft w:val="0"/>
                              <w:marRight w:val="0"/>
                              <w:marTop w:val="0"/>
                              <w:marBottom w:val="0"/>
                              <w:divBdr>
                                <w:top w:val="none" w:sz="0" w:space="0" w:color="auto"/>
                                <w:left w:val="none" w:sz="0" w:space="0" w:color="auto"/>
                                <w:bottom w:val="none" w:sz="0" w:space="0" w:color="auto"/>
                                <w:right w:val="none" w:sz="0" w:space="0" w:color="auto"/>
                              </w:divBdr>
                              <w:divsChild>
                                <w:div w:id="1644653569">
                                  <w:marLeft w:val="0"/>
                                  <w:marRight w:val="0"/>
                                  <w:marTop w:val="0"/>
                                  <w:marBottom w:val="0"/>
                                  <w:divBdr>
                                    <w:top w:val="none" w:sz="0" w:space="0" w:color="auto"/>
                                    <w:left w:val="none" w:sz="0" w:space="0" w:color="auto"/>
                                    <w:bottom w:val="none" w:sz="0" w:space="0" w:color="auto"/>
                                    <w:right w:val="none" w:sz="0" w:space="0" w:color="auto"/>
                                  </w:divBdr>
                                  <w:divsChild>
                                    <w:div w:id="1916283316">
                                      <w:marLeft w:val="0"/>
                                      <w:marRight w:val="0"/>
                                      <w:marTop w:val="0"/>
                                      <w:marBottom w:val="0"/>
                                      <w:divBdr>
                                        <w:top w:val="none" w:sz="0" w:space="0" w:color="auto"/>
                                        <w:left w:val="none" w:sz="0" w:space="0" w:color="auto"/>
                                        <w:bottom w:val="none" w:sz="0" w:space="0" w:color="auto"/>
                                        <w:right w:val="none" w:sz="0" w:space="0" w:color="auto"/>
                                      </w:divBdr>
                                      <w:divsChild>
                                        <w:div w:id="98373886">
                                          <w:marLeft w:val="0"/>
                                          <w:marRight w:val="0"/>
                                          <w:marTop w:val="0"/>
                                          <w:marBottom w:val="0"/>
                                          <w:divBdr>
                                            <w:top w:val="none" w:sz="0" w:space="0" w:color="auto"/>
                                            <w:left w:val="none" w:sz="0" w:space="0" w:color="auto"/>
                                            <w:bottom w:val="none" w:sz="0" w:space="0" w:color="auto"/>
                                            <w:right w:val="none" w:sz="0" w:space="0" w:color="auto"/>
                                          </w:divBdr>
                                          <w:divsChild>
                                            <w:div w:id="13122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799507">
      <w:bodyDiv w:val="1"/>
      <w:marLeft w:val="0"/>
      <w:marRight w:val="0"/>
      <w:marTop w:val="0"/>
      <w:marBottom w:val="0"/>
      <w:divBdr>
        <w:top w:val="none" w:sz="0" w:space="0" w:color="auto"/>
        <w:left w:val="none" w:sz="0" w:space="0" w:color="auto"/>
        <w:bottom w:val="none" w:sz="0" w:space="0" w:color="auto"/>
        <w:right w:val="none" w:sz="0" w:space="0" w:color="auto"/>
      </w:divBdr>
      <w:divsChild>
        <w:div w:id="1588080351">
          <w:marLeft w:val="0"/>
          <w:marRight w:val="0"/>
          <w:marTop w:val="0"/>
          <w:marBottom w:val="0"/>
          <w:divBdr>
            <w:top w:val="none" w:sz="0" w:space="0" w:color="auto"/>
            <w:left w:val="none" w:sz="0" w:space="0" w:color="auto"/>
            <w:bottom w:val="none" w:sz="0" w:space="0" w:color="auto"/>
            <w:right w:val="none" w:sz="0" w:space="0" w:color="auto"/>
          </w:divBdr>
        </w:div>
      </w:divsChild>
    </w:div>
    <w:div w:id="1258173576">
      <w:bodyDiv w:val="1"/>
      <w:marLeft w:val="0"/>
      <w:marRight w:val="0"/>
      <w:marTop w:val="0"/>
      <w:marBottom w:val="0"/>
      <w:divBdr>
        <w:top w:val="none" w:sz="0" w:space="0" w:color="auto"/>
        <w:left w:val="none" w:sz="0" w:space="0" w:color="auto"/>
        <w:bottom w:val="none" w:sz="0" w:space="0" w:color="auto"/>
        <w:right w:val="none" w:sz="0" w:space="0" w:color="auto"/>
      </w:divBdr>
    </w:div>
    <w:div w:id="1289162649">
      <w:bodyDiv w:val="1"/>
      <w:marLeft w:val="0"/>
      <w:marRight w:val="0"/>
      <w:marTop w:val="0"/>
      <w:marBottom w:val="0"/>
      <w:divBdr>
        <w:top w:val="none" w:sz="0" w:space="0" w:color="auto"/>
        <w:left w:val="none" w:sz="0" w:space="0" w:color="auto"/>
        <w:bottom w:val="none" w:sz="0" w:space="0" w:color="auto"/>
        <w:right w:val="none" w:sz="0" w:space="0" w:color="auto"/>
      </w:divBdr>
    </w:div>
    <w:div w:id="1439327250">
      <w:bodyDiv w:val="1"/>
      <w:marLeft w:val="0"/>
      <w:marRight w:val="0"/>
      <w:marTop w:val="0"/>
      <w:marBottom w:val="0"/>
      <w:divBdr>
        <w:top w:val="none" w:sz="0" w:space="0" w:color="auto"/>
        <w:left w:val="none" w:sz="0" w:space="0" w:color="auto"/>
        <w:bottom w:val="none" w:sz="0" w:space="0" w:color="auto"/>
        <w:right w:val="none" w:sz="0" w:space="0" w:color="auto"/>
      </w:divBdr>
    </w:div>
    <w:div w:id="1611202685">
      <w:bodyDiv w:val="1"/>
      <w:marLeft w:val="0"/>
      <w:marRight w:val="0"/>
      <w:marTop w:val="0"/>
      <w:marBottom w:val="0"/>
      <w:divBdr>
        <w:top w:val="none" w:sz="0" w:space="0" w:color="auto"/>
        <w:left w:val="none" w:sz="0" w:space="0" w:color="auto"/>
        <w:bottom w:val="none" w:sz="0" w:space="0" w:color="auto"/>
        <w:right w:val="none" w:sz="0" w:space="0" w:color="auto"/>
      </w:divBdr>
    </w:div>
    <w:div w:id="1669752490">
      <w:bodyDiv w:val="1"/>
      <w:marLeft w:val="0"/>
      <w:marRight w:val="0"/>
      <w:marTop w:val="0"/>
      <w:marBottom w:val="0"/>
      <w:divBdr>
        <w:top w:val="none" w:sz="0" w:space="0" w:color="auto"/>
        <w:left w:val="none" w:sz="0" w:space="0" w:color="auto"/>
        <w:bottom w:val="none" w:sz="0" w:space="0" w:color="auto"/>
        <w:right w:val="none" w:sz="0" w:space="0" w:color="auto"/>
      </w:divBdr>
    </w:div>
    <w:div w:id="1679885580">
      <w:bodyDiv w:val="1"/>
      <w:marLeft w:val="0"/>
      <w:marRight w:val="0"/>
      <w:marTop w:val="0"/>
      <w:marBottom w:val="0"/>
      <w:divBdr>
        <w:top w:val="none" w:sz="0" w:space="0" w:color="auto"/>
        <w:left w:val="none" w:sz="0" w:space="0" w:color="auto"/>
        <w:bottom w:val="none" w:sz="0" w:space="0" w:color="auto"/>
        <w:right w:val="none" w:sz="0" w:space="0" w:color="auto"/>
      </w:divBdr>
      <w:divsChild>
        <w:div w:id="1595162493">
          <w:marLeft w:val="0"/>
          <w:marRight w:val="0"/>
          <w:marTop w:val="0"/>
          <w:marBottom w:val="0"/>
          <w:divBdr>
            <w:top w:val="none" w:sz="0" w:space="0" w:color="auto"/>
            <w:left w:val="none" w:sz="0" w:space="0" w:color="auto"/>
            <w:bottom w:val="none" w:sz="0" w:space="0" w:color="auto"/>
            <w:right w:val="none" w:sz="0" w:space="0" w:color="auto"/>
          </w:divBdr>
          <w:divsChild>
            <w:div w:id="1689941570">
              <w:marLeft w:val="0"/>
              <w:marRight w:val="0"/>
              <w:marTop w:val="0"/>
              <w:marBottom w:val="0"/>
              <w:divBdr>
                <w:top w:val="none" w:sz="0" w:space="0" w:color="auto"/>
                <w:left w:val="none" w:sz="0" w:space="0" w:color="auto"/>
                <w:bottom w:val="none" w:sz="0" w:space="0" w:color="auto"/>
                <w:right w:val="none" w:sz="0" w:space="0" w:color="auto"/>
              </w:divBdr>
              <w:divsChild>
                <w:div w:id="266272921">
                  <w:marLeft w:val="0"/>
                  <w:marRight w:val="0"/>
                  <w:marTop w:val="0"/>
                  <w:marBottom w:val="0"/>
                  <w:divBdr>
                    <w:top w:val="none" w:sz="0" w:space="0" w:color="auto"/>
                    <w:left w:val="none" w:sz="0" w:space="0" w:color="auto"/>
                    <w:bottom w:val="none" w:sz="0" w:space="0" w:color="auto"/>
                    <w:right w:val="none" w:sz="0" w:space="0" w:color="auto"/>
                  </w:divBdr>
                  <w:divsChild>
                    <w:div w:id="545142358">
                      <w:marLeft w:val="0"/>
                      <w:marRight w:val="0"/>
                      <w:marTop w:val="0"/>
                      <w:marBottom w:val="0"/>
                      <w:divBdr>
                        <w:top w:val="none" w:sz="0" w:space="0" w:color="auto"/>
                        <w:left w:val="none" w:sz="0" w:space="0" w:color="auto"/>
                        <w:bottom w:val="none" w:sz="0" w:space="0" w:color="auto"/>
                        <w:right w:val="none" w:sz="0" w:space="0" w:color="auto"/>
                      </w:divBdr>
                      <w:divsChild>
                        <w:div w:id="640814605">
                          <w:marLeft w:val="0"/>
                          <w:marRight w:val="0"/>
                          <w:marTop w:val="0"/>
                          <w:marBottom w:val="0"/>
                          <w:divBdr>
                            <w:top w:val="none" w:sz="0" w:space="0" w:color="auto"/>
                            <w:left w:val="none" w:sz="0" w:space="0" w:color="auto"/>
                            <w:bottom w:val="none" w:sz="0" w:space="0" w:color="auto"/>
                            <w:right w:val="none" w:sz="0" w:space="0" w:color="auto"/>
                          </w:divBdr>
                          <w:divsChild>
                            <w:div w:id="638389190">
                              <w:marLeft w:val="0"/>
                              <w:marRight w:val="0"/>
                              <w:marTop w:val="0"/>
                              <w:marBottom w:val="0"/>
                              <w:divBdr>
                                <w:top w:val="none" w:sz="0" w:space="0" w:color="auto"/>
                                <w:left w:val="none" w:sz="0" w:space="0" w:color="auto"/>
                                <w:bottom w:val="none" w:sz="0" w:space="0" w:color="auto"/>
                                <w:right w:val="none" w:sz="0" w:space="0" w:color="auto"/>
                              </w:divBdr>
                              <w:divsChild>
                                <w:div w:id="906721766">
                                  <w:marLeft w:val="0"/>
                                  <w:marRight w:val="0"/>
                                  <w:marTop w:val="0"/>
                                  <w:marBottom w:val="0"/>
                                  <w:divBdr>
                                    <w:top w:val="none" w:sz="0" w:space="0" w:color="auto"/>
                                    <w:left w:val="none" w:sz="0" w:space="0" w:color="auto"/>
                                    <w:bottom w:val="none" w:sz="0" w:space="0" w:color="auto"/>
                                    <w:right w:val="none" w:sz="0" w:space="0" w:color="auto"/>
                                  </w:divBdr>
                                  <w:divsChild>
                                    <w:div w:id="1233662707">
                                      <w:marLeft w:val="0"/>
                                      <w:marRight w:val="0"/>
                                      <w:marTop w:val="0"/>
                                      <w:marBottom w:val="0"/>
                                      <w:divBdr>
                                        <w:top w:val="none" w:sz="0" w:space="0" w:color="auto"/>
                                        <w:left w:val="none" w:sz="0" w:space="0" w:color="auto"/>
                                        <w:bottom w:val="none" w:sz="0" w:space="0" w:color="auto"/>
                                        <w:right w:val="none" w:sz="0" w:space="0" w:color="auto"/>
                                      </w:divBdr>
                                      <w:divsChild>
                                        <w:div w:id="1226531935">
                                          <w:marLeft w:val="0"/>
                                          <w:marRight w:val="0"/>
                                          <w:marTop w:val="0"/>
                                          <w:marBottom w:val="0"/>
                                          <w:divBdr>
                                            <w:top w:val="none" w:sz="0" w:space="0" w:color="auto"/>
                                            <w:left w:val="none" w:sz="0" w:space="0" w:color="auto"/>
                                            <w:bottom w:val="none" w:sz="0" w:space="0" w:color="auto"/>
                                            <w:right w:val="none" w:sz="0" w:space="0" w:color="auto"/>
                                          </w:divBdr>
                                          <w:divsChild>
                                            <w:div w:id="1350912211">
                                              <w:marLeft w:val="0"/>
                                              <w:marRight w:val="0"/>
                                              <w:marTop w:val="0"/>
                                              <w:marBottom w:val="0"/>
                                              <w:divBdr>
                                                <w:top w:val="none" w:sz="0" w:space="0" w:color="auto"/>
                                                <w:left w:val="none" w:sz="0" w:space="0" w:color="auto"/>
                                                <w:bottom w:val="none" w:sz="0" w:space="0" w:color="auto"/>
                                                <w:right w:val="none" w:sz="0" w:space="0" w:color="auto"/>
                                              </w:divBdr>
                                              <w:divsChild>
                                                <w:div w:id="2080709145">
                                                  <w:marLeft w:val="0"/>
                                                  <w:marRight w:val="0"/>
                                                  <w:marTop w:val="0"/>
                                                  <w:marBottom w:val="0"/>
                                                  <w:divBdr>
                                                    <w:top w:val="none" w:sz="0" w:space="0" w:color="auto"/>
                                                    <w:left w:val="none" w:sz="0" w:space="0" w:color="auto"/>
                                                    <w:bottom w:val="none" w:sz="0" w:space="0" w:color="auto"/>
                                                    <w:right w:val="none" w:sz="0" w:space="0" w:color="auto"/>
                                                  </w:divBdr>
                                                  <w:divsChild>
                                                    <w:div w:id="1699116771">
                                                      <w:marLeft w:val="0"/>
                                                      <w:marRight w:val="0"/>
                                                      <w:marTop w:val="0"/>
                                                      <w:marBottom w:val="0"/>
                                                      <w:divBdr>
                                                        <w:top w:val="none" w:sz="0" w:space="0" w:color="auto"/>
                                                        <w:left w:val="none" w:sz="0" w:space="0" w:color="auto"/>
                                                        <w:bottom w:val="none" w:sz="0" w:space="0" w:color="auto"/>
                                                        <w:right w:val="none" w:sz="0" w:space="0" w:color="auto"/>
                                                      </w:divBdr>
                                                      <w:divsChild>
                                                        <w:div w:id="13085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618">
                                              <w:marLeft w:val="0"/>
                                              <w:marRight w:val="0"/>
                                              <w:marTop w:val="0"/>
                                              <w:marBottom w:val="0"/>
                                              <w:divBdr>
                                                <w:top w:val="none" w:sz="0" w:space="0" w:color="auto"/>
                                                <w:left w:val="none" w:sz="0" w:space="0" w:color="auto"/>
                                                <w:bottom w:val="none" w:sz="0" w:space="0" w:color="auto"/>
                                                <w:right w:val="none" w:sz="0" w:space="0" w:color="auto"/>
                                              </w:divBdr>
                                              <w:divsChild>
                                                <w:div w:id="633868359">
                                                  <w:marLeft w:val="0"/>
                                                  <w:marRight w:val="0"/>
                                                  <w:marTop w:val="0"/>
                                                  <w:marBottom w:val="0"/>
                                                  <w:divBdr>
                                                    <w:top w:val="none" w:sz="0" w:space="0" w:color="auto"/>
                                                    <w:left w:val="none" w:sz="0" w:space="0" w:color="auto"/>
                                                    <w:bottom w:val="none" w:sz="0" w:space="0" w:color="auto"/>
                                                    <w:right w:val="none" w:sz="0" w:space="0" w:color="auto"/>
                                                  </w:divBdr>
                                                  <w:divsChild>
                                                    <w:div w:id="1538392692">
                                                      <w:marLeft w:val="0"/>
                                                      <w:marRight w:val="0"/>
                                                      <w:marTop w:val="0"/>
                                                      <w:marBottom w:val="0"/>
                                                      <w:divBdr>
                                                        <w:top w:val="none" w:sz="0" w:space="0" w:color="auto"/>
                                                        <w:left w:val="none" w:sz="0" w:space="0" w:color="auto"/>
                                                        <w:bottom w:val="none" w:sz="0" w:space="0" w:color="auto"/>
                                                        <w:right w:val="none" w:sz="0" w:space="0" w:color="auto"/>
                                                      </w:divBdr>
                                                      <w:divsChild>
                                                        <w:div w:id="15973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518159">
          <w:marLeft w:val="0"/>
          <w:marRight w:val="0"/>
          <w:marTop w:val="0"/>
          <w:marBottom w:val="0"/>
          <w:divBdr>
            <w:top w:val="none" w:sz="0" w:space="0" w:color="auto"/>
            <w:left w:val="none" w:sz="0" w:space="0" w:color="auto"/>
            <w:bottom w:val="none" w:sz="0" w:space="0" w:color="auto"/>
            <w:right w:val="none" w:sz="0" w:space="0" w:color="auto"/>
          </w:divBdr>
          <w:divsChild>
            <w:div w:id="1638102586">
              <w:marLeft w:val="0"/>
              <w:marRight w:val="0"/>
              <w:marTop w:val="0"/>
              <w:marBottom w:val="0"/>
              <w:divBdr>
                <w:top w:val="none" w:sz="0" w:space="0" w:color="auto"/>
                <w:left w:val="none" w:sz="0" w:space="0" w:color="auto"/>
                <w:bottom w:val="none" w:sz="0" w:space="0" w:color="auto"/>
                <w:right w:val="none" w:sz="0" w:space="0" w:color="auto"/>
              </w:divBdr>
              <w:divsChild>
                <w:div w:id="298582657">
                  <w:marLeft w:val="0"/>
                  <w:marRight w:val="0"/>
                  <w:marTop w:val="0"/>
                  <w:marBottom w:val="0"/>
                  <w:divBdr>
                    <w:top w:val="none" w:sz="0" w:space="0" w:color="auto"/>
                    <w:left w:val="none" w:sz="0" w:space="0" w:color="auto"/>
                    <w:bottom w:val="none" w:sz="0" w:space="0" w:color="auto"/>
                    <w:right w:val="none" w:sz="0" w:space="0" w:color="auto"/>
                  </w:divBdr>
                  <w:divsChild>
                    <w:div w:id="974872506">
                      <w:marLeft w:val="0"/>
                      <w:marRight w:val="0"/>
                      <w:marTop w:val="0"/>
                      <w:marBottom w:val="0"/>
                      <w:divBdr>
                        <w:top w:val="none" w:sz="0" w:space="0" w:color="auto"/>
                        <w:left w:val="none" w:sz="0" w:space="0" w:color="auto"/>
                        <w:bottom w:val="none" w:sz="0" w:space="0" w:color="auto"/>
                        <w:right w:val="none" w:sz="0" w:space="0" w:color="auto"/>
                      </w:divBdr>
                      <w:divsChild>
                        <w:div w:id="2114091488">
                          <w:marLeft w:val="0"/>
                          <w:marRight w:val="0"/>
                          <w:marTop w:val="0"/>
                          <w:marBottom w:val="0"/>
                          <w:divBdr>
                            <w:top w:val="none" w:sz="0" w:space="0" w:color="auto"/>
                            <w:left w:val="none" w:sz="0" w:space="0" w:color="auto"/>
                            <w:bottom w:val="none" w:sz="0" w:space="0" w:color="auto"/>
                            <w:right w:val="none" w:sz="0" w:space="0" w:color="auto"/>
                          </w:divBdr>
                          <w:divsChild>
                            <w:div w:id="2098791714">
                              <w:marLeft w:val="0"/>
                              <w:marRight w:val="0"/>
                              <w:marTop w:val="0"/>
                              <w:marBottom w:val="0"/>
                              <w:divBdr>
                                <w:top w:val="none" w:sz="0" w:space="0" w:color="auto"/>
                                <w:left w:val="none" w:sz="0" w:space="0" w:color="auto"/>
                                <w:bottom w:val="none" w:sz="0" w:space="0" w:color="auto"/>
                                <w:right w:val="none" w:sz="0" w:space="0" w:color="auto"/>
                              </w:divBdr>
                              <w:divsChild>
                                <w:div w:id="1747143598">
                                  <w:marLeft w:val="0"/>
                                  <w:marRight w:val="0"/>
                                  <w:marTop w:val="0"/>
                                  <w:marBottom w:val="0"/>
                                  <w:divBdr>
                                    <w:top w:val="none" w:sz="0" w:space="0" w:color="auto"/>
                                    <w:left w:val="none" w:sz="0" w:space="0" w:color="auto"/>
                                    <w:bottom w:val="none" w:sz="0" w:space="0" w:color="auto"/>
                                    <w:right w:val="none" w:sz="0" w:space="0" w:color="auto"/>
                                  </w:divBdr>
                                  <w:divsChild>
                                    <w:div w:id="1244030676">
                                      <w:marLeft w:val="0"/>
                                      <w:marRight w:val="0"/>
                                      <w:marTop w:val="0"/>
                                      <w:marBottom w:val="0"/>
                                      <w:divBdr>
                                        <w:top w:val="none" w:sz="0" w:space="0" w:color="auto"/>
                                        <w:left w:val="none" w:sz="0" w:space="0" w:color="auto"/>
                                        <w:bottom w:val="none" w:sz="0" w:space="0" w:color="auto"/>
                                        <w:right w:val="none" w:sz="0" w:space="0" w:color="auto"/>
                                      </w:divBdr>
                                      <w:divsChild>
                                        <w:div w:id="1221668158">
                                          <w:marLeft w:val="0"/>
                                          <w:marRight w:val="0"/>
                                          <w:marTop w:val="0"/>
                                          <w:marBottom w:val="0"/>
                                          <w:divBdr>
                                            <w:top w:val="none" w:sz="0" w:space="0" w:color="auto"/>
                                            <w:left w:val="none" w:sz="0" w:space="0" w:color="auto"/>
                                            <w:bottom w:val="none" w:sz="0" w:space="0" w:color="auto"/>
                                            <w:right w:val="none" w:sz="0" w:space="0" w:color="auto"/>
                                          </w:divBdr>
                                          <w:divsChild>
                                            <w:div w:id="218906690">
                                              <w:marLeft w:val="0"/>
                                              <w:marRight w:val="0"/>
                                              <w:marTop w:val="0"/>
                                              <w:marBottom w:val="0"/>
                                              <w:divBdr>
                                                <w:top w:val="none" w:sz="0" w:space="0" w:color="auto"/>
                                                <w:left w:val="none" w:sz="0" w:space="0" w:color="auto"/>
                                                <w:bottom w:val="none" w:sz="0" w:space="0" w:color="auto"/>
                                                <w:right w:val="none" w:sz="0" w:space="0" w:color="auto"/>
                                              </w:divBdr>
                                              <w:divsChild>
                                                <w:div w:id="12395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498881">
                  <w:marLeft w:val="0"/>
                  <w:marRight w:val="0"/>
                  <w:marTop w:val="0"/>
                  <w:marBottom w:val="0"/>
                  <w:divBdr>
                    <w:top w:val="none" w:sz="0" w:space="0" w:color="auto"/>
                    <w:left w:val="none" w:sz="0" w:space="0" w:color="auto"/>
                    <w:bottom w:val="none" w:sz="0" w:space="0" w:color="auto"/>
                    <w:right w:val="none" w:sz="0" w:space="0" w:color="auto"/>
                  </w:divBdr>
                  <w:divsChild>
                    <w:div w:id="2136485294">
                      <w:marLeft w:val="0"/>
                      <w:marRight w:val="0"/>
                      <w:marTop w:val="0"/>
                      <w:marBottom w:val="0"/>
                      <w:divBdr>
                        <w:top w:val="none" w:sz="0" w:space="0" w:color="auto"/>
                        <w:left w:val="none" w:sz="0" w:space="0" w:color="auto"/>
                        <w:bottom w:val="none" w:sz="0" w:space="0" w:color="auto"/>
                        <w:right w:val="none" w:sz="0" w:space="0" w:color="auto"/>
                      </w:divBdr>
                      <w:divsChild>
                        <w:div w:id="4824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38722">
      <w:bodyDiv w:val="1"/>
      <w:marLeft w:val="0"/>
      <w:marRight w:val="0"/>
      <w:marTop w:val="0"/>
      <w:marBottom w:val="0"/>
      <w:divBdr>
        <w:top w:val="none" w:sz="0" w:space="0" w:color="auto"/>
        <w:left w:val="none" w:sz="0" w:space="0" w:color="auto"/>
        <w:bottom w:val="none" w:sz="0" w:space="0" w:color="auto"/>
        <w:right w:val="none" w:sz="0" w:space="0" w:color="auto"/>
      </w:divBdr>
      <w:divsChild>
        <w:div w:id="51927569">
          <w:marLeft w:val="0"/>
          <w:marRight w:val="0"/>
          <w:marTop w:val="0"/>
          <w:marBottom w:val="0"/>
          <w:divBdr>
            <w:top w:val="none" w:sz="0" w:space="0" w:color="auto"/>
            <w:left w:val="none" w:sz="0" w:space="0" w:color="auto"/>
            <w:bottom w:val="none" w:sz="0" w:space="0" w:color="auto"/>
            <w:right w:val="none" w:sz="0" w:space="0" w:color="auto"/>
          </w:divBdr>
          <w:divsChild>
            <w:div w:id="2087025162">
              <w:marLeft w:val="0"/>
              <w:marRight w:val="0"/>
              <w:marTop w:val="0"/>
              <w:marBottom w:val="0"/>
              <w:divBdr>
                <w:top w:val="none" w:sz="0" w:space="0" w:color="auto"/>
                <w:left w:val="none" w:sz="0" w:space="0" w:color="auto"/>
                <w:bottom w:val="none" w:sz="0" w:space="0" w:color="auto"/>
                <w:right w:val="none" w:sz="0" w:space="0" w:color="auto"/>
              </w:divBdr>
              <w:divsChild>
                <w:div w:id="2098361098">
                  <w:marLeft w:val="0"/>
                  <w:marRight w:val="0"/>
                  <w:marTop w:val="0"/>
                  <w:marBottom w:val="0"/>
                  <w:divBdr>
                    <w:top w:val="none" w:sz="0" w:space="0" w:color="auto"/>
                    <w:left w:val="none" w:sz="0" w:space="0" w:color="auto"/>
                    <w:bottom w:val="none" w:sz="0" w:space="0" w:color="auto"/>
                    <w:right w:val="none" w:sz="0" w:space="0" w:color="auto"/>
                  </w:divBdr>
                  <w:divsChild>
                    <w:div w:id="407508089">
                      <w:marLeft w:val="0"/>
                      <w:marRight w:val="0"/>
                      <w:marTop w:val="0"/>
                      <w:marBottom w:val="0"/>
                      <w:divBdr>
                        <w:top w:val="none" w:sz="0" w:space="0" w:color="auto"/>
                        <w:left w:val="none" w:sz="0" w:space="0" w:color="auto"/>
                        <w:bottom w:val="none" w:sz="0" w:space="0" w:color="auto"/>
                        <w:right w:val="none" w:sz="0" w:space="0" w:color="auto"/>
                      </w:divBdr>
                      <w:divsChild>
                        <w:div w:id="2125806520">
                          <w:marLeft w:val="0"/>
                          <w:marRight w:val="0"/>
                          <w:marTop w:val="0"/>
                          <w:marBottom w:val="0"/>
                          <w:divBdr>
                            <w:top w:val="none" w:sz="0" w:space="0" w:color="auto"/>
                            <w:left w:val="none" w:sz="0" w:space="0" w:color="auto"/>
                            <w:bottom w:val="none" w:sz="0" w:space="0" w:color="auto"/>
                            <w:right w:val="none" w:sz="0" w:space="0" w:color="auto"/>
                          </w:divBdr>
                          <w:divsChild>
                            <w:div w:id="1659071122">
                              <w:marLeft w:val="0"/>
                              <w:marRight w:val="0"/>
                              <w:marTop w:val="0"/>
                              <w:marBottom w:val="0"/>
                              <w:divBdr>
                                <w:top w:val="none" w:sz="0" w:space="0" w:color="auto"/>
                                <w:left w:val="none" w:sz="0" w:space="0" w:color="auto"/>
                                <w:bottom w:val="none" w:sz="0" w:space="0" w:color="auto"/>
                                <w:right w:val="none" w:sz="0" w:space="0" w:color="auto"/>
                              </w:divBdr>
                              <w:divsChild>
                                <w:div w:id="2144956753">
                                  <w:marLeft w:val="0"/>
                                  <w:marRight w:val="0"/>
                                  <w:marTop w:val="0"/>
                                  <w:marBottom w:val="0"/>
                                  <w:divBdr>
                                    <w:top w:val="none" w:sz="0" w:space="0" w:color="auto"/>
                                    <w:left w:val="none" w:sz="0" w:space="0" w:color="auto"/>
                                    <w:bottom w:val="none" w:sz="0" w:space="0" w:color="auto"/>
                                    <w:right w:val="none" w:sz="0" w:space="0" w:color="auto"/>
                                  </w:divBdr>
                                  <w:divsChild>
                                    <w:div w:id="1905673948">
                                      <w:marLeft w:val="0"/>
                                      <w:marRight w:val="0"/>
                                      <w:marTop w:val="0"/>
                                      <w:marBottom w:val="0"/>
                                      <w:divBdr>
                                        <w:top w:val="none" w:sz="0" w:space="0" w:color="auto"/>
                                        <w:left w:val="none" w:sz="0" w:space="0" w:color="auto"/>
                                        <w:bottom w:val="none" w:sz="0" w:space="0" w:color="auto"/>
                                        <w:right w:val="none" w:sz="0" w:space="0" w:color="auto"/>
                                      </w:divBdr>
                                      <w:divsChild>
                                        <w:div w:id="794953184">
                                          <w:marLeft w:val="0"/>
                                          <w:marRight w:val="0"/>
                                          <w:marTop w:val="0"/>
                                          <w:marBottom w:val="0"/>
                                          <w:divBdr>
                                            <w:top w:val="none" w:sz="0" w:space="0" w:color="auto"/>
                                            <w:left w:val="none" w:sz="0" w:space="0" w:color="auto"/>
                                            <w:bottom w:val="none" w:sz="0" w:space="0" w:color="auto"/>
                                            <w:right w:val="none" w:sz="0" w:space="0" w:color="auto"/>
                                          </w:divBdr>
                                          <w:divsChild>
                                            <w:div w:id="369035329">
                                              <w:marLeft w:val="0"/>
                                              <w:marRight w:val="0"/>
                                              <w:marTop w:val="0"/>
                                              <w:marBottom w:val="0"/>
                                              <w:divBdr>
                                                <w:top w:val="none" w:sz="0" w:space="0" w:color="auto"/>
                                                <w:left w:val="none" w:sz="0" w:space="0" w:color="auto"/>
                                                <w:bottom w:val="none" w:sz="0" w:space="0" w:color="auto"/>
                                                <w:right w:val="none" w:sz="0" w:space="0" w:color="auto"/>
                                              </w:divBdr>
                                              <w:divsChild>
                                                <w:div w:id="645471535">
                                                  <w:marLeft w:val="0"/>
                                                  <w:marRight w:val="0"/>
                                                  <w:marTop w:val="0"/>
                                                  <w:marBottom w:val="0"/>
                                                  <w:divBdr>
                                                    <w:top w:val="none" w:sz="0" w:space="0" w:color="auto"/>
                                                    <w:left w:val="none" w:sz="0" w:space="0" w:color="auto"/>
                                                    <w:bottom w:val="none" w:sz="0" w:space="0" w:color="auto"/>
                                                    <w:right w:val="none" w:sz="0" w:space="0" w:color="auto"/>
                                                  </w:divBdr>
                                                  <w:divsChild>
                                                    <w:div w:id="1811245154">
                                                      <w:marLeft w:val="0"/>
                                                      <w:marRight w:val="0"/>
                                                      <w:marTop w:val="0"/>
                                                      <w:marBottom w:val="0"/>
                                                      <w:divBdr>
                                                        <w:top w:val="none" w:sz="0" w:space="0" w:color="auto"/>
                                                        <w:left w:val="none" w:sz="0" w:space="0" w:color="auto"/>
                                                        <w:bottom w:val="none" w:sz="0" w:space="0" w:color="auto"/>
                                                        <w:right w:val="none" w:sz="0" w:space="0" w:color="auto"/>
                                                      </w:divBdr>
                                                      <w:divsChild>
                                                        <w:div w:id="705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3481">
                                              <w:marLeft w:val="0"/>
                                              <w:marRight w:val="0"/>
                                              <w:marTop w:val="0"/>
                                              <w:marBottom w:val="0"/>
                                              <w:divBdr>
                                                <w:top w:val="none" w:sz="0" w:space="0" w:color="auto"/>
                                                <w:left w:val="none" w:sz="0" w:space="0" w:color="auto"/>
                                                <w:bottom w:val="none" w:sz="0" w:space="0" w:color="auto"/>
                                                <w:right w:val="none" w:sz="0" w:space="0" w:color="auto"/>
                                              </w:divBdr>
                                              <w:divsChild>
                                                <w:div w:id="1822427629">
                                                  <w:marLeft w:val="0"/>
                                                  <w:marRight w:val="0"/>
                                                  <w:marTop w:val="0"/>
                                                  <w:marBottom w:val="0"/>
                                                  <w:divBdr>
                                                    <w:top w:val="none" w:sz="0" w:space="0" w:color="auto"/>
                                                    <w:left w:val="none" w:sz="0" w:space="0" w:color="auto"/>
                                                    <w:bottom w:val="none" w:sz="0" w:space="0" w:color="auto"/>
                                                    <w:right w:val="none" w:sz="0" w:space="0" w:color="auto"/>
                                                  </w:divBdr>
                                                  <w:divsChild>
                                                    <w:div w:id="1164977975">
                                                      <w:marLeft w:val="0"/>
                                                      <w:marRight w:val="0"/>
                                                      <w:marTop w:val="0"/>
                                                      <w:marBottom w:val="0"/>
                                                      <w:divBdr>
                                                        <w:top w:val="none" w:sz="0" w:space="0" w:color="auto"/>
                                                        <w:left w:val="none" w:sz="0" w:space="0" w:color="auto"/>
                                                        <w:bottom w:val="none" w:sz="0" w:space="0" w:color="auto"/>
                                                        <w:right w:val="none" w:sz="0" w:space="0" w:color="auto"/>
                                                      </w:divBdr>
                                                      <w:divsChild>
                                                        <w:div w:id="10658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944006">
          <w:marLeft w:val="0"/>
          <w:marRight w:val="0"/>
          <w:marTop w:val="0"/>
          <w:marBottom w:val="0"/>
          <w:divBdr>
            <w:top w:val="none" w:sz="0" w:space="0" w:color="auto"/>
            <w:left w:val="none" w:sz="0" w:space="0" w:color="auto"/>
            <w:bottom w:val="none" w:sz="0" w:space="0" w:color="auto"/>
            <w:right w:val="none" w:sz="0" w:space="0" w:color="auto"/>
          </w:divBdr>
          <w:divsChild>
            <w:div w:id="840587208">
              <w:marLeft w:val="0"/>
              <w:marRight w:val="0"/>
              <w:marTop w:val="0"/>
              <w:marBottom w:val="0"/>
              <w:divBdr>
                <w:top w:val="none" w:sz="0" w:space="0" w:color="auto"/>
                <w:left w:val="none" w:sz="0" w:space="0" w:color="auto"/>
                <w:bottom w:val="none" w:sz="0" w:space="0" w:color="auto"/>
                <w:right w:val="none" w:sz="0" w:space="0" w:color="auto"/>
              </w:divBdr>
              <w:divsChild>
                <w:div w:id="1748839819">
                  <w:marLeft w:val="0"/>
                  <w:marRight w:val="0"/>
                  <w:marTop w:val="0"/>
                  <w:marBottom w:val="0"/>
                  <w:divBdr>
                    <w:top w:val="none" w:sz="0" w:space="0" w:color="auto"/>
                    <w:left w:val="none" w:sz="0" w:space="0" w:color="auto"/>
                    <w:bottom w:val="none" w:sz="0" w:space="0" w:color="auto"/>
                    <w:right w:val="none" w:sz="0" w:space="0" w:color="auto"/>
                  </w:divBdr>
                  <w:divsChild>
                    <w:div w:id="70544614">
                      <w:marLeft w:val="0"/>
                      <w:marRight w:val="0"/>
                      <w:marTop w:val="0"/>
                      <w:marBottom w:val="0"/>
                      <w:divBdr>
                        <w:top w:val="none" w:sz="0" w:space="0" w:color="auto"/>
                        <w:left w:val="none" w:sz="0" w:space="0" w:color="auto"/>
                        <w:bottom w:val="none" w:sz="0" w:space="0" w:color="auto"/>
                        <w:right w:val="none" w:sz="0" w:space="0" w:color="auto"/>
                      </w:divBdr>
                      <w:divsChild>
                        <w:div w:id="910164258">
                          <w:marLeft w:val="0"/>
                          <w:marRight w:val="0"/>
                          <w:marTop w:val="0"/>
                          <w:marBottom w:val="0"/>
                          <w:divBdr>
                            <w:top w:val="none" w:sz="0" w:space="0" w:color="auto"/>
                            <w:left w:val="none" w:sz="0" w:space="0" w:color="auto"/>
                            <w:bottom w:val="none" w:sz="0" w:space="0" w:color="auto"/>
                            <w:right w:val="none" w:sz="0" w:space="0" w:color="auto"/>
                          </w:divBdr>
                          <w:divsChild>
                            <w:div w:id="1079669329">
                              <w:marLeft w:val="0"/>
                              <w:marRight w:val="0"/>
                              <w:marTop w:val="0"/>
                              <w:marBottom w:val="0"/>
                              <w:divBdr>
                                <w:top w:val="none" w:sz="0" w:space="0" w:color="auto"/>
                                <w:left w:val="none" w:sz="0" w:space="0" w:color="auto"/>
                                <w:bottom w:val="none" w:sz="0" w:space="0" w:color="auto"/>
                                <w:right w:val="none" w:sz="0" w:space="0" w:color="auto"/>
                              </w:divBdr>
                              <w:divsChild>
                                <w:div w:id="482309103">
                                  <w:marLeft w:val="0"/>
                                  <w:marRight w:val="0"/>
                                  <w:marTop w:val="0"/>
                                  <w:marBottom w:val="0"/>
                                  <w:divBdr>
                                    <w:top w:val="none" w:sz="0" w:space="0" w:color="auto"/>
                                    <w:left w:val="none" w:sz="0" w:space="0" w:color="auto"/>
                                    <w:bottom w:val="none" w:sz="0" w:space="0" w:color="auto"/>
                                    <w:right w:val="none" w:sz="0" w:space="0" w:color="auto"/>
                                  </w:divBdr>
                                  <w:divsChild>
                                    <w:div w:id="1781952350">
                                      <w:marLeft w:val="0"/>
                                      <w:marRight w:val="0"/>
                                      <w:marTop w:val="0"/>
                                      <w:marBottom w:val="0"/>
                                      <w:divBdr>
                                        <w:top w:val="none" w:sz="0" w:space="0" w:color="auto"/>
                                        <w:left w:val="none" w:sz="0" w:space="0" w:color="auto"/>
                                        <w:bottom w:val="none" w:sz="0" w:space="0" w:color="auto"/>
                                        <w:right w:val="none" w:sz="0" w:space="0" w:color="auto"/>
                                      </w:divBdr>
                                      <w:divsChild>
                                        <w:div w:id="625623568">
                                          <w:marLeft w:val="0"/>
                                          <w:marRight w:val="0"/>
                                          <w:marTop w:val="0"/>
                                          <w:marBottom w:val="0"/>
                                          <w:divBdr>
                                            <w:top w:val="none" w:sz="0" w:space="0" w:color="auto"/>
                                            <w:left w:val="none" w:sz="0" w:space="0" w:color="auto"/>
                                            <w:bottom w:val="none" w:sz="0" w:space="0" w:color="auto"/>
                                            <w:right w:val="none" w:sz="0" w:space="0" w:color="auto"/>
                                          </w:divBdr>
                                          <w:divsChild>
                                            <w:div w:id="2143961574">
                                              <w:marLeft w:val="0"/>
                                              <w:marRight w:val="0"/>
                                              <w:marTop w:val="0"/>
                                              <w:marBottom w:val="0"/>
                                              <w:divBdr>
                                                <w:top w:val="none" w:sz="0" w:space="0" w:color="auto"/>
                                                <w:left w:val="none" w:sz="0" w:space="0" w:color="auto"/>
                                                <w:bottom w:val="none" w:sz="0" w:space="0" w:color="auto"/>
                                                <w:right w:val="none" w:sz="0" w:space="0" w:color="auto"/>
                                              </w:divBdr>
                                              <w:divsChild>
                                                <w:div w:id="1747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272952">
      <w:bodyDiv w:val="1"/>
      <w:marLeft w:val="0"/>
      <w:marRight w:val="0"/>
      <w:marTop w:val="0"/>
      <w:marBottom w:val="0"/>
      <w:divBdr>
        <w:top w:val="none" w:sz="0" w:space="0" w:color="auto"/>
        <w:left w:val="none" w:sz="0" w:space="0" w:color="auto"/>
        <w:bottom w:val="none" w:sz="0" w:space="0" w:color="auto"/>
        <w:right w:val="none" w:sz="0" w:space="0" w:color="auto"/>
      </w:divBdr>
    </w:div>
    <w:div w:id="1855418533">
      <w:bodyDiv w:val="1"/>
      <w:marLeft w:val="0"/>
      <w:marRight w:val="0"/>
      <w:marTop w:val="0"/>
      <w:marBottom w:val="0"/>
      <w:divBdr>
        <w:top w:val="none" w:sz="0" w:space="0" w:color="auto"/>
        <w:left w:val="none" w:sz="0" w:space="0" w:color="auto"/>
        <w:bottom w:val="none" w:sz="0" w:space="0" w:color="auto"/>
        <w:right w:val="none" w:sz="0" w:space="0" w:color="auto"/>
      </w:divBdr>
    </w:div>
    <w:div w:id="1891840560">
      <w:bodyDiv w:val="1"/>
      <w:marLeft w:val="0"/>
      <w:marRight w:val="0"/>
      <w:marTop w:val="0"/>
      <w:marBottom w:val="0"/>
      <w:divBdr>
        <w:top w:val="none" w:sz="0" w:space="0" w:color="auto"/>
        <w:left w:val="none" w:sz="0" w:space="0" w:color="auto"/>
        <w:bottom w:val="none" w:sz="0" w:space="0" w:color="auto"/>
        <w:right w:val="none" w:sz="0" w:space="0" w:color="auto"/>
      </w:divBdr>
      <w:divsChild>
        <w:div w:id="1965188671">
          <w:marLeft w:val="0"/>
          <w:marRight w:val="0"/>
          <w:marTop w:val="0"/>
          <w:marBottom w:val="0"/>
          <w:divBdr>
            <w:top w:val="none" w:sz="0" w:space="0" w:color="auto"/>
            <w:left w:val="none" w:sz="0" w:space="0" w:color="auto"/>
            <w:bottom w:val="none" w:sz="0" w:space="0" w:color="auto"/>
            <w:right w:val="none" w:sz="0" w:space="0" w:color="auto"/>
          </w:divBdr>
          <w:divsChild>
            <w:div w:id="2022194433">
              <w:marLeft w:val="0"/>
              <w:marRight w:val="0"/>
              <w:marTop w:val="0"/>
              <w:marBottom w:val="0"/>
              <w:divBdr>
                <w:top w:val="none" w:sz="0" w:space="0" w:color="auto"/>
                <w:left w:val="none" w:sz="0" w:space="0" w:color="auto"/>
                <w:bottom w:val="none" w:sz="0" w:space="0" w:color="auto"/>
                <w:right w:val="none" w:sz="0" w:space="0" w:color="auto"/>
              </w:divBdr>
              <w:divsChild>
                <w:div w:id="1416589513">
                  <w:marLeft w:val="0"/>
                  <w:marRight w:val="0"/>
                  <w:marTop w:val="0"/>
                  <w:marBottom w:val="0"/>
                  <w:divBdr>
                    <w:top w:val="none" w:sz="0" w:space="0" w:color="auto"/>
                    <w:left w:val="none" w:sz="0" w:space="0" w:color="auto"/>
                    <w:bottom w:val="none" w:sz="0" w:space="0" w:color="auto"/>
                    <w:right w:val="none" w:sz="0" w:space="0" w:color="auto"/>
                  </w:divBdr>
                  <w:divsChild>
                    <w:div w:id="4767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99401">
          <w:marLeft w:val="0"/>
          <w:marRight w:val="0"/>
          <w:marTop w:val="0"/>
          <w:marBottom w:val="0"/>
          <w:divBdr>
            <w:top w:val="none" w:sz="0" w:space="0" w:color="auto"/>
            <w:left w:val="none" w:sz="0" w:space="0" w:color="auto"/>
            <w:bottom w:val="none" w:sz="0" w:space="0" w:color="auto"/>
            <w:right w:val="none" w:sz="0" w:space="0" w:color="auto"/>
          </w:divBdr>
          <w:divsChild>
            <w:div w:id="239952373">
              <w:marLeft w:val="0"/>
              <w:marRight w:val="0"/>
              <w:marTop w:val="0"/>
              <w:marBottom w:val="0"/>
              <w:divBdr>
                <w:top w:val="none" w:sz="0" w:space="0" w:color="auto"/>
                <w:left w:val="none" w:sz="0" w:space="0" w:color="auto"/>
                <w:bottom w:val="none" w:sz="0" w:space="0" w:color="auto"/>
                <w:right w:val="none" w:sz="0" w:space="0" w:color="auto"/>
              </w:divBdr>
              <w:divsChild>
                <w:div w:id="1717271271">
                  <w:marLeft w:val="0"/>
                  <w:marRight w:val="0"/>
                  <w:marTop w:val="0"/>
                  <w:marBottom w:val="0"/>
                  <w:divBdr>
                    <w:top w:val="none" w:sz="0" w:space="0" w:color="auto"/>
                    <w:left w:val="none" w:sz="0" w:space="0" w:color="auto"/>
                    <w:bottom w:val="none" w:sz="0" w:space="0" w:color="auto"/>
                    <w:right w:val="none" w:sz="0" w:space="0" w:color="auto"/>
                  </w:divBdr>
                  <w:divsChild>
                    <w:div w:id="910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00286">
      <w:bodyDiv w:val="1"/>
      <w:marLeft w:val="0"/>
      <w:marRight w:val="0"/>
      <w:marTop w:val="0"/>
      <w:marBottom w:val="0"/>
      <w:divBdr>
        <w:top w:val="none" w:sz="0" w:space="0" w:color="auto"/>
        <w:left w:val="none" w:sz="0" w:space="0" w:color="auto"/>
        <w:bottom w:val="none" w:sz="0" w:space="0" w:color="auto"/>
        <w:right w:val="none" w:sz="0" w:space="0" w:color="auto"/>
      </w:divBdr>
      <w:divsChild>
        <w:div w:id="1768425907">
          <w:marLeft w:val="0"/>
          <w:marRight w:val="0"/>
          <w:marTop w:val="0"/>
          <w:marBottom w:val="0"/>
          <w:divBdr>
            <w:top w:val="none" w:sz="0" w:space="0" w:color="auto"/>
            <w:left w:val="none" w:sz="0" w:space="0" w:color="auto"/>
            <w:bottom w:val="none" w:sz="0" w:space="0" w:color="auto"/>
            <w:right w:val="none" w:sz="0" w:space="0" w:color="auto"/>
          </w:divBdr>
          <w:divsChild>
            <w:div w:id="1135217928">
              <w:marLeft w:val="0"/>
              <w:marRight w:val="0"/>
              <w:marTop w:val="0"/>
              <w:marBottom w:val="0"/>
              <w:divBdr>
                <w:top w:val="none" w:sz="0" w:space="0" w:color="auto"/>
                <w:left w:val="none" w:sz="0" w:space="0" w:color="auto"/>
                <w:bottom w:val="none" w:sz="0" w:space="0" w:color="auto"/>
                <w:right w:val="none" w:sz="0" w:space="0" w:color="auto"/>
              </w:divBdr>
              <w:divsChild>
                <w:div w:id="819929305">
                  <w:marLeft w:val="0"/>
                  <w:marRight w:val="0"/>
                  <w:marTop w:val="0"/>
                  <w:marBottom w:val="0"/>
                  <w:divBdr>
                    <w:top w:val="none" w:sz="0" w:space="0" w:color="auto"/>
                    <w:left w:val="none" w:sz="0" w:space="0" w:color="auto"/>
                    <w:bottom w:val="none" w:sz="0" w:space="0" w:color="auto"/>
                    <w:right w:val="none" w:sz="0" w:space="0" w:color="auto"/>
                  </w:divBdr>
                  <w:divsChild>
                    <w:div w:id="11770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8245">
          <w:marLeft w:val="0"/>
          <w:marRight w:val="0"/>
          <w:marTop w:val="0"/>
          <w:marBottom w:val="0"/>
          <w:divBdr>
            <w:top w:val="none" w:sz="0" w:space="0" w:color="auto"/>
            <w:left w:val="none" w:sz="0" w:space="0" w:color="auto"/>
            <w:bottom w:val="none" w:sz="0" w:space="0" w:color="auto"/>
            <w:right w:val="none" w:sz="0" w:space="0" w:color="auto"/>
          </w:divBdr>
          <w:divsChild>
            <w:div w:id="77605357">
              <w:marLeft w:val="0"/>
              <w:marRight w:val="0"/>
              <w:marTop w:val="0"/>
              <w:marBottom w:val="0"/>
              <w:divBdr>
                <w:top w:val="none" w:sz="0" w:space="0" w:color="auto"/>
                <w:left w:val="none" w:sz="0" w:space="0" w:color="auto"/>
                <w:bottom w:val="none" w:sz="0" w:space="0" w:color="auto"/>
                <w:right w:val="none" w:sz="0" w:space="0" w:color="auto"/>
              </w:divBdr>
              <w:divsChild>
                <w:div w:id="1545601891">
                  <w:marLeft w:val="0"/>
                  <w:marRight w:val="0"/>
                  <w:marTop w:val="0"/>
                  <w:marBottom w:val="0"/>
                  <w:divBdr>
                    <w:top w:val="none" w:sz="0" w:space="0" w:color="auto"/>
                    <w:left w:val="none" w:sz="0" w:space="0" w:color="auto"/>
                    <w:bottom w:val="none" w:sz="0" w:space="0" w:color="auto"/>
                    <w:right w:val="none" w:sz="0" w:space="0" w:color="auto"/>
                  </w:divBdr>
                  <w:divsChild>
                    <w:div w:id="8948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69168">
      <w:bodyDiv w:val="1"/>
      <w:marLeft w:val="0"/>
      <w:marRight w:val="0"/>
      <w:marTop w:val="0"/>
      <w:marBottom w:val="0"/>
      <w:divBdr>
        <w:top w:val="none" w:sz="0" w:space="0" w:color="auto"/>
        <w:left w:val="none" w:sz="0" w:space="0" w:color="auto"/>
        <w:bottom w:val="none" w:sz="0" w:space="0" w:color="auto"/>
        <w:right w:val="none" w:sz="0" w:space="0" w:color="auto"/>
      </w:divBdr>
    </w:div>
    <w:div w:id="2024237882">
      <w:bodyDiv w:val="1"/>
      <w:marLeft w:val="0"/>
      <w:marRight w:val="0"/>
      <w:marTop w:val="0"/>
      <w:marBottom w:val="0"/>
      <w:divBdr>
        <w:top w:val="none" w:sz="0" w:space="0" w:color="auto"/>
        <w:left w:val="none" w:sz="0" w:space="0" w:color="auto"/>
        <w:bottom w:val="none" w:sz="0" w:space="0" w:color="auto"/>
        <w:right w:val="none" w:sz="0" w:space="0" w:color="auto"/>
      </w:divBdr>
      <w:divsChild>
        <w:div w:id="970984126">
          <w:marLeft w:val="0"/>
          <w:marRight w:val="0"/>
          <w:marTop w:val="0"/>
          <w:marBottom w:val="0"/>
          <w:divBdr>
            <w:top w:val="none" w:sz="0" w:space="0" w:color="auto"/>
            <w:left w:val="none" w:sz="0" w:space="0" w:color="auto"/>
            <w:bottom w:val="none" w:sz="0" w:space="0" w:color="auto"/>
            <w:right w:val="none" w:sz="0" w:space="0" w:color="auto"/>
          </w:divBdr>
          <w:divsChild>
            <w:div w:id="2108889608">
              <w:marLeft w:val="0"/>
              <w:marRight w:val="0"/>
              <w:marTop w:val="0"/>
              <w:marBottom w:val="0"/>
              <w:divBdr>
                <w:top w:val="none" w:sz="0" w:space="0" w:color="auto"/>
                <w:left w:val="none" w:sz="0" w:space="0" w:color="auto"/>
                <w:bottom w:val="none" w:sz="0" w:space="0" w:color="auto"/>
                <w:right w:val="none" w:sz="0" w:space="0" w:color="auto"/>
              </w:divBdr>
              <w:divsChild>
                <w:div w:id="1599947444">
                  <w:marLeft w:val="0"/>
                  <w:marRight w:val="0"/>
                  <w:marTop w:val="0"/>
                  <w:marBottom w:val="0"/>
                  <w:divBdr>
                    <w:top w:val="none" w:sz="0" w:space="0" w:color="auto"/>
                    <w:left w:val="none" w:sz="0" w:space="0" w:color="auto"/>
                    <w:bottom w:val="none" w:sz="0" w:space="0" w:color="auto"/>
                    <w:right w:val="none" w:sz="0" w:space="0" w:color="auto"/>
                  </w:divBdr>
                  <w:divsChild>
                    <w:div w:id="1107383931">
                      <w:marLeft w:val="0"/>
                      <w:marRight w:val="0"/>
                      <w:marTop w:val="0"/>
                      <w:marBottom w:val="0"/>
                      <w:divBdr>
                        <w:top w:val="none" w:sz="0" w:space="0" w:color="auto"/>
                        <w:left w:val="none" w:sz="0" w:space="0" w:color="auto"/>
                        <w:bottom w:val="none" w:sz="0" w:space="0" w:color="auto"/>
                        <w:right w:val="none" w:sz="0" w:space="0" w:color="auto"/>
                      </w:divBdr>
                      <w:divsChild>
                        <w:div w:id="802889782">
                          <w:marLeft w:val="0"/>
                          <w:marRight w:val="0"/>
                          <w:marTop w:val="0"/>
                          <w:marBottom w:val="0"/>
                          <w:divBdr>
                            <w:top w:val="none" w:sz="0" w:space="0" w:color="auto"/>
                            <w:left w:val="none" w:sz="0" w:space="0" w:color="auto"/>
                            <w:bottom w:val="none" w:sz="0" w:space="0" w:color="auto"/>
                            <w:right w:val="none" w:sz="0" w:space="0" w:color="auto"/>
                          </w:divBdr>
                          <w:divsChild>
                            <w:div w:id="1757702246">
                              <w:marLeft w:val="0"/>
                              <w:marRight w:val="0"/>
                              <w:marTop w:val="0"/>
                              <w:marBottom w:val="0"/>
                              <w:divBdr>
                                <w:top w:val="none" w:sz="0" w:space="0" w:color="auto"/>
                                <w:left w:val="none" w:sz="0" w:space="0" w:color="auto"/>
                                <w:bottom w:val="none" w:sz="0" w:space="0" w:color="auto"/>
                                <w:right w:val="none" w:sz="0" w:space="0" w:color="auto"/>
                              </w:divBdr>
                              <w:divsChild>
                                <w:div w:id="127942209">
                                  <w:marLeft w:val="0"/>
                                  <w:marRight w:val="0"/>
                                  <w:marTop w:val="0"/>
                                  <w:marBottom w:val="0"/>
                                  <w:divBdr>
                                    <w:top w:val="none" w:sz="0" w:space="0" w:color="auto"/>
                                    <w:left w:val="none" w:sz="0" w:space="0" w:color="auto"/>
                                    <w:bottom w:val="none" w:sz="0" w:space="0" w:color="auto"/>
                                    <w:right w:val="none" w:sz="0" w:space="0" w:color="auto"/>
                                  </w:divBdr>
                                  <w:divsChild>
                                    <w:div w:id="59913380">
                                      <w:marLeft w:val="0"/>
                                      <w:marRight w:val="0"/>
                                      <w:marTop w:val="0"/>
                                      <w:marBottom w:val="0"/>
                                      <w:divBdr>
                                        <w:top w:val="none" w:sz="0" w:space="0" w:color="auto"/>
                                        <w:left w:val="none" w:sz="0" w:space="0" w:color="auto"/>
                                        <w:bottom w:val="none" w:sz="0" w:space="0" w:color="auto"/>
                                        <w:right w:val="none" w:sz="0" w:space="0" w:color="auto"/>
                                      </w:divBdr>
                                      <w:divsChild>
                                        <w:div w:id="1298603394">
                                          <w:marLeft w:val="0"/>
                                          <w:marRight w:val="0"/>
                                          <w:marTop w:val="0"/>
                                          <w:marBottom w:val="0"/>
                                          <w:divBdr>
                                            <w:top w:val="none" w:sz="0" w:space="0" w:color="auto"/>
                                            <w:left w:val="none" w:sz="0" w:space="0" w:color="auto"/>
                                            <w:bottom w:val="none" w:sz="0" w:space="0" w:color="auto"/>
                                            <w:right w:val="none" w:sz="0" w:space="0" w:color="auto"/>
                                          </w:divBdr>
                                          <w:divsChild>
                                            <w:div w:id="613563724">
                                              <w:marLeft w:val="0"/>
                                              <w:marRight w:val="0"/>
                                              <w:marTop w:val="0"/>
                                              <w:marBottom w:val="0"/>
                                              <w:divBdr>
                                                <w:top w:val="none" w:sz="0" w:space="0" w:color="auto"/>
                                                <w:left w:val="none" w:sz="0" w:space="0" w:color="auto"/>
                                                <w:bottom w:val="none" w:sz="0" w:space="0" w:color="auto"/>
                                                <w:right w:val="none" w:sz="0" w:space="0" w:color="auto"/>
                                              </w:divBdr>
                                              <w:divsChild>
                                                <w:div w:id="1654987328">
                                                  <w:marLeft w:val="0"/>
                                                  <w:marRight w:val="0"/>
                                                  <w:marTop w:val="0"/>
                                                  <w:marBottom w:val="0"/>
                                                  <w:divBdr>
                                                    <w:top w:val="none" w:sz="0" w:space="0" w:color="auto"/>
                                                    <w:left w:val="none" w:sz="0" w:space="0" w:color="auto"/>
                                                    <w:bottom w:val="none" w:sz="0" w:space="0" w:color="auto"/>
                                                    <w:right w:val="none" w:sz="0" w:space="0" w:color="auto"/>
                                                  </w:divBdr>
                                                  <w:divsChild>
                                                    <w:div w:id="1852600090">
                                                      <w:marLeft w:val="0"/>
                                                      <w:marRight w:val="0"/>
                                                      <w:marTop w:val="0"/>
                                                      <w:marBottom w:val="0"/>
                                                      <w:divBdr>
                                                        <w:top w:val="none" w:sz="0" w:space="0" w:color="auto"/>
                                                        <w:left w:val="none" w:sz="0" w:space="0" w:color="auto"/>
                                                        <w:bottom w:val="none" w:sz="0" w:space="0" w:color="auto"/>
                                                        <w:right w:val="none" w:sz="0" w:space="0" w:color="auto"/>
                                                      </w:divBdr>
                                                      <w:divsChild>
                                                        <w:div w:id="130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0204">
                                              <w:marLeft w:val="0"/>
                                              <w:marRight w:val="0"/>
                                              <w:marTop w:val="0"/>
                                              <w:marBottom w:val="0"/>
                                              <w:divBdr>
                                                <w:top w:val="none" w:sz="0" w:space="0" w:color="auto"/>
                                                <w:left w:val="none" w:sz="0" w:space="0" w:color="auto"/>
                                                <w:bottom w:val="none" w:sz="0" w:space="0" w:color="auto"/>
                                                <w:right w:val="none" w:sz="0" w:space="0" w:color="auto"/>
                                              </w:divBdr>
                                              <w:divsChild>
                                                <w:div w:id="1081946608">
                                                  <w:marLeft w:val="0"/>
                                                  <w:marRight w:val="0"/>
                                                  <w:marTop w:val="0"/>
                                                  <w:marBottom w:val="0"/>
                                                  <w:divBdr>
                                                    <w:top w:val="none" w:sz="0" w:space="0" w:color="auto"/>
                                                    <w:left w:val="none" w:sz="0" w:space="0" w:color="auto"/>
                                                    <w:bottom w:val="none" w:sz="0" w:space="0" w:color="auto"/>
                                                    <w:right w:val="none" w:sz="0" w:space="0" w:color="auto"/>
                                                  </w:divBdr>
                                                  <w:divsChild>
                                                    <w:div w:id="1213662690">
                                                      <w:marLeft w:val="0"/>
                                                      <w:marRight w:val="0"/>
                                                      <w:marTop w:val="0"/>
                                                      <w:marBottom w:val="0"/>
                                                      <w:divBdr>
                                                        <w:top w:val="none" w:sz="0" w:space="0" w:color="auto"/>
                                                        <w:left w:val="none" w:sz="0" w:space="0" w:color="auto"/>
                                                        <w:bottom w:val="none" w:sz="0" w:space="0" w:color="auto"/>
                                                        <w:right w:val="none" w:sz="0" w:space="0" w:color="auto"/>
                                                      </w:divBdr>
                                                      <w:divsChild>
                                                        <w:div w:id="8972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678286">
          <w:marLeft w:val="0"/>
          <w:marRight w:val="0"/>
          <w:marTop w:val="0"/>
          <w:marBottom w:val="0"/>
          <w:divBdr>
            <w:top w:val="none" w:sz="0" w:space="0" w:color="auto"/>
            <w:left w:val="none" w:sz="0" w:space="0" w:color="auto"/>
            <w:bottom w:val="none" w:sz="0" w:space="0" w:color="auto"/>
            <w:right w:val="none" w:sz="0" w:space="0" w:color="auto"/>
          </w:divBdr>
          <w:divsChild>
            <w:div w:id="1335257872">
              <w:marLeft w:val="0"/>
              <w:marRight w:val="0"/>
              <w:marTop w:val="0"/>
              <w:marBottom w:val="0"/>
              <w:divBdr>
                <w:top w:val="none" w:sz="0" w:space="0" w:color="auto"/>
                <w:left w:val="none" w:sz="0" w:space="0" w:color="auto"/>
                <w:bottom w:val="none" w:sz="0" w:space="0" w:color="auto"/>
                <w:right w:val="none" w:sz="0" w:space="0" w:color="auto"/>
              </w:divBdr>
              <w:divsChild>
                <w:div w:id="1443645851">
                  <w:marLeft w:val="0"/>
                  <w:marRight w:val="0"/>
                  <w:marTop w:val="0"/>
                  <w:marBottom w:val="0"/>
                  <w:divBdr>
                    <w:top w:val="none" w:sz="0" w:space="0" w:color="auto"/>
                    <w:left w:val="none" w:sz="0" w:space="0" w:color="auto"/>
                    <w:bottom w:val="none" w:sz="0" w:space="0" w:color="auto"/>
                    <w:right w:val="none" w:sz="0" w:space="0" w:color="auto"/>
                  </w:divBdr>
                  <w:divsChild>
                    <w:div w:id="824979902">
                      <w:marLeft w:val="0"/>
                      <w:marRight w:val="0"/>
                      <w:marTop w:val="0"/>
                      <w:marBottom w:val="0"/>
                      <w:divBdr>
                        <w:top w:val="none" w:sz="0" w:space="0" w:color="auto"/>
                        <w:left w:val="none" w:sz="0" w:space="0" w:color="auto"/>
                        <w:bottom w:val="none" w:sz="0" w:space="0" w:color="auto"/>
                        <w:right w:val="none" w:sz="0" w:space="0" w:color="auto"/>
                      </w:divBdr>
                      <w:divsChild>
                        <w:div w:id="978001600">
                          <w:marLeft w:val="0"/>
                          <w:marRight w:val="0"/>
                          <w:marTop w:val="0"/>
                          <w:marBottom w:val="0"/>
                          <w:divBdr>
                            <w:top w:val="none" w:sz="0" w:space="0" w:color="auto"/>
                            <w:left w:val="none" w:sz="0" w:space="0" w:color="auto"/>
                            <w:bottom w:val="none" w:sz="0" w:space="0" w:color="auto"/>
                            <w:right w:val="none" w:sz="0" w:space="0" w:color="auto"/>
                          </w:divBdr>
                          <w:divsChild>
                            <w:div w:id="260652128">
                              <w:marLeft w:val="0"/>
                              <w:marRight w:val="0"/>
                              <w:marTop w:val="0"/>
                              <w:marBottom w:val="0"/>
                              <w:divBdr>
                                <w:top w:val="none" w:sz="0" w:space="0" w:color="auto"/>
                                <w:left w:val="none" w:sz="0" w:space="0" w:color="auto"/>
                                <w:bottom w:val="none" w:sz="0" w:space="0" w:color="auto"/>
                                <w:right w:val="none" w:sz="0" w:space="0" w:color="auto"/>
                              </w:divBdr>
                              <w:divsChild>
                                <w:div w:id="579489744">
                                  <w:marLeft w:val="0"/>
                                  <w:marRight w:val="0"/>
                                  <w:marTop w:val="0"/>
                                  <w:marBottom w:val="0"/>
                                  <w:divBdr>
                                    <w:top w:val="none" w:sz="0" w:space="0" w:color="auto"/>
                                    <w:left w:val="none" w:sz="0" w:space="0" w:color="auto"/>
                                    <w:bottom w:val="none" w:sz="0" w:space="0" w:color="auto"/>
                                    <w:right w:val="none" w:sz="0" w:space="0" w:color="auto"/>
                                  </w:divBdr>
                                  <w:divsChild>
                                    <w:div w:id="1595672264">
                                      <w:marLeft w:val="0"/>
                                      <w:marRight w:val="0"/>
                                      <w:marTop w:val="0"/>
                                      <w:marBottom w:val="0"/>
                                      <w:divBdr>
                                        <w:top w:val="none" w:sz="0" w:space="0" w:color="auto"/>
                                        <w:left w:val="none" w:sz="0" w:space="0" w:color="auto"/>
                                        <w:bottom w:val="none" w:sz="0" w:space="0" w:color="auto"/>
                                        <w:right w:val="none" w:sz="0" w:space="0" w:color="auto"/>
                                      </w:divBdr>
                                      <w:divsChild>
                                        <w:div w:id="804737469">
                                          <w:marLeft w:val="0"/>
                                          <w:marRight w:val="0"/>
                                          <w:marTop w:val="0"/>
                                          <w:marBottom w:val="0"/>
                                          <w:divBdr>
                                            <w:top w:val="none" w:sz="0" w:space="0" w:color="auto"/>
                                            <w:left w:val="none" w:sz="0" w:space="0" w:color="auto"/>
                                            <w:bottom w:val="none" w:sz="0" w:space="0" w:color="auto"/>
                                            <w:right w:val="none" w:sz="0" w:space="0" w:color="auto"/>
                                          </w:divBdr>
                                          <w:divsChild>
                                            <w:div w:id="5074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C079110F9C41E3A5C6647FCD354CFF"/>
        <w:category>
          <w:name w:val="General"/>
          <w:gallery w:val="placeholder"/>
        </w:category>
        <w:types>
          <w:type w:val="bbPlcHdr"/>
        </w:types>
        <w:behaviors>
          <w:behavior w:val="content"/>
        </w:behaviors>
        <w:guid w:val="{2E72573E-94FF-4194-9E5D-782DF775D2CB}"/>
      </w:docPartPr>
      <w:docPartBody>
        <w:p w:rsidR="00C53E4B" w:rsidRDefault="00C53E4B" w:rsidP="00C53E4B">
          <w:pPr>
            <w:pStyle w:val="14C079110F9C41E3A5C6647FCD354CFF"/>
          </w:pPr>
          <w:r>
            <w:rPr>
              <w:rFonts w:asciiTheme="majorHAnsi" w:eastAsiaTheme="majorEastAsia" w:hAnsiTheme="majorHAnsi" w:cstheme="majorBidi"/>
              <w:b/>
              <w:bCs/>
              <w:color w:val="FFFFFF" w:themeColor="background1"/>
              <w:sz w:val="96"/>
              <w:szCs w:val="96"/>
            </w:rPr>
            <w:t>[Year]</w:t>
          </w:r>
        </w:p>
      </w:docPartBody>
    </w:docPart>
    <w:docPart>
      <w:docPartPr>
        <w:name w:val="B468A54E2406484B8279F26307C5914A"/>
        <w:category>
          <w:name w:val="General"/>
          <w:gallery w:val="placeholder"/>
        </w:category>
        <w:types>
          <w:type w:val="bbPlcHdr"/>
        </w:types>
        <w:behaviors>
          <w:behavior w:val="content"/>
        </w:behaviors>
        <w:guid w:val="{14CD612A-BBF7-459E-8FAD-16D952F74C8D}"/>
      </w:docPartPr>
      <w:docPartBody>
        <w:p w:rsidR="00C53E4B" w:rsidRDefault="00C53E4B" w:rsidP="00C53E4B">
          <w:pPr>
            <w:pStyle w:val="B468A54E2406484B8279F26307C5914A"/>
          </w:pPr>
          <w:r>
            <w:rPr>
              <w:color w:val="FFFFFF" w:themeColor="background1"/>
            </w:rPr>
            <w:t>[Type the author name]</w:t>
          </w:r>
        </w:p>
      </w:docPartBody>
    </w:docPart>
    <w:docPart>
      <w:docPartPr>
        <w:name w:val="70A6AF6DB78B4F7CBB27D8E7F9C07A12"/>
        <w:category>
          <w:name w:val="General"/>
          <w:gallery w:val="placeholder"/>
        </w:category>
        <w:types>
          <w:type w:val="bbPlcHdr"/>
        </w:types>
        <w:behaviors>
          <w:behavior w:val="content"/>
        </w:behaviors>
        <w:guid w:val="{7566EABA-1581-4518-8766-7C6C5C66EA91}"/>
      </w:docPartPr>
      <w:docPartBody>
        <w:p w:rsidR="00C53E4B" w:rsidRDefault="00C53E4B" w:rsidP="00C53E4B">
          <w:pPr>
            <w:pStyle w:val="70A6AF6DB78B4F7CBB27D8E7F9C07A12"/>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53E4B"/>
    <w:rsid w:val="004D7D7D"/>
    <w:rsid w:val="00890125"/>
    <w:rsid w:val="00C53E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6951E2E23945E1A2C9B6A17E5D4910">
    <w:name w:val="0E6951E2E23945E1A2C9B6A17E5D4910"/>
    <w:rsid w:val="00C53E4B"/>
  </w:style>
  <w:style w:type="paragraph" w:customStyle="1" w:styleId="14C079110F9C41E3A5C6647FCD354CFF">
    <w:name w:val="14C079110F9C41E3A5C6647FCD354CFF"/>
    <w:rsid w:val="00C53E4B"/>
  </w:style>
  <w:style w:type="paragraph" w:customStyle="1" w:styleId="B468A54E2406484B8279F26307C5914A">
    <w:name w:val="B468A54E2406484B8279F26307C5914A"/>
    <w:rsid w:val="00C53E4B"/>
  </w:style>
  <w:style w:type="paragraph" w:customStyle="1" w:styleId="6B8BD427BED84C12A379E88E3AB4CFFF">
    <w:name w:val="6B8BD427BED84C12A379E88E3AB4CFFF"/>
    <w:rsid w:val="00C53E4B"/>
  </w:style>
  <w:style w:type="paragraph" w:customStyle="1" w:styleId="07572B2036524D0A87E65F8E5105C4FD">
    <w:name w:val="07572B2036524D0A87E65F8E5105C4FD"/>
    <w:rsid w:val="00C53E4B"/>
  </w:style>
  <w:style w:type="paragraph" w:customStyle="1" w:styleId="70A6AF6DB78B4F7CBB27D8E7F9C07A12">
    <w:name w:val="70A6AF6DB78B4F7CBB27D8E7F9C07A12"/>
    <w:rsid w:val="00C53E4B"/>
  </w:style>
  <w:style w:type="paragraph" w:customStyle="1" w:styleId="DEE0DC28CC064314A210F72D9BF6D776">
    <w:name w:val="DEE0DC28CC064314A210F72D9BF6D776"/>
    <w:rsid w:val="00C53E4B"/>
  </w:style>
  <w:style w:type="paragraph" w:customStyle="1" w:styleId="39A5B9830B8541568B17236DFF50EC7A">
    <w:name w:val="39A5B9830B8541568B17236DFF50EC7A"/>
    <w:rsid w:val="00C53E4B"/>
  </w:style>
  <w:style w:type="paragraph" w:customStyle="1" w:styleId="63D6A3C88E424CC5BB7B0F5934C7A19F">
    <w:name w:val="63D6A3C88E424CC5BB7B0F5934C7A19F"/>
    <w:rsid w:val="00C53E4B"/>
  </w:style>
  <w:style w:type="paragraph" w:customStyle="1" w:styleId="B54D2A5FED644C25BC462AF43F333BC1">
    <w:name w:val="B54D2A5FED644C25BC462AF43F333BC1"/>
    <w:rsid w:val="00C53E4B"/>
  </w:style>
  <w:style w:type="paragraph" w:customStyle="1" w:styleId="97C18486DA074173A41D05AE9DFF13BF">
    <w:name w:val="97C18486DA074173A41D05AE9DFF13BF"/>
    <w:rsid w:val="00C53E4B"/>
  </w:style>
  <w:style w:type="paragraph" w:customStyle="1" w:styleId="28E3607D94794C6DB983452A1EEF5C62">
    <w:name w:val="28E3607D94794C6DB983452A1EEF5C62"/>
    <w:rsid w:val="00890125"/>
  </w:style>
  <w:style w:type="paragraph" w:customStyle="1" w:styleId="7BF08A345BF840908356312A63D407A8">
    <w:name w:val="7BF08A345BF840908356312A63D407A8"/>
    <w:rsid w:val="00890125"/>
  </w:style>
  <w:style w:type="paragraph" w:customStyle="1" w:styleId="8253A0001506470DBE90BB99BFDC6149">
    <w:name w:val="8253A0001506470DBE90BB99BFDC6149"/>
    <w:rsid w:val="00890125"/>
  </w:style>
  <w:style w:type="paragraph" w:customStyle="1" w:styleId="AB17B85912A946CAAA22413EBE747F95">
    <w:name w:val="AB17B85912A946CAAA22413EBE747F95"/>
    <w:rsid w:val="00890125"/>
  </w:style>
  <w:style w:type="paragraph" w:customStyle="1" w:styleId="EE65403511FB43F6972496931A6AC7B6">
    <w:name w:val="EE65403511FB43F6972496931A6AC7B6"/>
    <w:rsid w:val="00890125"/>
  </w:style>
  <w:style w:type="paragraph" w:customStyle="1" w:styleId="E8ECE9673C534826B24D149F0653A1CD">
    <w:name w:val="E8ECE9673C534826B24D149F0653A1CD"/>
    <w:rsid w:val="00890125"/>
  </w:style>
  <w:style w:type="paragraph" w:customStyle="1" w:styleId="088EFCA755384B87BE662A3F74A3C310">
    <w:name w:val="088EFCA755384B87BE662A3F74A3C310"/>
    <w:rsid w:val="00890125"/>
  </w:style>
  <w:style w:type="paragraph" w:customStyle="1" w:styleId="7C7E25F948804A08B84FC45C28A47C00">
    <w:name w:val="7C7E25F948804A08B84FC45C28A47C00"/>
    <w:rsid w:val="00890125"/>
  </w:style>
  <w:style w:type="paragraph" w:customStyle="1" w:styleId="03C444434C25449E965BECD4F2E8F290">
    <w:name w:val="03C444434C25449E965BECD4F2E8F290"/>
    <w:rsid w:val="0089012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2024-10-26T00:00:00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10081</Words>
  <Characters>57467</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AMPAM</vt:lpstr>
    </vt:vector>
  </TitlesOfParts>
  <Company/>
  <LinksUpToDate>false</LinksUpToDate>
  <CharactersWithSpaces>67414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AMPAM</dc:title>
  <dc:creator>10/26/2024 AMPAM :Wazir Me’ Amur Bey     AMPAMGOV.ORG</dc:creator>
  <cp:lastModifiedBy>HP</cp:lastModifiedBy>
  <cp:revision>2</cp:revision>
  <dcterms:created xsi:type="dcterms:W3CDTF">2024-10-26T19:46:00Z</dcterms:created>
  <dcterms:modified xsi:type="dcterms:W3CDTF">2024-10-26T19:46:00Z</dcterms:modified>
</cp:coreProperties>
</file>