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6C" w:rsidRDefault="00C27797" w:rsidP="00C27797">
      <w:pPr>
        <w:jc w:val="center"/>
        <w:rPr>
          <w:b/>
        </w:rPr>
      </w:pPr>
      <w:r>
        <w:rPr>
          <w:b/>
        </w:rPr>
        <w:t>NORTHEAST TENNESSEE LLAMA SHOW</w:t>
      </w:r>
    </w:p>
    <w:p w:rsidR="00C27797" w:rsidRDefault="00C27797" w:rsidP="00C27797">
      <w:pPr>
        <w:jc w:val="center"/>
        <w:rPr>
          <w:b/>
        </w:rPr>
      </w:pPr>
      <w:r>
        <w:rPr>
          <w:b/>
        </w:rPr>
        <w:t>Great Smokey Mountains Expo Center</w:t>
      </w:r>
    </w:p>
    <w:p w:rsidR="00C27797" w:rsidRDefault="00C27797" w:rsidP="00C27797">
      <w:pPr>
        <w:jc w:val="center"/>
        <w:rPr>
          <w:b/>
        </w:rPr>
      </w:pPr>
      <w:r>
        <w:rPr>
          <w:b/>
        </w:rPr>
        <w:t>White Pines, TN</w:t>
      </w:r>
    </w:p>
    <w:p w:rsidR="00C27797" w:rsidRDefault="00C27797" w:rsidP="00C27797">
      <w:pPr>
        <w:jc w:val="center"/>
        <w:rPr>
          <w:b/>
        </w:rPr>
      </w:pPr>
      <w:r>
        <w:rPr>
          <w:b/>
        </w:rPr>
        <w:t>May 24-26, 2019</w:t>
      </w:r>
    </w:p>
    <w:p w:rsidR="00C27797" w:rsidRDefault="00C27797" w:rsidP="00C27797">
      <w:pPr>
        <w:jc w:val="center"/>
        <w:rPr>
          <w:b/>
        </w:rPr>
      </w:pPr>
    </w:p>
    <w:p w:rsidR="00C27797" w:rsidRDefault="00C27797" w:rsidP="00C27797">
      <w:pPr>
        <w:rPr>
          <w:b/>
        </w:rPr>
      </w:pPr>
      <w:r>
        <w:rPr>
          <w:b/>
        </w:rPr>
        <w:t>This llama show is sanctioned by ALSA and ILR-SD.  This is a double ALSA, double ILR-SD, and an SSLA sweepstakes show.  Classes may be combined as necessary for the efficiency of the show.</w:t>
      </w:r>
    </w:p>
    <w:p w:rsidR="00C27797" w:rsidRDefault="00C27797" w:rsidP="00C27797">
      <w:pPr>
        <w:rPr>
          <w:b/>
        </w:rPr>
      </w:pPr>
    </w:p>
    <w:p w:rsidR="00C27797" w:rsidRDefault="00C27797" w:rsidP="00C27797">
      <w:pPr>
        <w:rPr>
          <w:b/>
        </w:rPr>
      </w:pPr>
      <w:r>
        <w:rPr>
          <w:b/>
        </w:rPr>
        <w:t xml:space="preserve">JUDGES – Mike </w:t>
      </w:r>
      <w:r w:rsidR="00912682">
        <w:rPr>
          <w:b/>
        </w:rPr>
        <w:t>Haumschild</w:t>
      </w:r>
      <w:bookmarkStart w:id="0" w:name="_GoBack"/>
      <w:bookmarkEnd w:id="0"/>
      <w:r w:rsidR="00912682">
        <w:rPr>
          <w:b/>
        </w:rPr>
        <w:t xml:space="preserve"> (</w:t>
      </w:r>
      <w:r w:rsidR="006D53BC">
        <w:rPr>
          <w:b/>
        </w:rPr>
        <w:t xml:space="preserve">orange)  </w:t>
      </w:r>
      <w:r>
        <w:rPr>
          <w:b/>
        </w:rPr>
        <w:t xml:space="preserve">  Cynthia Ernst (green)</w:t>
      </w:r>
    </w:p>
    <w:p w:rsidR="00912682" w:rsidRDefault="00912682" w:rsidP="00C27797">
      <w:pPr>
        <w:rPr>
          <w:b/>
        </w:rPr>
      </w:pPr>
      <w:r>
        <w:rPr>
          <w:b/>
        </w:rPr>
        <w:t>ENTRIES AND FEES</w:t>
      </w:r>
    </w:p>
    <w:p w:rsidR="00912682" w:rsidRDefault="00912682" w:rsidP="00C27797">
      <w:pPr>
        <w:rPr>
          <w:b/>
        </w:rPr>
      </w:pPr>
      <w:r>
        <w:rPr>
          <w:b/>
        </w:rPr>
        <w:t xml:space="preserve">     All entries must be postmarked by May 13, 2019. Late entries will be subject to late fees.</w:t>
      </w:r>
    </w:p>
    <w:p w:rsidR="00912682" w:rsidRDefault="00912682" w:rsidP="00C27797">
      <w:pPr>
        <w:rPr>
          <w:sz w:val="24"/>
          <w:szCs w:val="24"/>
        </w:rPr>
      </w:pPr>
      <w:r>
        <w:rPr>
          <w:b/>
        </w:rPr>
        <w:t xml:space="preserve">     All entries should be mailed to </w:t>
      </w:r>
      <w:r w:rsidR="00092972" w:rsidRPr="00092972">
        <w:rPr>
          <w:sz w:val="24"/>
          <w:szCs w:val="24"/>
          <w:highlight w:val="yellow"/>
        </w:rPr>
        <w:t>NETLS, Kathy Devaul, 217 Donald Road, Leesburg, GA 31763.</w:t>
      </w:r>
    </w:p>
    <w:p w:rsidR="00092972" w:rsidRDefault="00092972" w:rsidP="00C27797">
      <w:pPr>
        <w:rPr>
          <w:b/>
          <w:sz w:val="24"/>
          <w:szCs w:val="24"/>
        </w:rPr>
      </w:pPr>
      <w:r>
        <w:rPr>
          <w:b/>
          <w:sz w:val="24"/>
          <w:szCs w:val="24"/>
        </w:rPr>
        <w:t>Entry fees, forms and copies of ALSA membership card and llama registration papers must be included.  Checks should be made payable to Southern States Llama Association (SSLA).</w:t>
      </w:r>
    </w:p>
    <w:p w:rsidR="00092972" w:rsidRDefault="00092972" w:rsidP="00C27797">
      <w:pPr>
        <w:rPr>
          <w:b/>
          <w:sz w:val="24"/>
          <w:szCs w:val="24"/>
        </w:rPr>
      </w:pPr>
      <w:r>
        <w:rPr>
          <w:b/>
          <w:sz w:val="24"/>
          <w:szCs w:val="24"/>
        </w:rPr>
        <w:t>Entry fees must be paid for all animals brought to this show.</w:t>
      </w:r>
    </w:p>
    <w:p w:rsidR="002A20E6" w:rsidRDefault="00092972" w:rsidP="00C27797">
      <w:pPr>
        <w:rPr>
          <w:b/>
          <w:sz w:val="24"/>
          <w:szCs w:val="24"/>
        </w:rPr>
      </w:pPr>
      <w:r>
        <w:rPr>
          <w:b/>
          <w:sz w:val="24"/>
          <w:szCs w:val="24"/>
        </w:rPr>
        <w:t xml:space="preserve">Entry forms should be filled out correctly and in full.  All llamas entered in the show MUST be registered with the International Llama Registry (ILR) or the Canadian Livestock Record Corporation (CLRC), except as noted. A copy of ILR registration papers for all animals </w:t>
      </w:r>
      <w:r w:rsidR="002A20E6">
        <w:rPr>
          <w:b/>
          <w:sz w:val="24"/>
          <w:szCs w:val="24"/>
        </w:rPr>
        <w:t xml:space="preserve">listed must accompany the entry form.  The only excepts are: non-breeder llamas (unless points are desired); llamas used only in youth classes. Registration papers must be mailed with the entry form for verification of name and age.  All llamas must be entered in the exact name and registration number as shown on their registration certificate.  The ALSA number for llamas recorded with ALSA for point accumulation must be provided to show management. </w:t>
      </w:r>
    </w:p>
    <w:p w:rsidR="002A20E6" w:rsidRDefault="002A20E6" w:rsidP="00C27797">
      <w:pPr>
        <w:rPr>
          <w:b/>
          <w:sz w:val="24"/>
          <w:szCs w:val="24"/>
        </w:rPr>
      </w:pPr>
      <w:r>
        <w:rPr>
          <w:b/>
          <w:sz w:val="24"/>
          <w:szCs w:val="24"/>
        </w:rPr>
        <w:t>Entries in the Youth Division should be made in the name of the youth handler, not the llama.</w:t>
      </w:r>
    </w:p>
    <w:p w:rsidR="002A20E6" w:rsidRDefault="002A20E6" w:rsidP="00C27797">
      <w:pPr>
        <w:rPr>
          <w:b/>
          <w:sz w:val="24"/>
          <w:szCs w:val="24"/>
        </w:rPr>
      </w:pPr>
      <w:r>
        <w:rPr>
          <w:b/>
          <w:sz w:val="24"/>
          <w:szCs w:val="24"/>
        </w:rPr>
        <w:t>ALSA permission to show forms must be included with registration/entry forms for each llama not owned by the exhibitor.</w:t>
      </w:r>
    </w:p>
    <w:p w:rsidR="002A20E6" w:rsidRDefault="002A20E6" w:rsidP="00C27797">
      <w:pPr>
        <w:rPr>
          <w:b/>
          <w:sz w:val="24"/>
          <w:szCs w:val="24"/>
        </w:rPr>
      </w:pPr>
    </w:p>
    <w:p w:rsidR="002A20E6" w:rsidRDefault="002A20E6" w:rsidP="00C27797">
      <w:pPr>
        <w:rPr>
          <w:b/>
          <w:sz w:val="24"/>
          <w:szCs w:val="24"/>
        </w:rPr>
      </w:pPr>
      <w:r>
        <w:rPr>
          <w:b/>
          <w:sz w:val="24"/>
          <w:szCs w:val="24"/>
        </w:rPr>
        <w:t>HEALTH REQUIREMENTS</w:t>
      </w:r>
    </w:p>
    <w:p w:rsidR="00704493" w:rsidRDefault="002A20E6" w:rsidP="00C27797">
      <w:pPr>
        <w:rPr>
          <w:b/>
          <w:sz w:val="24"/>
          <w:szCs w:val="24"/>
        </w:rPr>
      </w:pPr>
      <w:r>
        <w:rPr>
          <w:b/>
          <w:sz w:val="24"/>
          <w:szCs w:val="24"/>
        </w:rPr>
        <w:t>All animals must have a health certificate signed by a veterinarian dated within 30 days</w:t>
      </w:r>
      <w:r w:rsidR="00704493">
        <w:rPr>
          <w:b/>
          <w:sz w:val="24"/>
          <w:szCs w:val="24"/>
        </w:rPr>
        <w:t xml:space="preserve"> of the show.</w:t>
      </w:r>
    </w:p>
    <w:p w:rsidR="00704493" w:rsidRDefault="00704493" w:rsidP="00C27797">
      <w:pPr>
        <w:rPr>
          <w:b/>
          <w:sz w:val="24"/>
          <w:szCs w:val="24"/>
        </w:rPr>
      </w:pPr>
    </w:p>
    <w:p w:rsidR="00092972" w:rsidRDefault="00704493" w:rsidP="00C27797">
      <w:pPr>
        <w:rPr>
          <w:b/>
          <w:sz w:val="24"/>
          <w:szCs w:val="24"/>
        </w:rPr>
      </w:pPr>
      <w:r>
        <w:rPr>
          <w:b/>
          <w:sz w:val="24"/>
          <w:szCs w:val="24"/>
        </w:rPr>
        <w:lastRenderedPageBreak/>
        <w:t xml:space="preserve">No person may sell or advertise anything for sale unless they are licensed in the State of Tennessee and must have their certificate with them.  If the vender is not </w:t>
      </w:r>
      <w:r w:rsidR="006D53BC">
        <w:rPr>
          <w:b/>
          <w:sz w:val="24"/>
          <w:szCs w:val="24"/>
        </w:rPr>
        <w:t>licensed,</w:t>
      </w:r>
      <w:r>
        <w:rPr>
          <w:b/>
          <w:sz w:val="24"/>
          <w:szCs w:val="24"/>
        </w:rPr>
        <w:t xml:space="preserve"> they must obtain a permit from the city of White Pine prior to setting up. Vender will pay the institution $25 fee per booth welling items. Expo Center tables used by venders will be charged $3/table used. There are no exceptions.</w:t>
      </w:r>
    </w:p>
    <w:p w:rsidR="00704493" w:rsidRDefault="00704493" w:rsidP="00C27797">
      <w:pPr>
        <w:rPr>
          <w:b/>
          <w:sz w:val="24"/>
          <w:szCs w:val="24"/>
        </w:rPr>
      </w:pPr>
    </w:p>
    <w:p w:rsidR="00704493" w:rsidRDefault="00704493" w:rsidP="00C27797">
      <w:pPr>
        <w:rPr>
          <w:b/>
          <w:sz w:val="24"/>
          <w:szCs w:val="24"/>
        </w:rPr>
      </w:pPr>
      <w:r>
        <w:rPr>
          <w:b/>
          <w:sz w:val="24"/>
          <w:szCs w:val="24"/>
        </w:rPr>
        <w:t>All exhibitors must be a current 2019 SSLA member to qualify for the SSLA awards and sweepstakes.  See SSLA website for form and payment.</w:t>
      </w:r>
    </w:p>
    <w:p w:rsidR="00DF52D2" w:rsidRDefault="00DF52D2" w:rsidP="00C27797">
      <w:pPr>
        <w:rPr>
          <w:b/>
          <w:sz w:val="24"/>
          <w:szCs w:val="24"/>
        </w:rPr>
      </w:pPr>
    </w:p>
    <w:p w:rsidR="00704493" w:rsidRDefault="00DF52D2" w:rsidP="00C27797">
      <w:pPr>
        <w:rPr>
          <w:b/>
          <w:sz w:val="24"/>
          <w:szCs w:val="24"/>
        </w:rPr>
      </w:pPr>
      <w:r>
        <w:rPr>
          <w:b/>
          <w:sz w:val="24"/>
          <w:szCs w:val="24"/>
        </w:rPr>
        <w:t>NEW THIS YEAR</w:t>
      </w:r>
    </w:p>
    <w:p w:rsidR="00704493" w:rsidRDefault="00704493" w:rsidP="00C27797">
      <w:pPr>
        <w:rPr>
          <w:b/>
          <w:sz w:val="24"/>
          <w:szCs w:val="24"/>
        </w:rPr>
      </w:pPr>
      <w:r w:rsidRPr="00DF52D2">
        <w:rPr>
          <w:b/>
          <w:sz w:val="24"/>
          <w:szCs w:val="24"/>
          <w:highlight w:val="yellow"/>
        </w:rPr>
        <w:t>Breakfast will be catered Sunday morning at 7:30. Cost is $12.00. Sign up on registration form. Performance awards will be given out during breakfast.</w:t>
      </w:r>
    </w:p>
    <w:p w:rsidR="00DF52D2" w:rsidRDefault="00DF52D2" w:rsidP="00C27797">
      <w:pPr>
        <w:rPr>
          <w:b/>
          <w:sz w:val="24"/>
          <w:szCs w:val="24"/>
        </w:rPr>
      </w:pPr>
    </w:p>
    <w:p w:rsidR="00DF52D2" w:rsidRDefault="00DF52D2" w:rsidP="00C27797">
      <w:pPr>
        <w:rPr>
          <w:b/>
          <w:sz w:val="24"/>
          <w:szCs w:val="24"/>
        </w:rPr>
      </w:pPr>
      <w:r>
        <w:rPr>
          <w:b/>
          <w:sz w:val="24"/>
          <w:szCs w:val="24"/>
        </w:rPr>
        <w:t>BACK AGAIN</w:t>
      </w:r>
    </w:p>
    <w:p w:rsidR="00DF52D2" w:rsidRDefault="00DF52D2" w:rsidP="00C27797">
      <w:pPr>
        <w:rPr>
          <w:b/>
          <w:sz w:val="24"/>
          <w:szCs w:val="24"/>
        </w:rPr>
      </w:pPr>
      <w:r>
        <w:rPr>
          <w:b/>
          <w:sz w:val="24"/>
          <w:szCs w:val="24"/>
        </w:rPr>
        <w:t xml:space="preserve">There will be a </w:t>
      </w:r>
      <w:r w:rsidRPr="00DF52D2">
        <w:rPr>
          <w:b/>
          <w:sz w:val="24"/>
          <w:szCs w:val="24"/>
          <w:highlight w:val="yellow"/>
        </w:rPr>
        <w:t>pot luck dinner Friday evening</w:t>
      </w:r>
      <w:r>
        <w:rPr>
          <w:b/>
          <w:sz w:val="24"/>
          <w:szCs w:val="24"/>
        </w:rPr>
        <w:t xml:space="preserve"> in the barn. All are invited and please bring something to share.</w:t>
      </w:r>
    </w:p>
    <w:p w:rsidR="00024B59" w:rsidRDefault="00024B59" w:rsidP="00C27797">
      <w:pPr>
        <w:rPr>
          <w:b/>
          <w:sz w:val="24"/>
          <w:szCs w:val="24"/>
        </w:rPr>
      </w:pPr>
    </w:p>
    <w:p w:rsidR="00FA5FEC" w:rsidRDefault="00024B59" w:rsidP="00C27797">
      <w:pPr>
        <w:rPr>
          <w:b/>
          <w:sz w:val="24"/>
          <w:szCs w:val="24"/>
        </w:rPr>
      </w:pPr>
      <w:r>
        <w:rPr>
          <w:b/>
          <w:sz w:val="24"/>
          <w:szCs w:val="24"/>
        </w:rPr>
        <w:t>SHOW SCHEDUL</w:t>
      </w:r>
      <w:r w:rsidR="00FA5FEC">
        <w:rPr>
          <w:b/>
          <w:sz w:val="24"/>
          <w:szCs w:val="24"/>
        </w:rPr>
        <w:t>E</w:t>
      </w:r>
    </w:p>
    <w:p w:rsidR="00FA5FEC" w:rsidRDefault="00FA5FEC" w:rsidP="00C27797">
      <w:pPr>
        <w:rPr>
          <w:b/>
          <w:sz w:val="24"/>
          <w:szCs w:val="24"/>
        </w:rPr>
      </w:pPr>
      <w:r>
        <w:rPr>
          <w:b/>
          <w:sz w:val="24"/>
          <w:szCs w:val="24"/>
        </w:rPr>
        <w:t>Pot Luck dinner – Friday evening 6ish center of Barn A</w:t>
      </w:r>
    </w:p>
    <w:p w:rsidR="00FA5FEC" w:rsidRDefault="00FA5FEC" w:rsidP="00C27797">
      <w:pPr>
        <w:rPr>
          <w:b/>
          <w:sz w:val="24"/>
          <w:szCs w:val="24"/>
        </w:rPr>
      </w:pPr>
      <w:r>
        <w:rPr>
          <w:b/>
          <w:sz w:val="24"/>
          <w:szCs w:val="24"/>
        </w:rPr>
        <w:t>Exhibitor meeting—Saturday 8am</w:t>
      </w:r>
    </w:p>
    <w:p w:rsidR="00FA5FEC" w:rsidRDefault="00FA5FEC" w:rsidP="00C27797">
      <w:pPr>
        <w:rPr>
          <w:b/>
          <w:sz w:val="24"/>
          <w:szCs w:val="24"/>
        </w:rPr>
      </w:pPr>
      <w:r>
        <w:rPr>
          <w:b/>
          <w:sz w:val="24"/>
          <w:szCs w:val="24"/>
        </w:rPr>
        <w:t>Performance Classes – Saturday immediately following exhibitor meeting. We will start with PACK classes. And go in order of show book.</w:t>
      </w:r>
    </w:p>
    <w:p w:rsidR="00FA5FEC" w:rsidRDefault="00FA5FEC" w:rsidP="00C27797">
      <w:pPr>
        <w:rPr>
          <w:b/>
          <w:sz w:val="24"/>
          <w:szCs w:val="24"/>
        </w:rPr>
      </w:pPr>
      <w:r>
        <w:rPr>
          <w:b/>
          <w:sz w:val="24"/>
          <w:szCs w:val="24"/>
        </w:rPr>
        <w:t>Breakfast and Performance awards – Sunday 7:30 am</w:t>
      </w:r>
    </w:p>
    <w:p w:rsidR="00FA5FEC" w:rsidRDefault="00FA5FEC" w:rsidP="00C27797">
      <w:pPr>
        <w:rPr>
          <w:b/>
          <w:sz w:val="24"/>
          <w:szCs w:val="24"/>
        </w:rPr>
      </w:pPr>
      <w:r>
        <w:rPr>
          <w:b/>
          <w:sz w:val="24"/>
          <w:szCs w:val="24"/>
        </w:rPr>
        <w:t>Halter Classes – Sunday immediately following breakfast. We will start with Showmanship.</w:t>
      </w:r>
    </w:p>
    <w:p w:rsidR="00F40713" w:rsidRDefault="00F40713" w:rsidP="005F7896">
      <w:pPr>
        <w:rPr>
          <w:b/>
          <w:sz w:val="28"/>
          <w:szCs w:val="28"/>
        </w:rPr>
      </w:pPr>
    </w:p>
    <w:p w:rsidR="00F40713" w:rsidRDefault="00F40713" w:rsidP="00F40713">
      <w:pPr>
        <w:rPr>
          <w:b/>
        </w:rPr>
      </w:pPr>
    </w:p>
    <w:p w:rsidR="005F0BC9" w:rsidRDefault="005F0BC9" w:rsidP="00F40713">
      <w:pPr>
        <w:rPr>
          <w:b/>
        </w:rPr>
      </w:pPr>
    </w:p>
    <w:p w:rsidR="005F0BC9" w:rsidRDefault="005F0BC9" w:rsidP="00F40713">
      <w:pPr>
        <w:rPr>
          <w:b/>
        </w:rPr>
      </w:pPr>
    </w:p>
    <w:p w:rsidR="005F0BC9" w:rsidRDefault="005F0BC9" w:rsidP="00F40713">
      <w:pPr>
        <w:rPr>
          <w:b/>
        </w:rPr>
      </w:pPr>
    </w:p>
    <w:p w:rsidR="005F0BC9" w:rsidRDefault="005F0BC9" w:rsidP="00F40713">
      <w:pPr>
        <w:rPr>
          <w:b/>
        </w:rPr>
      </w:pPr>
    </w:p>
    <w:p w:rsidR="005F0BC9" w:rsidRDefault="005F0BC9" w:rsidP="005F0BC9">
      <w:pPr>
        <w:numPr>
          <w:ilvl w:val="0"/>
          <w:numId w:val="1"/>
        </w:numPr>
        <w:spacing w:after="159"/>
        <w:ind w:hanging="300"/>
        <w:rPr>
          <w:rFonts w:ascii="Calibri" w:eastAsia="Calibri" w:hAnsi="Calibri" w:cs="Calibri"/>
          <w:color w:val="000000"/>
          <w:sz w:val="18"/>
        </w:rPr>
        <w:sectPr w:rsidR="005F0BC9">
          <w:pgSz w:w="12240" w:h="15840"/>
          <w:pgMar w:top="1440" w:right="1440" w:bottom="1440" w:left="1440" w:header="720" w:footer="720" w:gutter="0"/>
          <w:cols w:space="720"/>
          <w:docGrid w:linePitch="360"/>
        </w:sectPr>
      </w:pPr>
    </w:p>
    <w:p w:rsidR="005F0BC9" w:rsidRPr="005F0BC9" w:rsidRDefault="005F0BC9" w:rsidP="005F0BC9">
      <w:pPr>
        <w:numPr>
          <w:ilvl w:val="0"/>
          <w:numId w:val="1"/>
        </w:numPr>
        <w:spacing w:after="159"/>
        <w:ind w:hanging="300"/>
        <w:rPr>
          <w:rFonts w:ascii="Calibri" w:eastAsia="Calibri" w:hAnsi="Calibri" w:cs="Calibri"/>
          <w:color w:val="000000"/>
          <w:sz w:val="18"/>
        </w:rPr>
      </w:pPr>
      <w:r w:rsidRPr="005F0BC9">
        <w:rPr>
          <w:rFonts w:ascii="Calibri" w:eastAsia="Calibri" w:hAnsi="Calibri" w:cs="Calibri"/>
          <w:color w:val="000000"/>
          <w:sz w:val="18"/>
        </w:rPr>
        <w:lastRenderedPageBreak/>
        <w:t>Pleasure Driving</w:t>
      </w:r>
    </w:p>
    <w:p w:rsidR="005F0BC9" w:rsidRPr="005F0BC9" w:rsidRDefault="005F0BC9" w:rsidP="005F0BC9">
      <w:pPr>
        <w:numPr>
          <w:ilvl w:val="0"/>
          <w:numId w:val="1"/>
        </w:numPr>
        <w:spacing w:after="159"/>
        <w:ind w:hanging="300"/>
        <w:rPr>
          <w:rFonts w:ascii="Calibri" w:eastAsia="Calibri" w:hAnsi="Calibri" w:cs="Calibri"/>
          <w:color w:val="000000"/>
          <w:sz w:val="18"/>
        </w:rPr>
      </w:pPr>
      <w:r w:rsidRPr="005F0BC9">
        <w:rPr>
          <w:rFonts w:ascii="Calibri" w:eastAsia="Calibri" w:hAnsi="Calibri" w:cs="Calibri"/>
          <w:color w:val="000000"/>
          <w:sz w:val="18"/>
        </w:rPr>
        <w:t>Obstacle Driving</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5.     Master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5.1   Alpaca Master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6.     Advanced PR</w:t>
      </w:r>
    </w:p>
    <w:p w:rsidR="005F0BC9" w:rsidRPr="005F0BC9" w:rsidRDefault="005F0BC9" w:rsidP="005F0BC9">
      <w:pPr>
        <w:spacing w:after="159"/>
        <w:ind w:left="-5" w:hanging="10"/>
        <w:rPr>
          <w:rFonts w:ascii="Calibri" w:eastAsia="Calibri" w:hAnsi="Calibri" w:cs="Calibri"/>
          <w:color w:val="000000"/>
          <w:sz w:val="18"/>
        </w:rPr>
      </w:pPr>
      <w:proofErr w:type="gramStart"/>
      <w:r w:rsidRPr="005F0BC9">
        <w:rPr>
          <w:rFonts w:ascii="Calibri" w:eastAsia="Calibri" w:hAnsi="Calibri" w:cs="Calibri"/>
          <w:color w:val="000000"/>
          <w:sz w:val="18"/>
        </w:rPr>
        <w:t>6.1  Alpaca</w:t>
      </w:r>
      <w:proofErr w:type="gramEnd"/>
      <w:r w:rsidRPr="005F0BC9">
        <w:rPr>
          <w:rFonts w:ascii="Calibri" w:eastAsia="Calibri" w:hAnsi="Calibri" w:cs="Calibri"/>
          <w:color w:val="000000"/>
          <w:sz w:val="18"/>
        </w:rPr>
        <w:t xml:space="preserve"> Advanced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7.     Sr. Youth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8.      Int. Youth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      Jr. Youth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9.1    Sub-Jr. Youth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9.2    Special Needs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10.    Novice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11.    Alpaca Novice PR</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12.    Master Pack</w:t>
      </w:r>
    </w:p>
    <w:p w:rsidR="005F0BC9" w:rsidRPr="005F0BC9" w:rsidRDefault="005F0BC9" w:rsidP="005F0BC9">
      <w:pPr>
        <w:spacing w:after="159"/>
        <w:ind w:left="-5" w:hanging="10"/>
        <w:rPr>
          <w:rFonts w:ascii="Calibri" w:eastAsia="Calibri" w:hAnsi="Calibri" w:cs="Calibri"/>
          <w:color w:val="000000"/>
          <w:sz w:val="18"/>
        </w:rPr>
      </w:pPr>
      <w:proofErr w:type="gramStart"/>
      <w:r w:rsidRPr="005F0BC9">
        <w:rPr>
          <w:rFonts w:ascii="Calibri" w:eastAsia="Calibri" w:hAnsi="Calibri" w:cs="Calibri"/>
          <w:color w:val="000000"/>
          <w:sz w:val="18"/>
        </w:rPr>
        <w:t>12.1  Alpaca</w:t>
      </w:r>
      <w:proofErr w:type="gramEnd"/>
      <w:r w:rsidRPr="005F0BC9">
        <w:rPr>
          <w:rFonts w:ascii="Calibri" w:eastAsia="Calibri" w:hAnsi="Calibri" w:cs="Calibri"/>
          <w:color w:val="000000"/>
          <w:sz w:val="18"/>
        </w:rPr>
        <w:t xml:space="preserve"> Master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13.    Advanced Pack</w:t>
      </w:r>
    </w:p>
    <w:p w:rsidR="005F0BC9" w:rsidRPr="005F0BC9" w:rsidRDefault="005F0BC9" w:rsidP="005F0BC9">
      <w:pPr>
        <w:spacing w:after="159"/>
        <w:ind w:left="-5" w:hanging="10"/>
        <w:rPr>
          <w:rFonts w:ascii="Calibri" w:eastAsia="Calibri" w:hAnsi="Calibri" w:cs="Calibri"/>
          <w:color w:val="000000"/>
          <w:sz w:val="18"/>
        </w:rPr>
      </w:pPr>
      <w:proofErr w:type="gramStart"/>
      <w:r w:rsidRPr="005F0BC9">
        <w:rPr>
          <w:rFonts w:ascii="Calibri" w:eastAsia="Calibri" w:hAnsi="Calibri" w:cs="Calibri"/>
          <w:color w:val="000000"/>
          <w:sz w:val="18"/>
        </w:rPr>
        <w:t>13.1  Alpaca</w:t>
      </w:r>
      <w:proofErr w:type="gramEnd"/>
      <w:r w:rsidRPr="005F0BC9">
        <w:rPr>
          <w:rFonts w:ascii="Calibri" w:eastAsia="Calibri" w:hAnsi="Calibri" w:cs="Calibri"/>
          <w:color w:val="000000"/>
          <w:sz w:val="18"/>
        </w:rPr>
        <w:t xml:space="preserve"> Advanced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14.    Sr. Youth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15.    Int. Youth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16.    Jr. Youth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17.    Novice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18.    Alpaca Novice Pack</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19.    Master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19.1  Alpaca Master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20.    Advanced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20.1  Alpaca Advanced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21.     Sr. Youth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22.     Int. Youth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     Jr. Youth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23.1   Sub-Jr. Youth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23.2  Special Needs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24.    Novice Obstacle</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25.    Alpaca Novice Obstacle</w:t>
      </w:r>
    </w:p>
    <w:p w:rsidR="005F0BC9" w:rsidRPr="005F0BC9" w:rsidRDefault="005F0BC9" w:rsidP="005F0BC9">
      <w:pPr>
        <w:numPr>
          <w:ilvl w:val="0"/>
          <w:numId w:val="2"/>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Showmanship </w:t>
      </w:r>
    </w:p>
    <w:p w:rsidR="005F0BC9" w:rsidRPr="005F0BC9" w:rsidRDefault="005F0BC9" w:rsidP="005F0BC9">
      <w:pPr>
        <w:numPr>
          <w:ilvl w:val="0"/>
          <w:numId w:val="2"/>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Senior Showmanship </w:t>
      </w:r>
    </w:p>
    <w:p w:rsidR="005F0BC9" w:rsidRPr="005F0BC9" w:rsidRDefault="005F0BC9" w:rsidP="005F0BC9">
      <w:pPr>
        <w:numPr>
          <w:ilvl w:val="0"/>
          <w:numId w:val="2"/>
        </w:numPr>
        <w:spacing w:after="0" w:line="435" w:lineRule="auto"/>
        <w:ind w:hanging="350"/>
        <w:rPr>
          <w:rFonts w:ascii="Calibri" w:eastAsia="Calibri" w:hAnsi="Calibri" w:cs="Calibri"/>
          <w:color w:val="000000"/>
          <w:sz w:val="18"/>
        </w:rPr>
      </w:pPr>
      <w:r w:rsidRPr="005F0BC9">
        <w:rPr>
          <w:rFonts w:ascii="Calibri" w:eastAsia="Calibri" w:hAnsi="Calibri" w:cs="Calibri"/>
          <w:color w:val="000000"/>
          <w:sz w:val="18"/>
        </w:rPr>
        <w:t xml:space="preserve">Intermediate Showmanship  </w:t>
      </w:r>
    </w:p>
    <w:p w:rsidR="005F0BC9" w:rsidRPr="005F0BC9" w:rsidRDefault="005F0BC9" w:rsidP="005F0BC9">
      <w:pPr>
        <w:numPr>
          <w:ilvl w:val="0"/>
          <w:numId w:val="2"/>
        </w:numPr>
        <w:spacing w:after="0" w:line="435" w:lineRule="auto"/>
        <w:ind w:hanging="350"/>
        <w:rPr>
          <w:rFonts w:ascii="Calibri" w:eastAsia="Calibri" w:hAnsi="Calibri" w:cs="Calibri"/>
          <w:color w:val="000000"/>
          <w:sz w:val="18"/>
        </w:rPr>
      </w:pPr>
      <w:r w:rsidRPr="005F0BC9">
        <w:rPr>
          <w:rFonts w:ascii="Calibri" w:eastAsia="Calibri" w:hAnsi="Calibri" w:cs="Calibri"/>
          <w:color w:val="000000"/>
          <w:sz w:val="18"/>
        </w:rPr>
        <w:t>Jr. Showmanship</w:t>
      </w:r>
    </w:p>
    <w:p w:rsidR="005F0BC9" w:rsidRPr="005F0BC9" w:rsidRDefault="005F0BC9" w:rsidP="005F0BC9">
      <w:pPr>
        <w:spacing w:after="159"/>
        <w:ind w:left="-5" w:hanging="10"/>
        <w:rPr>
          <w:rFonts w:ascii="Calibri" w:eastAsia="Calibri" w:hAnsi="Calibri" w:cs="Calibri"/>
          <w:color w:val="000000"/>
          <w:sz w:val="18"/>
        </w:rPr>
      </w:pPr>
      <w:r w:rsidRPr="005F0BC9">
        <w:rPr>
          <w:rFonts w:ascii="Calibri" w:eastAsia="Calibri" w:hAnsi="Calibri" w:cs="Calibri"/>
          <w:color w:val="000000"/>
          <w:sz w:val="18"/>
        </w:rPr>
        <w:t xml:space="preserve">30a. Sub-Junior Showmanship  </w:t>
      </w:r>
    </w:p>
    <w:p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Yearling Non-Breeder </w:t>
      </w:r>
    </w:p>
    <w:p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2 Yr. Old Non-Breeder </w:t>
      </w:r>
    </w:p>
    <w:p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Adult Non-Breeder </w:t>
      </w:r>
    </w:p>
    <w:p w:rsidR="005F0BC9" w:rsidRPr="005F0BC9" w:rsidRDefault="005F0BC9" w:rsidP="005F0BC9">
      <w:pPr>
        <w:numPr>
          <w:ilvl w:val="0"/>
          <w:numId w:val="3"/>
        </w:numPr>
        <w:spacing w:after="159"/>
        <w:ind w:hanging="309"/>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Suri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Suri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Suri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Suri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Suri 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Suri 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Suri 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Suri 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Silky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Silky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2 Yr. old Silky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Adult Silky Female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Juvenile Silky Male </w:t>
      </w:r>
    </w:p>
    <w:p w:rsidR="005F0BC9" w:rsidRPr="005F0BC9" w:rsidRDefault="005F0BC9" w:rsidP="005F0BC9">
      <w:pPr>
        <w:numPr>
          <w:ilvl w:val="0"/>
          <w:numId w:val="4"/>
        </w:numPr>
        <w:spacing w:after="159"/>
        <w:ind w:hanging="310"/>
        <w:rPr>
          <w:rFonts w:ascii="Calibri" w:eastAsia="Calibri" w:hAnsi="Calibri" w:cs="Calibri"/>
          <w:color w:val="000000"/>
          <w:sz w:val="18"/>
        </w:rPr>
      </w:pPr>
      <w:r w:rsidRPr="005F0BC9">
        <w:rPr>
          <w:rFonts w:ascii="Calibri" w:eastAsia="Calibri" w:hAnsi="Calibri" w:cs="Calibri"/>
          <w:color w:val="000000"/>
          <w:sz w:val="18"/>
        </w:rPr>
        <w:t xml:space="preserve">Yearling Silky Male </w:t>
      </w:r>
    </w:p>
    <w:p w:rsidR="005F0BC9" w:rsidRPr="005F0BC9" w:rsidRDefault="005F0BC9" w:rsidP="005F0BC9">
      <w:pPr>
        <w:numPr>
          <w:ilvl w:val="0"/>
          <w:numId w:val="4"/>
        </w:numPr>
        <w:spacing w:after="2" w:line="433" w:lineRule="auto"/>
        <w:ind w:hanging="310"/>
        <w:rPr>
          <w:rFonts w:ascii="Calibri" w:eastAsia="Calibri" w:hAnsi="Calibri" w:cs="Calibri"/>
          <w:color w:val="000000"/>
          <w:sz w:val="18"/>
        </w:rPr>
      </w:pPr>
      <w:r w:rsidRPr="005F0BC9">
        <w:rPr>
          <w:rFonts w:ascii="Calibri" w:eastAsia="Calibri" w:hAnsi="Calibri" w:cs="Calibri"/>
          <w:color w:val="000000"/>
          <w:sz w:val="18"/>
        </w:rPr>
        <w:t xml:space="preserve">2 Yr. Old Silky Male </w:t>
      </w:r>
    </w:p>
    <w:p w:rsidR="005F0BC9" w:rsidRPr="005F0BC9" w:rsidRDefault="005F0BC9" w:rsidP="005F0BC9">
      <w:pPr>
        <w:numPr>
          <w:ilvl w:val="0"/>
          <w:numId w:val="4"/>
        </w:numPr>
        <w:spacing w:after="2" w:line="433" w:lineRule="auto"/>
        <w:ind w:hanging="310"/>
        <w:rPr>
          <w:rFonts w:ascii="Calibri" w:eastAsia="Calibri" w:hAnsi="Calibri" w:cs="Calibri"/>
          <w:color w:val="000000"/>
          <w:sz w:val="18"/>
        </w:rPr>
      </w:pPr>
      <w:r w:rsidRPr="005F0BC9">
        <w:rPr>
          <w:rFonts w:ascii="Calibri" w:eastAsia="Calibri" w:hAnsi="Calibri" w:cs="Calibri"/>
          <w:color w:val="000000"/>
          <w:sz w:val="18"/>
        </w:rPr>
        <w:t xml:space="preserve">Adult Silky Male </w:t>
      </w:r>
    </w:p>
    <w:p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Light Wool Female </w:t>
      </w:r>
    </w:p>
    <w:p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Light Wool Female </w:t>
      </w:r>
    </w:p>
    <w:p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Light Wool Female </w:t>
      </w:r>
    </w:p>
    <w:p w:rsidR="005F0BC9" w:rsidRPr="005F0BC9" w:rsidRDefault="005F0BC9" w:rsidP="005F0BC9">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Light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Light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Light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Light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Light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Medium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Medium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Medium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Medium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Medium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Medium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Medium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Medium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Heavy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Heavy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Heavy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Heavy Wool Female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Juvenile Heavy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Yearling Heavy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2 Yr. Old Heavy Wool Male </w:t>
      </w:r>
    </w:p>
    <w:p w:rsidR="005F0BC9" w:rsidRPr="005F0BC9" w:rsidRDefault="005F0BC9" w:rsidP="0026113A">
      <w:pPr>
        <w:numPr>
          <w:ilvl w:val="0"/>
          <w:numId w:val="5"/>
        </w:numPr>
        <w:spacing w:after="159"/>
        <w:ind w:hanging="350"/>
        <w:rPr>
          <w:rFonts w:ascii="Calibri" w:eastAsia="Calibri" w:hAnsi="Calibri" w:cs="Calibri"/>
          <w:color w:val="000000"/>
          <w:sz w:val="18"/>
        </w:rPr>
      </w:pPr>
      <w:r w:rsidRPr="005F0BC9">
        <w:rPr>
          <w:rFonts w:ascii="Calibri" w:eastAsia="Calibri" w:hAnsi="Calibri" w:cs="Calibri"/>
          <w:color w:val="000000"/>
          <w:sz w:val="18"/>
        </w:rPr>
        <w:t xml:space="preserve">Adult Heavy Wool Male </w:t>
      </w:r>
    </w:p>
    <w:p w:rsidR="005F0BC9" w:rsidRPr="005F0BC9" w:rsidRDefault="005F0BC9" w:rsidP="0026113A">
      <w:pPr>
        <w:numPr>
          <w:ilvl w:val="0"/>
          <w:numId w:val="5"/>
        </w:numPr>
        <w:spacing w:after="0" w:line="435" w:lineRule="auto"/>
        <w:ind w:hanging="350"/>
        <w:rPr>
          <w:rFonts w:ascii="Calibri" w:eastAsia="Calibri" w:hAnsi="Calibri" w:cs="Calibri"/>
          <w:color w:val="000000"/>
          <w:sz w:val="18"/>
        </w:rPr>
      </w:pPr>
      <w:r w:rsidRPr="005F0BC9">
        <w:rPr>
          <w:rFonts w:ascii="Calibri" w:eastAsia="Calibri" w:hAnsi="Calibri" w:cs="Calibri"/>
          <w:color w:val="000000"/>
          <w:sz w:val="18"/>
        </w:rPr>
        <w:t xml:space="preserve">Grand and Reserve </w:t>
      </w:r>
    </w:p>
    <w:p w:rsidR="005F0BC9" w:rsidRPr="005F0BC9" w:rsidRDefault="005F0BC9" w:rsidP="0026113A">
      <w:pPr>
        <w:numPr>
          <w:ilvl w:val="0"/>
          <w:numId w:val="6"/>
        </w:numPr>
        <w:spacing w:after="0" w:line="435" w:lineRule="auto"/>
        <w:ind w:hanging="10"/>
        <w:contextualSpacing/>
        <w:rPr>
          <w:rFonts w:ascii="Calibri" w:eastAsia="Calibri" w:hAnsi="Calibri" w:cs="Calibri"/>
          <w:color w:val="000000"/>
          <w:sz w:val="18"/>
        </w:rPr>
      </w:pPr>
      <w:r w:rsidRPr="005F0BC9">
        <w:rPr>
          <w:rFonts w:ascii="Calibri" w:eastAsia="Calibri" w:hAnsi="Calibri" w:cs="Calibri"/>
          <w:color w:val="000000"/>
          <w:sz w:val="18"/>
        </w:rPr>
        <w:t>Produce of Dam</w:t>
      </w:r>
    </w:p>
    <w:p w:rsidR="005F0BC9" w:rsidRPr="005F0BC9" w:rsidRDefault="005F0BC9" w:rsidP="0026113A">
      <w:pPr>
        <w:numPr>
          <w:ilvl w:val="0"/>
          <w:numId w:val="6"/>
        </w:numPr>
        <w:spacing w:after="159"/>
        <w:ind w:hanging="400"/>
        <w:rPr>
          <w:rFonts w:ascii="Calibri" w:eastAsia="Calibri" w:hAnsi="Calibri" w:cs="Calibri"/>
          <w:color w:val="000000"/>
          <w:sz w:val="18"/>
        </w:rPr>
      </w:pPr>
      <w:r w:rsidRPr="005F0BC9">
        <w:rPr>
          <w:rFonts w:ascii="Calibri" w:eastAsia="Calibri" w:hAnsi="Calibri" w:cs="Calibri"/>
          <w:color w:val="000000"/>
          <w:sz w:val="18"/>
        </w:rPr>
        <w:t xml:space="preserve">Get of Sire </w:t>
      </w:r>
    </w:p>
    <w:p w:rsidR="005F0BC9" w:rsidRPr="005F0BC9" w:rsidRDefault="005F0BC9" w:rsidP="0026113A">
      <w:pPr>
        <w:numPr>
          <w:ilvl w:val="0"/>
          <w:numId w:val="6"/>
        </w:numPr>
        <w:spacing w:after="159"/>
        <w:ind w:hanging="400"/>
        <w:rPr>
          <w:rFonts w:ascii="Calibri" w:eastAsia="Calibri" w:hAnsi="Calibri" w:cs="Calibri"/>
          <w:color w:val="000000"/>
          <w:sz w:val="18"/>
        </w:rPr>
      </w:pPr>
      <w:r w:rsidRPr="005F0BC9">
        <w:rPr>
          <w:rFonts w:ascii="Calibri" w:eastAsia="Calibri" w:hAnsi="Calibri" w:cs="Calibri"/>
          <w:color w:val="000000"/>
          <w:sz w:val="18"/>
        </w:rPr>
        <w:t xml:space="preserve">Judge’s Choice – orange  </w:t>
      </w:r>
    </w:p>
    <w:p w:rsidR="005F0BC9" w:rsidRPr="005F0BC9" w:rsidRDefault="005F0BC9" w:rsidP="0026113A">
      <w:pPr>
        <w:numPr>
          <w:ilvl w:val="0"/>
          <w:numId w:val="6"/>
        </w:numPr>
        <w:spacing w:after="159"/>
        <w:ind w:hanging="400"/>
        <w:rPr>
          <w:rFonts w:ascii="Calibri" w:eastAsia="Calibri" w:hAnsi="Calibri" w:cs="Calibri"/>
          <w:color w:val="000000"/>
          <w:sz w:val="18"/>
        </w:rPr>
      </w:pPr>
      <w:r w:rsidRPr="005F0BC9">
        <w:rPr>
          <w:rFonts w:ascii="Calibri" w:eastAsia="Calibri" w:hAnsi="Calibri" w:cs="Calibri"/>
          <w:color w:val="000000"/>
          <w:sz w:val="18"/>
        </w:rPr>
        <w:t>Judge’s Choice – green</w:t>
      </w:r>
    </w:p>
    <w:p w:rsidR="005F0BC9" w:rsidRPr="005F0BC9" w:rsidRDefault="005F0BC9" w:rsidP="0026113A">
      <w:pPr>
        <w:numPr>
          <w:ilvl w:val="0"/>
          <w:numId w:val="6"/>
        </w:numPr>
        <w:spacing w:after="159"/>
        <w:ind w:hanging="400"/>
        <w:rPr>
          <w:rFonts w:ascii="Calibri" w:eastAsia="Calibri" w:hAnsi="Calibri" w:cs="Calibri"/>
          <w:color w:val="000000"/>
          <w:sz w:val="18"/>
        </w:rPr>
      </w:pPr>
      <w:r w:rsidRPr="005F0BC9">
        <w:rPr>
          <w:rFonts w:ascii="Calibri" w:eastAsia="Calibri" w:hAnsi="Calibri" w:cs="Calibri"/>
          <w:color w:val="000000"/>
          <w:sz w:val="18"/>
        </w:rPr>
        <w:t>Grand/Reserve Master’s Performance</w:t>
      </w:r>
    </w:p>
    <w:p w:rsid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lastRenderedPageBreak/>
        <w:t xml:space="preserve">103.1 Grand/Reserve Alpaca             Master’s Performance </w:t>
      </w:r>
    </w:p>
    <w:p w:rsidR="0026113A" w:rsidRPr="005F0BC9" w:rsidRDefault="0026113A" w:rsidP="0026113A">
      <w:pPr>
        <w:spacing w:after="159"/>
        <w:rPr>
          <w:rFonts w:ascii="Calibri" w:eastAsia="Calibri" w:hAnsi="Calibri" w:cs="Calibri"/>
          <w:color w:val="000000"/>
          <w:sz w:val="18"/>
        </w:rPr>
      </w:pPr>
      <w:r w:rsidRPr="005F0BC9">
        <w:rPr>
          <w:rFonts w:ascii="Calibri" w:eastAsia="Calibri" w:hAnsi="Calibri" w:cs="Calibri"/>
          <w:color w:val="000000"/>
          <w:sz w:val="18"/>
        </w:rPr>
        <w:t>104.    Grand/Reserve Advanced Performance</w:t>
      </w:r>
    </w:p>
    <w:p w:rsidR="0026113A" w:rsidRDefault="0026113A" w:rsidP="005F0BC9">
      <w:pPr>
        <w:spacing w:after="159"/>
        <w:rPr>
          <w:rFonts w:ascii="Calibri" w:eastAsia="Calibri" w:hAnsi="Calibri" w:cs="Calibri"/>
          <w:color w:val="000000"/>
          <w:sz w:val="18"/>
        </w:rPr>
      </w:pPr>
    </w:p>
    <w:p w:rsidR="0026113A" w:rsidRDefault="0026113A" w:rsidP="005F0BC9">
      <w:pPr>
        <w:spacing w:after="159"/>
        <w:rPr>
          <w:rFonts w:ascii="Calibri" w:eastAsia="Calibri" w:hAnsi="Calibri" w:cs="Calibri"/>
          <w:color w:val="000000"/>
          <w:sz w:val="18"/>
        </w:rPr>
      </w:pPr>
    </w:p>
    <w:p w:rsidR="0026113A" w:rsidRDefault="0026113A" w:rsidP="005F0BC9">
      <w:pPr>
        <w:spacing w:after="159"/>
        <w:rPr>
          <w:rFonts w:ascii="Calibri" w:eastAsia="Calibri" w:hAnsi="Calibri" w:cs="Calibri"/>
          <w:color w:val="000000"/>
          <w:sz w:val="18"/>
        </w:rPr>
      </w:pPr>
    </w:p>
    <w:p w:rsidR="0026113A" w:rsidRPr="005F0BC9" w:rsidRDefault="0026113A" w:rsidP="005F0BC9">
      <w:pPr>
        <w:spacing w:after="159"/>
        <w:rPr>
          <w:rFonts w:ascii="Calibri" w:eastAsia="Calibri" w:hAnsi="Calibri" w:cs="Calibri"/>
          <w:color w:val="000000"/>
          <w:sz w:val="18"/>
        </w:rPr>
      </w:pPr>
    </w:p>
    <w:p w:rsidR="005F0BC9" w:rsidRDefault="005F0BC9" w:rsidP="005F0BC9">
      <w:pPr>
        <w:spacing w:after="159"/>
        <w:rPr>
          <w:rFonts w:ascii="Calibri" w:eastAsia="Calibri" w:hAnsi="Calibri" w:cs="Calibri"/>
          <w:color w:val="000000"/>
          <w:sz w:val="18"/>
        </w:rPr>
        <w:sectPr w:rsidR="005F0BC9" w:rsidSect="005F0BC9">
          <w:type w:val="continuous"/>
          <w:pgSz w:w="12240" w:h="15840"/>
          <w:pgMar w:top="1440" w:right="1440" w:bottom="1440" w:left="1440" w:header="720" w:footer="720" w:gutter="0"/>
          <w:cols w:num="3" w:space="720"/>
          <w:docGrid w:linePitch="360"/>
        </w:sectPr>
      </w:pP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104.1 Grand/Reserve Alpaca Advanced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105.   Grand/Reserve Novice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105.1 Grand/Reserve Alpaca Novice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106.    Grand/Reserve Sr. Youth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107.   Grand/Reserve Int. Youth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108.   Grand/Reserve Jr. Youth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109.   Grand/Reserve Special Needs Performance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302.  Suri female Alpaca</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302.1 Grand/Reserve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304.   Suri Male Alpaca</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340.1 Grand/Reserve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 xml:space="preserve">402.   </w:t>
      </w:r>
      <w:proofErr w:type="spellStart"/>
      <w:r w:rsidRPr="005F0BC9">
        <w:rPr>
          <w:rFonts w:ascii="Calibri" w:eastAsia="Calibri" w:hAnsi="Calibri" w:cs="Calibri"/>
          <w:color w:val="000000"/>
          <w:sz w:val="18"/>
        </w:rPr>
        <w:t>Huacaya</w:t>
      </w:r>
      <w:proofErr w:type="spellEnd"/>
      <w:r w:rsidRPr="005F0BC9">
        <w:rPr>
          <w:rFonts w:ascii="Calibri" w:eastAsia="Calibri" w:hAnsi="Calibri" w:cs="Calibri"/>
          <w:color w:val="000000"/>
          <w:sz w:val="18"/>
        </w:rPr>
        <w:t xml:space="preserve"> Female Alpaca</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402.1 Grand/Reserve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 xml:space="preserve">404.   </w:t>
      </w:r>
      <w:proofErr w:type="spellStart"/>
      <w:r w:rsidRPr="005F0BC9">
        <w:rPr>
          <w:rFonts w:ascii="Calibri" w:eastAsia="Calibri" w:hAnsi="Calibri" w:cs="Calibri"/>
          <w:color w:val="000000"/>
          <w:sz w:val="18"/>
        </w:rPr>
        <w:t>Huacaya</w:t>
      </w:r>
      <w:proofErr w:type="spellEnd"/>
      <w:r w:rsidRPr="005F0BC9">
        <w:rPr>
          <w:rFonts w:ascii="Calibri" w:eastAsia="Calibri" w:hAnsi="Calibri" w:cs="Calibri"/>
          <w:color w:val="000000"/>
          <w:sz w:val="18"/>
        </w:rPr>
        <w:t xml:space="preserve"> Male Alpaca</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404.1 Grand/Reserve</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502.   Non-Breeder Alpaca</w:t>
      </w:r>
    </w:p>
    <w:p w:rsidR="005F0BC9" w:rsidRPr="005F0BC9" w:rsidRDefault="005F0BC9" w:rsidP="005F0BC9">
      <w:pPr>
        <w:spacing w:after="159"/>
        <w:rPr>
          <w:rFonts w:ascii="Calibri" w:eastAsia="Calibri" w:hAnsi="Calibri" w:cs="Calibri"/>
          <w:color w:val="000000"/>
          <w:sz w:val="18"/>
        </w:rPr>
      </w:pPr>
      <w:r w:rsidRPr="005F0BC9">
        <w:rPr>
          <w:rFonts w:ascii="Calibri" w:eastAsia="Calibri" w:hAnsi="Calibri" w:cs="Calibri"/>
          <w:color w:val="000000"/>
          <w:sz w:val="18"/>
        </w:rPr>
        <w:t>502.1 Grand/Reserve</w:t>
      </w:r>
    </w:p>
    <w:p w:rsidR="005F0BC9" w:rsidRPr="005F0BC9" w:rsidRDefault="005F0BC9" w:rsidP="005F0BC9">
      <w:pPr>
        <w:spacing w:after="159"/>
        <w:rPr>
          <w:rFonts w:ascii="Calibri" w:eastAsia="Calibri" w:hAnsi="Calibri" w:cs="Calibri"/>
          <w:color w:val="000000"/>
          <w:sz w:val="18"/>
        </w:rPr>
      </w:pPr>
    </w:p>
    <w:p w:rsidR="005F0BC9" w:rsidRPr="005F0BC9" w:rsidRDefault="005F0BC9" w:rsidP="005F0BC9">
      <w:pPr>
        <w:spacing w:after="159"/>
        <w:rPr>
          <w:rFonts w:ascii="Calibri" w:eastAsia="Calibri" w:hAnsi="Calibri" w:cs="Calibri"/>
          <w:color w:val="000000"/>
          <w:sz w:val="18"/>
        </w:rPr>
      </w:pPr>
    </w:p>
    <w:p w:rsidR="005F0BC9" w:rsidRDefault="005F0BC9" w:rsidP="00F40713">
      <w:pPr>
        <w:rPr>
          <w:b/>
        </w:rPr>
      </w:pPr>
    </w:p>
    <w:p w:rsidR="005F0BC9" w:rsidRPr="00F40713" w:rsidRDefault="005F0BC9" w:rsidP="00F40713">
      <w:pPr>
        <w:rPr>
          <w:b/>
        </w:rPr>
      </w:pPr>
    </w:p>
    <w:sectPr w:rsidR="005F0BC9" w:rsidRPr="00F40713" w:rsidSect="005F0B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4647"/>
    <w:multiLevelType w:val="hybridMultilevel"/>
    <w:tmpl w:val="AD78828E"/>
    <w:lvl w:ilvl="0" w:tplc="EEBEA406">
      <w:start w:val="47"/>
      <w:numFmt w:val="decimal"/>
      <w:lvlText w:val="%1."/>
      <w:lvlJc w:val="left"/>
      <w:pPr>
        <w:ind w:left="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34724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8CE1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CC6B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C487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0254A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BCE1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D208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BEE7B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DD683A"/>
    <w:multiLevelType w:val="hybridMultilevel"/>
    <w:tmpl w:val="A4FAB92E"/>
    <w:lvl w:ilvl="0" w:tplc="BC769486">
      <w:start w:val="1"/>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82B9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C467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9C57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2207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C249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4AB7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34FF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C1A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0D56CAF"/>
    <w:multiLevelType w:val="hybridMultilevel"/>
    <w:tmpl w:val="A93AB62C"/>
    <w:lvl w:ilvl="0" w:tplc="57E68C66">
      <w:start w:val="66"/>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3860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969F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B43D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CE96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1A8A0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36CB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640F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6F8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B220A4"/>
    <w:multiLevelType w:val="hybridMultilevel"/>
    <w:tmpl w:val="BF0E0A52"/>
    <w:lvl w:ilvl="0" w:tplc="29866864">
      <w:start w:val="39"/>
      <w:numFmt w:val="decimal"/>
      <w:lvlText w:val="%1."/>
      <w:lvlJc w:val="left"/>
      <w:pPr>
        <w:ind w:left="3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C645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0654F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60A38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B2409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E0FD8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1E4C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A8EC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16289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BED12E6"/>
    <w:multiLevelType w:val="hybridMultilevel"/>
    <w:tmpl w:val="342032F2"/>
    <w:lvl w:ilvl="0" w:tplc="545EFFC8">
      <w:start w:val="99"/>
      <w:numFmt w:val="decimal"/>
      <w:lvlText w:val="%1."/>
      <w:lvlJc w:val="left"/>
      <w:pPr>
        <w:ind w:left="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A410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F022E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DC6A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B8CAD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A03C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6ECAC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0642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940F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F62CE5"/>
    <w:multiLevelType w:val="hybridMultilevel"/>
    <w:tmpl w:val="0A26A11C"/>
    <w:lvl w:ilvl="0" w:tplc="204C82E4">
      <w:start w:val="27"/>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2AE6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252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E00C9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7CA4F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26F1E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70A75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BC14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A87A3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97"/>
    <w:rsid w:val="00024B59"/>
    <w:rsid w:val="00092972"/>
    <w:rsid w:val="001B2E89"/>
    <w:rsid w:val="0026113A"/>
    <w:rsid w:val="002A20E6"/>
    <w:rsid w:val="005F0BC9"/>
    <w:rsid w:val="005F7896"/>
    <w:rsid w:val="006056D4"/>
    <w:rsid w:val="00653B6C"/>
    <w:rsid w:val="006D53BC"/>
    <w:rsid w:val="00704493"/>
    <w:rsid w:val="00912682"/>
    <w:rsid w:val="00C27797"/>
    <w:rsid w:val="00DF52D2"/>
    <w:rsid w:val="00F40713"/>
    <w:rsid w:val="00FA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23A3"/>
  <w15:chartTrackingRefBased/>
  <w15:docId w15:val="{01FD4459-3476-43B4-8221-A6ED87EA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F138-5AF3-4D78-B665-6590C3D2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Devaul</dc:creator>
  <cp:keywords/>
  <dc:description/>
  <cp:lastModifiedBy>Kathy Devaul</cp:lastModifiedBy>
  <cp:revision>6</cp:revision>
  <dcterms:created xsi:type="dcterms:W3CDTF">2019-03-12T19:53:00Z</dcterms:created>
  <dcterms:modified xsi:type="dcterms:W3CDTF">2019-04-03T01:19:00Z</dcterms:modified>
</cp:coreProperties>
</file>