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1317D" w14:textId="6BB0FBE7" w:rsidR="00D6327B" w:rsidRDefault="00D6327B" w:rsidP="00D6327B">
      <w:pPr>
        <w:pStyle w:val="Default"/>
        <w:jc w:val="center"/>
        <w:rPr>
          <w:b/>
          <w:bCs/>
          <w:sz w:val="20"/>
          <w:szCs w:val="20"/>
        </w:rPr>
      </w:pPr>
      <w:r>
        <w:rPr>
          <w:b/>
          <w:bCs/>
          <w:sz w:val="20"/>
          <w:szCs w:val="20"/>
        </w:rPr>
        <w:t>SSLA FALL SHOW 202</w:t>
      </w:r>
      <w:r>
        <w:rPr>
          <w:b/>
          <w:bCs/>
          <w:sz w:val="20"/>
          <w:szCs w:val="20"/>
        </w:rPr>
        <w:t>1 in conjunction with Georgia National Fair</w:t>
      </w:r>
      <w:r>
        <w:rPr>
          <w:b/>
          <w:bCs/>
          <w:sz w:val="20"/>
          <w:szCs w:val="20"/>
        </w:rPr>
        <w:t xml:space="preserve"> </w:t>
      </w:r>
    </w:p>
    <w:p w14:paraId="1144409C" w14:textId="7FBCC2A0" w:rsidR="00D6327B" w:rsidRDefault="00D6327B" w:rsidP="00D6327B">
      <w:pPr>
        <w:pStyle w:val="Default"/>
        <w:jc w:val="center"/>
        <w:rPr>
          <w:b/>
          <w:bCs/>
          <w:sz w:val="20"/>
          <w:szCs w:val="20"/>
        </w:rPr>
      </w:pPr>
      <w:r>
        <w:rPr>
          <w:b/>
          <w:bCs/>
          <w:sz w:val="20"/>
          <w:szCs w:val="20"/>
        </w:rPr>
        <w:t>ALSA Southeastern Regional and ILR-SD Regional</w:t>
      </w:r>
    </w:p>
    <w:p w14:paraId="0783821E" w14:textId="4A548033" w:rsidR="00D6327B" w:rsidRDefault="00D6327B" w:rsidP="00D6327B">
      <w:pPr>
        <w:pStyle w:val="Default"/>
        <w:jc w:val="center"/>
        <w:rPr>
          <w:b/>
          <w:bCs/>
          <w:sz w:val="20"/>
          <w:szCs w:val="20"/>
        </w:rPr>
      </w:pPr>
      <w:r>
        <w:rPr>
          <w:b/>
          <w:bCs/>
          <w:sz w:val="20"/>
          <w:szCs w:val="20"/>
        </w:rPr>
        <w:t>GNF &amp; Agricenter</w:t>
      </w:r>
    </w:p>
    <w:p w14:paraId="26C70F74" w14:textId="4B401ECB" w:rsidR="00D6327B" w:rsidRDefault="00D6327B" w:rsidP="00D6327B">
      <w:pPr>
        <w:pStyle w:val="Default"/>
        <w:jc w:val="center"/>
        <w:rPr>
          <w:b/>
          <w:bCs/>
          <w:sz w:val="20"/>
          <w:szCs w:val="20"/>
        </w:rPr>
      </w:pPr>
      <w:r>
        <w:rPr>
          <w:b/>
          <w:bCs/>
          <w:sz w:val="20"/>
          <w:szCs w:val="20"/>
        </w:rPr>
        <w:t>Perry, GA</w:t>
      </w:r>
    </w:p>
    <w:p w14:paraId="75EA1D45" w14:textId="7ACCD642" w:rsidR="00D6327B" w:rsidRDefault="00D6327B" w:rsidP="00D6327B">
      <w:pPr>
        <w:pStyle w:val="Default"/>
        <w:jc w:val="center"/>
        <w:rPr>
          <w:b/>
          <w:bCs/>
          <w:sz w:val="20"/>
          <w:szCs w:val="20"/>
        </w:rPr>
      </w:pPr>
      <w:r>
        <w:rPr>
          <w:b/>
          <w:bCs/>
          <w:sz w:val="20"/>
          <w:szCs w:val="20"/>
        </w:rPr>
        <w:t>October 15-17, 2021</w:t>
      </w:r>
    </w:p>
    <w:p w14:paraId="1F44924C" w14:textId="24AD2BE0" w:rsidR="00465B31" w:rsidRDefault="00465B31" w:rsidP="00D6327B">
      <w:pPr>
        <w:pStyle w:val="Default"/>
        <w:jc w:val="center"/>
        <w:rPr>
          <w:b/>
          <w:bCs/>
          <w:sz w:val="20"/>
          <w:szCs w:val="20"/>
        </w:rPr>
      </w:pPr>
    </w:p>
    <w:p w14:paraId="2279080B" w14:textId="18365568" w:rsidR="00465B31" w:rsidRDefault="00465B31" w:rsidP="00D6327B">
      <w:pPr>
        <w:pStyle w:val="Default"/>
        <w:jc w:val="center"/>
        <w:rPr>
          <w:b/>
          <w:bCs/>
          <w:sz w:val="20"/>
          <w:szCs w:val="20"/>
        </w:rPr>
      </w:pPr>
    </w:p>
    <w:p w14:paraId="77772E3A" w14:textId="77777777" w:rsidR="00465B31" w:rsidRDefault="00465B31" w:rsidP="00465B31">
      <w:pPr>
        <w:pStyle w:val="Default"/>
        <w:rPr>
          <w:b/>
          <w:bCs/>
          <w:sz w:val="20"/>
          <w:szCs w:val="20"/>
        </w:rPr>
      </w:pPr>
    </w:p>
    <w:p w14:paraId="5FBA1981" w14:textId="77777777" w:rsidR="00465B31" w:rsidRDefault="00465B31" w:rsidP="00465B31">
      <w:pPr>
        <w:pStyle w:val="Default"/>
        <w:rPr>
          <w:sz w:val="20"/>
          <w:szCs w:val="20"/>
        </w:rPr>
      </w:pPr>
      <w:r>
        <w:rPr>
          <w:sz w:val="20"/>
          <w:szCs w:val="20"/>
        </w:rPr>
        <w:t xml:space="preserve">This llama show is sanctioned by ALSA and ILR-SD. This is a double ALSA, double ILR-SD and an SSLA sweepstakes show. </w:t>
      </w:r>
    </w:p>
    <w:p w14:paraId="01715D08" w14:textId="77777777" w:rsidR="00465B31" w:rsidRDefault="00465B31" w:rsidP="00465B31">
      <w:pPr>
        <w:pStyle w:val="Default"/>
        <w:rPr>
          <w:sz w:val="20"/>
          <w:szCs w:val="20"/>
        </w:rPr>
      </w:pPr>
    </w:p>
    <w:p w14:paraId="750AB659" w14:textId="77777777" w:rsidR="00465B31" w:rsidRDefault="00465B31" w:rsidP="00465B31">
      <w:pPr>
        <w:pStyle w:val="Default"/>
        <w:rPr>
          <w:sz w:val="20"/>
          <w:szCs w:val="20"/>
        </w:rPr>
      </w:pPr>
    </w:p>
    <w:p w14:paraId="37026840" w14:textId="7EA48CE4" w:rsidR="00465B31" w:rsidRDefault="00465B31" w:rsidP="00465B31">
      <w:pPr>
        <w:pStyle w:val="Default"/>
        <w:rPr>
          <w:sz w:val="20"/>
          <w:szCs w:val="20"/>
        </w:rPr>
      </w:pPr>
      <w:r>
        <w:rPr>
          <w:sz w:val="20"/>
          <w:szCs w:val="20"/>
        </w:rPr>
        <w:t xml:space="preserve">The ALSA Southeastern Regional and ILR-SD Regional will be held at the same time. The shows will be run like they have been held in the past. The double fall show will show in one end of the arena and the Regional shows will be held in the other. All class numbers are the same for all shows. There are sperate forms for the ALSA Regional and the check should be made out to ALSA. There is no fee for the ILR-SD Regional but you should be an ILR-SD member. </w:t>
      </w:r>
      <w:r>
        <w:rPr>
          <w:sz w:val="20"/>
          <w:szCs w:val="20"/>
        </w:rPr>
        <w:t>Everyone who enters the GNF show is automatically entered in the ILR-SD regional.</w:t>
      </w:r>
    </w:p>
    <w:p w14:paraId="09BE02FD" w14:textId="598556A3" w:rsidR="001D3D11" w:rsidRDefault="001D3D11" w:rsidP="00465B31">
      <w:pPr>
        <w:pStyle w:val="Default"/>
        <w:rPr>
          <w:sz w:val="20"/>
          <w:szCs w:val="20"/>
        </w:rPr>
      </w:pPr>
    </w:p>
    <w:p w14:paraId="6B5983ED" w14:textId="3D476143" w:rsidR="001D3D11" w:rsidRDefault="001D3D11" w:rsidP="00465B31">
      <w:pPr>
        <w:pStyle w:val="Default"/>
        <w:rPr>
          <w:sz w:val="20"/>
          <w:szCs w:val="20"/>
        </w:rPr>
      </w:pPr>
      <w:r>
        <w:rPr>
          <w:sz w:val="20"/>
          <w:szCs w:val="20"/>
        </w:rPr>
        <w:t>Judges Orange Nick Hauptly</w:t>
      </w:r>
    </w:p>
    <w:p w14:paraId="766B1E2E" w14:textId="6E7661BC" w:rsidR="001D3D11" w:rsidRDefault="001D3D11" w:rsidP="00465B31">
      <w:pPr>
        <w:pStyle w:val="Default"/>
        <w:rPr>
          <w:sz w:val="20"/>
          <w:szCs w:val="20"/>
        </w:rPr>
      </w:pPr>
      <w:r>
        <w:rPr>
          <w:sz w:val="20"/>
          <w:szCs w:val="20"/>
        </w:rPr>
        <w:t xml:space="preserve">           Green   Trish Sch</w:t>
      </w:r>
      <w:r w:rsidR="00DF47FA">
        <w:rPr>
          <w:sz w:val="20"/>
          <w:szCs w:val="20"/>
        </w:rPr>
        <w:t>neeberger</w:t>
      </w:r>
    </w:p>
    <w:p w14:paraId="4E906168" w14:textId="0AF3AD78" w:rsidR="00DF47FA" w:rsidRDefault="00DF47FA" w:rsidP="00465B31">
      <w:pPr>
        <w:pStyle w:val="Default"/>
        <w:rPr>
          <w:sz w:val="20"/>
          <w:szCs w:val="20"/>
        </w:rPr>
      </w:pPr>
      <w:r>
        <w:rPr>
          <w:sz w:val="20"/>
          <w:szCs w:val="20"/>
        </w:rPr>
        <w:t>Regional Judge Joy Bishop- Forshey</w:t>
      </w:r>
    </w:p>
    <w:p w14:paraId="41527D5B" w14:textId="149FDEB5" w:rsidR="00285116" w:rsidRDefault="00285116" w:rsidP="00465B31">
      <w:pPr>
        <w:pStyle w:val="Default"/>
        <w:rPr>
          <w:sz w:val="20"/>
          <w:szCs w:val="20"/>
        </w:rPr>
      </w:pPr>
    </w:p>
    <w:p w14:paraId="3E4D26F5" w14:textId="77777777" w:rsidR="00285116" w:rsidRDefault="00285116" w:rsidP="00285116">
      <w:pPr>
        <w:pStyle w:val="Default"/>
        <w:rPr>
          <w:sz w:val="20"/>
          <w:szCs w:val="20"/>
        </w:rPr>
      </w:pPr>
      <w:r>
        <w:rPr>
          <w:b/>
          <w:bCs/>
          <w:sz w:val="20"/>
          <w:szCs w:val="20"/>
        </w:rPr>
        <w:t xml:space="preserve">SHOW SCHEDULE </w:t>
      </w:r>
    </w:p>
    <w:p w14:paraId="30DC55A1" w14:textId="0D6B12E8" w:rsidR="00285116" w:rsidRDefault="00285116" w:rsidP="00285116">
      <w:pPr>
        <w:pStyle w:val="Default"/>
        <w:rPr>
          <w:sz w:val="20"/>
          <w:szCs w:val="20"/>
        </w:rPr>
      </w:pPr>
      <w:r>
        <w:rPr>
          <w:sz w:val="20"/>
          <w:szCs w:val="20"/>
        </w:rPr>
        <w:t xml:space="preserve">Entry Deadline – </w:t>
      </w:r>
      <w:r>
        <w:rPr>
          <w:sz w:val="20"/>
          <w:szCs w:val="20"/>
        </w:rPr>
        <w:t>September 27, 2021</w:t>
      </w:r>
    </w:p>
    <w:p w14:paraId="0FCDC60D" w14:textId="77777777" w:rsidR="00285116" w:rsidRPr="00C75759" w:rsidRDefault="00285116" w:rsidP="00285116">
      <w:pPr>
        <w:pStyle w:val="Default"/>
        <w:rPr>
          <w:b/>
          <w:sz w:val="20"/>
          <w:szCs w:val="20"/>
        </w:rPr>
      </w:pPr>
    </w:p>
    <w:p w14:paraId="64339BEA" w14:textId="77777777" w:rsidR="00285116" w:rsidRDefault="00285116" w:rsidP="00285116">
      <w:pPr>
        <w:pStyle w:val="Default"/>
        <w:rPr>
          <w:sz w:val="20"/>
          <w:szCs w:val="20"/>
        </w:rPr>
      </w:pPr>
      <w:r>
        <w:rPr>
          <w:sz w:val="20"/>
          <w:szCs w:val="20"/>
        </w:rPr>
        <w:t>Youth Judging will be Friday evening 6:30pm</w:t>
      </w:r>
    </w:p>
    <w:p w14:paraId="2AF14CE1" w14:textId="77777777" w:rsidR="00285116" w:rsidRPr="00032D5D" w:rsidRDefault="00285116" w:rsidP="00285116">
      <w:pPr>
        <w:pStyle w:val="Default"/>
        <w:rPr>
          <w:sz w:val="20"/>
          <w:szCs w:val="20"/>
        </w:rPr>
      </w:pPr>
      <w:r>
        <w:rPr>
          <w:sz w:val="20"/>
          <w:szCs w:val="20"/>
        </w:rPr>
        <w:t xml:space="preserve">Exhibitor meeting Saturday 8:00am                                          </w:t>
      </w:r>
      <w:r>
        <w:rPr>
          <w:color w:val="FF0000"/>
          <w:sz w:val="20"/>
          <w:szCs w:val="20"/>
        </w:rPr>
        <w:t xml:space="preserve"> </w:t>
      </w:r>
    </w:p>
    <w:p w14:paraId="061F2AA9" w14:textId="77777777" w:rsidR="00285116" w:rsidRDefault="00285116" w:rsidP="00285116">
      <w:pPr>
        <w:pStyle w:val="Default"/>
        <w:rPr>
          <w:sz w:val="20"/>
          <w:szCs w:val="20"/>
        </w:rPr>
      </w:pPr>
      <w:r>
        <w:rPr>
          <w:sz w:val="20"/>
          <w:szCs w:val="20"/>
        </w:rPr>
        <w:t xml:space="preserve">Driving Classes – TBA </w:t>
      </w:r>
    </w:p>
    <w:p w14:paraId="74B43D7A" w14:textId="77777777" w:rsidR="00285116" w:rsidRPr="004D0AF4" w:rsidRDefault="00285116" w:rsidP="00285116">
      <w:pPr>
        <w:pStyle w:val="Default"/>
        <w:rPr>
          <w:sz w:val="20"/>
          <w:szCs w:val="20"/>
        </w:rPr>
      </w:pPr>
      <w:r>
        <w:rPr>
          <w:sz w:val="20"/>
          <w:szCs w:val="20"/>
        </w:rPr>
        <w:t xml:space="preserve">Performance Classes – Saturday 8:00 AM --- </w:t>
      </w:r>
      <w:r w:rsidRPr="00D429B7">
        <w:rPr>
          <w:b/>
          <w:sz w:val="20"/>
          <w:szCs w:val="20"/>
        </w:rPr>
        <w:t>WE</w:t>
      </w:r>
      <w:r>
        <w:rPr>
          <w:sz w:val="20"/>
          <w:szCs w:val="20"/>
        </w:rPr>
        <w:t xml:space="preserve"> will Start with </w:t>
      </w:r>
      <w:r w:rsidRPr="00D429B7">
        <w:rPr>
          <w:b/>
          <w:sz w:val="20"/>
          <w:szCs w:val="20"/>
        </w:rPr>
        <w:t xml:space="preserve">PACK </w:t>
      </w:r>
      <w:r>
        <w:rPr>
          <w:sz w:val="20"/>
          <w:szCs w:val="20"/>
        </w:rPr>
        <w:t>classes</w:t>
      </w:r>
      <w:r w:rsidRPr="00032D5D">
        <w:rPr>
          <w:b/>
          <w:color w:val="FF0000"/>
          <w:sz w:val="20"/>
          <w:szCs w:val="20"/>
        </w:rPr>
        <w:t xml:space="preserve"> </w:t>
      </w:r>
    </w:p>
    <w:p w14:paraId="41A77857" w14:textId="4E3CFFC7" w:rsidR="00285116" w:rsidRDefault="00285116" w:rsidP="00285116">
      <w:pPr>
        <w:pStyle w:val="Default"/>
        <w:rPr>
          <w:sz w:val="20"/>
          <w:szCs w:val="20"/>
        </w:rPr>
      </w:pPr>
      <w:r>
        <w:rPr>
          <w:sz w:val="20"/>
          <w:szCs w:val="20"/>
        </w:rPr>
        <w:t>Halter classes, Sunday 9:00 AM – Showmanship,</w:t>
      </w:r>
      <w:r>
        <w:rPr>
          <w:sz w:val="20"/>
          <w:szCs w:val="20"/>
        </w:rPr>
        <w:t xml:space="preserve"> alpaca and</w:t>
      </w:r>
      <w:r>
        <w:rPr>
          <w:sz w:val="20"/>
          <w:szCs w:val="20"/>
        </w:rPr>
        <w:t xml:space="preserve"> llama halter </w:t>
      </w:r>
    </w:p>
    <w:p w14:paraId="50C087BB" w14:textId="152D4D90" w:rsidR="00285116" w:rsidRDefault="00285116" w:rsidP="00285116">
      <w:pPr>
        <w:pStyle w:val="Default"/>
        <w:rPr>
          <w:b/>
          <w:color w:val="FF0000"/>
          <w:sz w:val="20"/>
          <w:szCs w:val="20"/>
        </w:rPr>
      </w:pPr>
      <w:r w:rsidRPr="00A15481">
        <w:rPr>
          <w:b/>
          <w:color w:val="FF0000"/>
          <w:sz w:val="20"/>
          <w:szCs w:val="20"/>
        </w:rPr>
        <w:t>We are planning a catered awards breakfast for 7:30 am Sunday morning.</w:t>
      </w:r>
    </w:p>
    <w:p w14:paraId="06053FBE" w14:textId="126B18DE" w:rsidR="00285116" w:rsidRDefault="00285116" w:rsidP="00285116">
      <w:pPr>
        <w:pStyle w:val="Default"/>
        <w:rPr>
          <w:b/>
          <w:color w:val="FF0000"/>
          <w:sz w:val="20"/>
          <w:szCs w:val="20"/>
        </w:rPr>
      </w:pPr>
    </w:p>
    <w:p w14:paraId="31A5C302" w14:textId="09A12693" w:rsidR="00285116" w:rsidRPr="00285116" w:rsidRDefault="00285116" w:rsidP="00285116">
      <w:pPr>
        <w:pStyle w:val="Default"/>
        <w:rPr>
          <w:b/>
          <w:color w:val="auto"/>
          <w:sz w:val="20"/>
          <w:szCs w:val="20"/>
        </w:rPr>
      </w:pPr>
      <w:r>
        <w:rPr>
          <w:b/>
          <w:color w:val="auto"/>
          <w:sz w:val="20"/>
          <w:szCs w:val="20"/>
        </w:rPr>
        <w:t>Hay and straw will be available for $9/per bale by preordering. Write number of each on entry from and add to check total.</w:t>
      </w:r>
    </w:p>
    <w:p w14:paraId="052400E1" w14:textId="77777777" w:rsidR="00285116" w:rsidRDefault="00285116" w:rsidP="00285116">
      <w:pPr>
        <w:pStyle w:val="Default"/>
        <w:rPr>
          <w:sz w:val="20"/>
          <w:szCs w:val="20"/>
        </w:rPr>
      </w:pPr>
    </w:p>
    <w:p w14:paraId="542F86A4" w14:textId="77777777" w:rsidR="00285116" w:rsidRDefault="00285116" w:rsidP="00465B31">
      <w:pPr>
        <w:pStyle w:val="Default"/>
        <w:rPr>
          <w:sz w:val="20"/>
          <w:szCs w:val="20"/>
        </w:rPr>
      </w:pPr>
    </w:p>
    <w:p w14:paraId="7DF6A818" w14:textId="77777777" w:rsidR="00D6327B" w:rsidRDefault="00D6327B" w:rsidP="00D6327B">
      <w:pPr>
        <w:pStyle w:val="Default"/>
        <w:jc w:val="center"/>
        <w:rPr>
          <w:b/>
          <w:bCs/>
          <w:sz w:val="20"/>
          <w:szCs w:val="20"/>
        </w:rPr>
      </w:pPr>
    </w:p>
    <w:p w14:paraId="7F749FD3" w14:textId="77777777" w:rsidR="004738C4" w:rsidRDefault="004738C4" w:rsidP="00D6327B">
      <w:pPr>
        <w:jc w:val="center"/>
      </w:pPr>
    </w:p>
    <w:sectPr w:rsidR="00473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7B"/>
    <w:rsid w:val="001D3D11"/>
    <w:rsid w:val="00285116"/>
    <w:rsid w:val="00465B31"/>
    <w:rsid w:val="004738C4"/>
    <w:rsid w:val="00A76460"/>
    <w:rsid w:val="00D6327B"/>
    <w:rsid w:val="00DF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A21D"/>
  <w15:chartTrackingRefBased/>
  <w15:docId w15:val="{CD2CAAA1-9890-4FC8-9D20-FB30D508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27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4</cp:revision>
  <dcterms:created xsi:type="dcterms:W3CDTF">2021-08-11T21:22:00Z</dcterms:created>
  <dcterms:modified xsi:type="dcterms:W3CDTF">2021-08-11T21:56:00Z</dcterms:modified>
</cp:coreProperties>
</file>