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AC35C" w14:textId="4F91B116" w:rsidR="00BC3735" w:rsidRDefault="00BC3735" w:rsidP="00BC3735">
      <w:pPr>
        <w:pStyle w:val="NoSpacing"/>
      </w:pPr>
    </w:p>
    <w:p w14:paraId="7910D20D" w14:textId="6C5B65E2" w:rsidR="00DB243E" w:rsidRDefault="00B55915" w:rsidP="00BC3735">
      <w:pPr>
        <w:pStyle w:val="NoSpacing"/>
      </w:pPr>
      <w:r>
        <w:t xml:space="preserve">Updated </w:t>
      </w:r>
      <w:r w:rsidR="000578D9">
        <w:t>December 11</w:t>
      </w:r>
      <w:r w:rsidR="00DB243E">
        <w:t>, 2020</w:t>
      </w:r>
    </w:p>
    <w:p w14:paraId="4D56529A" w14:textId="77777777" w:rsidR="00DB243E" w:rsidRDefault="00DB243E" w:rsidP="00BC3735">
      <w:pPr>
        <w:pStyle w:val="NoSpacing"/>
      </w:pPr>
    </w:p>
    <w:p w14:paraId="7FB1B9D9" w14:textId="7DAAEC9E" w:rsidR="00BC3735" w:rsidRDefault="00DB243E" w:rsidP="00BC3735">
      <w:pPr>
        <w:pStyle w:val="NoSpacing"/>
      </w:pPr>
      <w:r>
        <w:t xml:space="preserve">Effective </w:t>
      </w:r>
      <w:r w:rsidR="00AD1CAC">
        <w:t xml:space="preserve">Monday, November </w:t>
      </w:r>
      <w:r w:rsidR="00345D77">
        <w:t>30th</w:t>
      </w:r>
      <w:r>
        <w:t xml:space="preserve">, </w:t>
      </w:r>
      <w:r w:rsidR="00BC3735">
        <w:t>Alta Equipment Group is requiring daily verbal</w:t>
      </w:r>
      <w:r w:rsidR="00AD1CAC">
        <w:t xml:space="preserve"> or online</w:t>
      </w:r>
      <w:r w:rsidR="00BC3735">
        <w:t xml:space="preserve"> health screen</w:t>
      </w:r>
      <w:r w:rsidR="00260F7D">
        <w:t>ing</w:t>
      </w:r>
      <w:r w:rsidR="00BC3735">
        <w:t>s</w:t>
      </w:r>
      <w:r w:rsidR="00AD1CAC">
        <w:t xml:space="preserve"> to be completed by all employees</w:t>
      </w:r>
      <w:r w:rsidR="00AF2069">
        <w:t xml:space="preserve"> working</w:t>
      </w:r>
      <w:r w:rsidR="00BC3735">
        <w:t xml:space="preserve"> </w:t>
      </w:r>
      <w:r w:rsidR="00AF2069">
        <w:t>at a branch</w:t>
      </w:r>
      <w:r w:rsidR="00BC3735">
        <w:t>.</w:t>
      </w:r>
      <w:r w:rsidR="00AF2069">
        <w:t xml:space="preserve">  (Those working from home are not required to complete the questionnaire.)</w:t>
      </w:r>
      <w:r w:rsidR="00BC3735">
        <w:t xml:space="preserve">  </w:t>
      </w:r>
      <w:r>
        <w:t>This policy will remain in effect until further notice.</w:t>
      </w:r>
    </w:p>
    <w:p w14:paraId="68906F92" w14:textId="2FF5F859" w:rsidR="00BC3735" w:rsidRDefault="00BC3735" w:rsidP="00BC3735">
      <w:pPr>
        <w:pStyle w:val="NoSpacing"/>
      </w:pPr>
    </w:p>
    <w:p w14:paraId="0A4537EA" w14:textId="0B6CE7B4" w:rsidR="00A019EF" w:rsidRDefault="00A019EF" w:rsidP="00BC3735">
      <w:pPr>
        <w:pStyle w:val="NoSpacing"/>
      </w:pPr>
      <w:r>
        <w:t xml:space="preserve">All active, onsite employees are required to take their temperature prior to reporting to work.  If their temperature is </w:t>
      </w:r>
      <w:r w:rsidR="00345D77">
        <w:t>100.4</w:t>
      </w:r>
      <w:r>
        <w:t xml:space="preserve"> degrees or higher, that employee is to notify their supervisor and </w:t>
      </w:r>
      <w:r w:rsidR="00AD1CAC">
        <w:t xml:space="preserve">remain at home.  The employee should get tested and provide the results to his/her manager to determine next steps and possible quarantine.  Anyone testing positive will be in quarantine for </w:t>
      </w:r>
      <w:r>
        <w:t xml:space="preserve">at least </w:t>
      </w:r>
      <w:r w:rsidR="00AD1CAC">
        <w:t>1</w:t>
      </w:r>
      <w:r w:rsidR="00623928">
        <w:t>0</w:t>
      </w:r>
      <w:r>
        <w:t xml:space="preserve"> days </w:t>
      </w:r>
      <w:r w:rsidR="001B7C05">
        <w:t xml:space="preserve">from the first symptom(s) </w:t>
      </w:r>
      <w:r>
        <w:t xml:space="preserve">as well as </w:t>
      </w:r>
      <w:r w:rsidR="0077217E">
        <w:t>remain fever-free for</w:t>
      </w:r>
      <w:r>
        <w:t xml:space="preserve"> </w:t>
      </w:r>
      <w:r w:rsidR="00623928">
        <w:t>24 hours</w:t>
      </w:r>
      <w:r>
        <w:t xml:space="preserve"> </w:t>
      </w:r>
      <w:r w:rsidR="0077217E">
        <w:t>before reporting back to work</w:t>
      </w:r>
      <w:r>
        <w:t>.</w:t>
      </w:r>
      <w:r w:rsidR="00AD1CAC">
        <w:t xml:space="preserve">  Anyone with symptoms testing negative will be able to return to work after going </w:t>
      </w:r>
      <w:r w:rsidR="00623928">
        <w:t>24 hours</w:t>
      </w:r>
      <w:r w:rsidR="00AD1CAC">
        <w:t xml:space="preserve"> without a fever </w:t>
      </w:r>
      <w:proofErr w:type="gramStart"/>
      <w:r w:rsidR="00AD1CAC">
        <w:t>and also</w:t>
      </w:r>
      <w:proofErr w:type="gramEnd"/>
      <w:r w:rsidR="00AD1CAC">
        <w:t xml:space="preserve"> being symptom free.</w:t>
      </w:r>
    </w:p>
    <w:p w14:paraId="47A6F126" w14:textId="77777777" w:rsidR="00A019EF" w:rsidRDefault="00A019EF" w:rsidP="00BC3735">
      <w:pPr>
        <w:pStyle w:val="NoSpacing"/>
      </w:pPr>
    </w:p>
    <w:p w14:paraId="2D37C617" w14:textId="65D418E0" w:rsidR="00BC3735" w:rsidRDefault="00BC3735" w:rsidP="00BC3735">
      <w:pPr>
        <w:pStyle w:val="NoSpacing"/>
      </w:pPr>
      <w:r>
        <w:t xml:space="preserve">Employees </w:t>
      </w:r>
      <w:r w:rsidR="006C2F18">
        <w:t xml:space="preserve">coming into the branch </w:t>
      </w:r>
      <w:r>
        <w:t>are to be verbally screened each day</w:t>
      </w:r>
      <w:r w:rsidR="00AD1CAC">
        <w:t>, and employees working</w:t>
      </w:r>
      <w:r w:rsidR="001B7C05">
        <w:t xml:space="preserve"> away from home or</w:t>
      </w:r>
      <w:r w:rsidR="00AD1CAC">
        <w:t xml:space="preserve"> at a customer location will complete the daily online questionnaire</w:t>
      </w:r>
      <w:r w:rsidR="001B7C05">
        <w:t xml:space="preserve"> or the customer protocols</w:t>
      </w:r>
      <w:r>
        <w:t xml:space="preserve"> for the following symptoms/scenarios:  </w:t>
      </w:r>
    </w:p>
    <w:p w14:paraId="48F9B1E2" w14:textId="3B2CCDB2" w:rsidR="00BC3735" w:rsidRDefault="00BC3735" w:rsidP="00C96592">
      <w:pPr>
        <w:pStyle w:val="NoSpacing"/>
        <w:numPr>
          <w:ilvl w:val="0"/>
          <w:numId w:val="3"/>
        </w:numPr>
      </w:pPr>
      <w:r>
        <w:t>Fever/chills</w:t>
      </w:r>
    </w:p>
    <w:p w14:paraId="50976910" w14:textId="3A4B8CC8" w:rsidR="00BC3735" w:rsidRDefault="00BC3735" w:rsidP="00C96592">
      <w:pPr>
        <w:pStyle w:val="NoSpacing"/>
        <w:numPr>
          <w:ilvl w:val="0"/>
          <w:numId w:val="3"/>
        </w:numPr>
      </w:pPr>
      <w:r>
        <w:t>Dry cough</w:t>
      </w:r>
    </w:p>
    <w:p w14:paraId="7F64B23D" w14:textId="5B07C854" w:rsidR="00BC3735" w:rsidRDefault="00BC3735" w:rsidP="00C96592">
      <w:pPr>
        <w:pStyle w:val="NoSpacing"/>
        <w:numPr>
          <w:ilvl w:val="0"/>
          <w:numId w:val="3"/>
        </w:numPr>
      </w:pPr>
      <w:r>
        <w:t>Shortness of breath/difficulty breathing</w:t>
      </w:r>
    </w:p>
    <w:p w14:paraId="549D1F3F" w14:textId="1526F73C" w:rsidR="00BC3735" w:rsidRDefault="00BC3735" w:rsidP="00C96592">
      <w:pPr>
        <w:pStyle w:val="NoSpacing"/>
        <w:numPr>
          <w:ilvl w:val="0"/>
          <w:numId w:val="3"/>
        </w:numPr>
      </w:pPr>
      <w:r>
        <w:t>Sore throat</w:t>
      </w:r>
    </w:p>
    <w:p w14:paraId="12E76B27" w14:textId="75CEC6C5" w:rsidR="00BC3735" w:rsidRDefault="00BC3735" w:rsidP="00C96592">
      <w:pPr>
        <w:pStyle w:val="NoSpacing"/>
        <w:numPr>
          <w:ilvl w:val="0"/>
          <w:numId w:val="3"/>
        </w:numPr>
      </w:pPr>
      <w:r>
        <w:t>Diarrhea</w:t>
      </w:r>
    </w:p>
    <w:p w14:paraId="18AC69CE" w14:textId="7D818230" w:rsidR="00AF2069" w:rsidRDefault="00AF2069" w:rsidP="00C96592">
      <w:pPr>
        <w:pStyle w:val="NoSpacing"/>
        <w:numPr>
          <w:ilvl w:val="0"/>
          <w:numId w:val="3"/>
        </w:numPr>
      </w:pPr>
      <w:r>
        <w:t>Loss of Taste and/or Smell</w:t>
      </w:r>
    </w:p>
    <w:p w14:paraId="5D08B44B" w14:textId="31F97A69" w:rsidR="00BC3735" w:rsidRDefault="00BC3735" w:rsidP="00BC3735">
      <w:pPr>
        <w:pStyle w:val="NoSpacing"/>
      </w:pPr>
    </w:p>
    <w:p w14:paraId="4AD9EDD4" w14:textId="5171475D" w:rsidR="00BC3735" w:rsidRDefault="00C96592" w:rsidP="00C96592">
      <w:pPr>
        <w:pStyle w:val="NoSpacing"/>
        <w:numPr>
          <w:ilvl w:val="0"/>
          <w:numId w:val="3"/>
        </w:numPr>
      </w:pPr>
      <w:r>
        <w:t>Having</w:t>
      </w:r>
      <w:r w:rsidR="00BC3735">
        <w:t xml:space="preserve"> close contact with someone diagnosed with COVID-19 in the last 14 days</w:t>
      </w:r>
    </w:p>
    <w:p w14:paraId="5CFD248D" w14:textId="3A201044" w:rsidR="00BC3735" w:rsidRDefault="00BC3735" w:rsidP="00C96592">
      <w:pPr>
        <w:pStyle w:val="NoSpacing"/>
        <w:numPr>
          <w:ilvl w:val="0"/>
          <w:numId w:val="3"/>
        </w:numPr>
      </w:pPr>
      <w:r>
        <w:t>Hav</w:t>
      </w:r>
      <w:r w:rsidR="00C96592">
        <w:t>ing</w:t>
      </w:r>
      <w:r>
        <w:t xml:space="preserve"> travelled</w:t>
      </w:r>
      <w:r w:rsidR="00894D68">
        <w:t xml:space="preserve"> domestically or</w:t>
      </w:r>
      <w:r>
        <w:t xml:space="preserve"> internationally in the last 14 days</w:t>
      </w:r>
    </w:p>
    <w:p w14:paraId="2F511083" w14:textId="3F5F63C3" w:rsidR="00C96592" w:rsidRDefault="00C96592" w:rsidP="00C96592">
      <w:pPr>
        <w:pBdr>
          <w:bottom w:val="single" w:sz="6" w:space="1" w:color="auto"/>
        </w:pBdr>
      </w:pPr>
    </w:p>
    <w:p w14:paraId="498312AC" w14:textId="77777777" w:rsidR="00C96592" w:rsidRDefault="00C96592" w:rsidP="00C96592">
      <w:pPr>
        <w:pBdr>
          <w:bottom w:val="single" w:sz="6" w:space="1" w:color="auto"/>
        </w:pBdr>
      </w:pPr>
    </w:p>
    <w:p w14:paraId="740AE425" w14:textId="60DF5095" w:rsidR="00BC3735" w:rsidRDefault="00BC3735" w:rsidP="00BC3735">
      <w:pPr>
        <w:pStyle w:val="NoSpacing"/>
      </w:pPr>
    </w:p>
    <w:p w14:paraId="722348C1" w14:textId="23963F54" w:rsidR="00BC3735" w:rsidRDefault="00BC3735" w:rsidP="00BC3735">
      <w:pPr>
        <w:pStyle w:val="NoSpacing"/>
      </w:pPr>
      <w:r>
        <w:t>If any of the above questions received a</w:t>
      </w:r>
      <w:r w:rsidR="00C96592">
        <w:t>n answer of</w:t>
      </w:r>
      <w:r>
        <w:t xml:space="preserve"> </w:t>
      </w:r>
      <w:r w:rsidR="00C96592">
        <w:t>“Y</w:t>
      </w:r>
      <w:r>
        <w:t>es</w:t>
      </w:r>
      <w:r w:rsidR="00C96592">
        <w:t>”</w:t>
      </w:r>
      <w:r>
        <w:t>, then the employee is required to be excluded from work for:</w:t>
      </w:r>
    </w:p>
    <w:p w14:paraId="207FFC0A" w14:textId="55B59504" w:rsidR="00BC3735" w:rsidRDefault="00C96592" w:rsidP="00C96592">
      <w:pPr>
        <w:pStyle w:val="NoSpacing"/>
        <w:numPr>
          <w:ilvl w:val="0"/>
          <w:numId w:val="1"/>
        </w:numPr>
      </w:pPr>
      <w:r>
        <w:t>3 days with no fever</w:t>
      </w:r>
      <w:r w:rsidR="00A019EF">
        <w:t xml:space="preserve"> and </w:t>
      </w:r>
      <w:r w:rsidR="002405EA">
        <w:t>when you no longer have symptoms</w:t>
      </w:r>
    </w:p>
    <w:p w14:paraId="6C3888EC" w14:textId="01BDE744" w:rsidR="00B55915" w:rsidRDefault="00B55915" w:rsidP="00C96592">
      <w:pPr>
        <w:pStyle w:val="NoSpacing"/>
        <w:numPr>
          <w:ilvl w:val="0"/>
          <w:numId w:val="1"/>
        </w:numPr>
      </w:pPr>
      <w:r>
        <w:t>3 days with no symptoms following travel</w:t>
      </w:r>
    </w:p>
    <w:p w14:paraId="555C3389" w14:textId="3672B076" w:rsidR="00C96592" w:rsidRDefault="000578D9" w:rsidP="00C96592">
      <w:pPr>
        <w:pStyle w:val="NoSpacing"/>
        <w:numPr>
          <w:ilvl w:val="0"/>
          <w:numId w:val="1"/>
        </w:numPr>
      </w:pPr>
      <w:r>
        <w:t>7 days with a Negative COVID Test or 10 days with no COVID Test</w:t>
      </w:r>
      <w:r w:rsidR="00C96592">
        <w:t xml:space="preserve"> if close contact with a diagnosed case of COVID-</w:t>
      </w:r>
      <w:proofErr w:type="gramStart"/>
      <w:r w:rsidR="00C96592">
        <w:t>19</w:t>
      </w:r>
      <w:r w:rsidR="001B7C05">
        <w:t xml:space="preserve">  </w:t>
      </w:r>
      <w:r w:rsidR="001B7C05" w:rsidRPr="001B7C05">
        <w:rPr>
          <w:i/>
          <w:iCs/>
        </w:rPr>
        <w:t>(</w:t>
      </w:r>
      <w:proofErr w:type="gramEnd"/>
      <w:r w:rsidR="001B7C05" w:rsidRPr="001B7C05">
        <w:rPr>
          <w:i/>
          <w:iCs/>
        </w:rPr>
        <w:t>Close contact is being within 6 feet of distance for more than 15 minutes with or without a mask.)</w:t>
      </w:r>
    </w:p>
    <w:p w14:paraId="01F789B7" w14:textId="106AF478" w:rsidR="00F37EF5" w:rsidRDefault="00F37EF5" w:rsidP="00F37EF5">
      <w:pPr>
        <w:pStyle w:val="NoSpacing"/>
      </w:pPr>
    </w:p>
    <w:p w14:paraId="2AA331F7" w14:textId="1D9AC062" w:rsidR="00F37EF5" w:rsidRDefault="00AD1CAC" w:rsidP="00A72CF0">
      <w:r>
        <w:t>The</w:t>
      </w:r>
      <w:r w:rsidR="00F37EF5">
        <w:t xml:space="preserve"> online </w:t>
      </w:r>
      <w:r w:rsidR="001F2D47">
        <w:t xml:space="preserve">form </w:t>
      </w:r>
      <w:r w:rsidR="00A72CF0">
        <w:t xml:space="preserve">located at </w:t>
      </w:r>
      <w:hyperlink r:id="rId7" w:history="1">
        <w:r w:rsidR="00A72CF0">
          <w:rPr>
            <w:rStyle w:val="Hyperlink"/>
          </w:rPr>
          <w:t>https://altalift.wufoo.com/forms/covid19-employee-daily-health-screening/</w:t>
        </w:r>
      </w:hyperlink>
      <w:r w:rsidR="00F37EF5">
        <w:t xml:space="preserve">.  </w:t>
      </w:r>
    </w:p>
    <w:p w14:paraId="64431867" w14:textId="77777777" w:rsidR="00F37EF5" w:rsidRDefault="00F37EF5" w:rsidP="00F37EF5">
      <w:pPr>
        <w:pStyle w:val="NoSpacing"/>
      </w:pPr>
    </w:p>
    <w:p w14:paraId="723161E8" w14:textId="70DB4C7E" w:rsidR="00F37EF5" w:rsidRDefault="00F37EF5" w:rsidP="00F37EF5">
      <w:pPr>
        <w:pStyle w:val="NoSpacing"/>
      </w:pPr>
      <w:r>
        <w:t>If there are government mandates requiring employee hea</w:t>
      </w:r>
      <w:r w:rsidR="00B22E3D">
        <w:t>l</w:t>
      </w:r>
      <w:r>
        <w:t xml:space="preserve">th screenings, </w:t>
      </w:r>
      <w:r w:rsidR="0077217E">
        <w:t xml:space="preserve">all branches within that jurisdiction must perform the daily screenings regardless of the number of active, onsite employees.  Additionally, </w:t>
      </w:r>
      <w:r>
        <w:t xml:space="preserve">the branches within that jurisdiction will follow the stricter of the Alta or governmental requirements as determined by Alta’s COVID-19 Task Force. </w:t>
      </w:r>
    </w:p>
    <w:sectPr w:rsidR="00F37EF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F8DBA" w14:textId="77777777" w:rsidR="00EE1A41" w:rsidRDefault="00EE1A41" w:rsidP="00C96592">
      <w:r>
        <w:separator/>
      </w:r>
    </w:p>
  </w:endnote>
  <w:endnote w:type="continuationSeparator" w:id="0">
    <w:p w14:paraId="0128A998" w14:textId="77777777" w:rsidR="00EE1A41" w:rsidRDefault="00EE1A41" w:rsidP="00C9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53AA4" w14:textId="1A127A8C" w:rsidR="00C96592" w:rsidRDefault="00C96592" w:rsidP="00C96592">
    <w:pPr>
      <w:pStyle w:val="Footer"/>
      <w:jc w:val="right"/>
    </w:pPr>
    <w:r>
      <w:rPr>
        <w:noProof/>
      </w:rPr>
      <w:drawing>
        <wp:inline distT="0" distB="0" distL="0" distR="0" wp14:anchorId="51F41F81" wp14:editId="1D697F1E">
          <wp:extent cx="2457450" cy="36365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67" cy="383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B414A" w14:textId="77777777" w:rsidR="00EE1A41" w:rsidRDefault="00EE1A41" w:rsidP="00C96592">
      <w:r>
        <w:separator/>
      </w:r>
    </w:p>
  </w:footnote>
  <w:footnote w:type="continuationSeparator" w:id="0">
    <w:p w14:paraId="631DCE6E" w14:textId="77777777" w:rsidR="00EE1A41" w:rsidRDefault="00EE1A41" w:rsidP="00C96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53214" w14:textId="3E4E83FF" w:rsidR="00C96592" w:rsidRPr="00C96592" w:rsidRDefault="00C96592" w:rsidP="00C96592">
    <w:pPr>
      <w:pStyle w:val="NoSpacing"/>
      <w:jc w:val="center"/>
      <w:rPr>
        <w:b/>
        <w:bCs/>
        <w:color w:val="FFFFFF" w:themeColor="background1"/>
        <w:sz w:val="32"/>
        <w:szCs w:val="32"/>
      </w:rPr>
    </w:pPr>
    <w:r w:rsidRPr="00C96592"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2FAE85" wp14:editId="3214A33D">
              <wp:simplePos x="0" y="0"/>
              <wp:positionH relativeFrom="margin">
                <wp:posOffset>-638175</wp:posOffset>
              </wp:positionH>
              <wp:positionV relativeFrom="paragraph">
                <wp:posOffset>-352425</wp:posOffset>
              </wp:positionV>
              <wp:extent cx="7181850" cy="755650"/>
              <wp:effectExtent l="0" t="0" r="19050" b="254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81850" cy="755650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1FD855" id="Rectangle 1" o:spid="_x0000_s1026" style="position:absolute;margin-left:-50.25pt;margin-top:-27.75pt;width:565.5pt;height:59.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" fillcolor="#039" strokecolor="#1f3763 [1604]" strokeweight="1pt">
              <w10:wrap anchorx="margin"/>
            </v:rect>
          </w:pict>
        </mc:Fallback>
      </mc:AlternateContent>
    </w:r>
    <w:r w:rsidRPr="00C96592">
      <w:rPr>
        <w:b/>
        <w:bCs/>
        <w:color w:val="FFFFFF" w:themeColor="background1"/>
        <w:sz w:val="32"/>
        <w:szCs w:val="32"/>
      </w:rPr>
      <w:t>COVID-19 Employee Health Screening Policy</w:t>
    </w:r>
  </w:p>
  <w:p w14:paraId="0F8EF2B3" w14:textId="6DFA05EA" w:rsidR="00C96592" w:rsidRPr="00C96592" w:rsidRDefault="00C96592" w:rsidP="00C96592">
    <w:pPr>
      <w:pStyle w:val="NoSpacing"/>
      <w:jc w:val="center"/>
      <w:rPr>
        <w:color w:val="FFFFFF" w:themeColor="background1"/>
      </w:rPr>
    </w:pPr>
    <w:r w:rsidRPr="00C96592">
      <w:rPr>
        <w:color w:val="FFFFFF" w:themeColor="background1"/>
      </w:rPr>
      <w:t xml:space="preserve">Last updated on </w:t>
    </w:r>
    <w:r w:rsidR="000578D9">
      <w:rPr>
        <w:color w:val="FFFFFF" w:themeColor="background1"/>
      </w:rPr>
      <w:t>December 11</w:t>
    </w:r>
    <w:r w:rsidRPr="00C96592">
      <w:rPr>
        <w:color w:val="FFFFFF" w:themeColor="background1"/>
      </w:rPr>
      <w:t>, 2020</w:t>
    </w:r>
  </w:p>
  <w:p w14:paraId="21F30415" w14:textId="7A0170CD" w:rsidR="00C96592" w:rsidRDefault="00C96592" w:rsidP="00C96592">
    <w:pPr>
      <w:pStyle w:val="Header"/>
      <w:tabs>
        <w:tab w:val="clear" w:pos="4680"/>
        <w:tab w:val="clear" w:pos="9360"/>
        <w:tab w:val="left" w:pos="33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71EF6"/>
    <w:multiLevelType w:val="hybridMultilevel"/>
    <w:tmpl w:val="E2AC9C00"/>
    <w:lvl w:ilvl="0" w:tplc="AF8E782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1347D"/>
    <w:multiLevelType w:val="hybridMultilevel"/>
    <w:tmpl w:val="D074A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C07F3"/>
    <w:multiLevelType w:val="hybridMultilevel"/>
    <w:tmpl w:val="45EA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35"/>
    <w:rsid w:val="000578D9"/>
    <w:rsid w:val="00066EC0"/>
    <w:rsid w:val="001B7C05"/>
    <w:rsid w:val="001E28A7"/>
    <w:rsid w:val="001F2D47"/>
    <w:rsid w:val="002405EA"/>
    <w:rsid w:val="002453AF"/>
    <w:rsid w:val="00260F7D"/>
    <w:rsid w:val="002867CF"/>
    <w:rsid w:val="002E052C"/>
    <w:rsid w:val="0033586D"/>
    <w:rsid w:val="00342959"/>
    <w:rsid w:val="00345D77"/>
    <w:rsid w:val="00396117"/>
    <w:rsid w:val="003F48A9"/>
    <w:rsid w:val="00412FC0"/>
    <w:rsid w:val="00425251"/>
    <w:rsid w:val="004F186E"/>
    <w:rsid w:val="00623928"/>
    <w:rsid w:val="006268F2"/>
    <w:rsid w:val="006C2F18"/>
    <w:rsid w:val="0077217E"/>
    <w:rsid w:val="00781815"/>
    <w:rsid w:val="00824023"/>
    <w:rsid w:val="00894D68"/>
    <w:rsid w:val="0099456E"/>
    <w:rsid w:val="00A019EF"/>
    <w:rsid w:val="00A72CF0"/>
    <w:rsid w:val="00AD1CAC"/>
    <w:rsid w:val="00AD5436"/>
    <w:rsid w:val="00AF2069"/>
    <w:rsid w:val="00B22E3D"/>
    <w:rsid w:val="00B55915"/>
    <w:rsid w:val="00BA1F82"/>
    <w:rsid w:val="00BC3735"/>
    <w:rsid w:val="00C111E2"/>
    <w:rsid w:val="00C96592"/>
    <w:rsid w:val="00DA5B6D"/>
    <w:rsid w:val="00DB243E"/>
    <w:rsid w:val="00ED7A96"/>
    <w:rsid w:val="00EE1A41"/>
    <w:rsid w:val="00F37EF5"/>
    <w:rsid w:val="00FA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BF64E"/>
  <w15:chartTrackingRefBased/>
  <w15:docId w15:val="{69C10AF0-3917-4A11-9D8E-299C3A64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CF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37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6592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96592"/>
  </w:style>
  <w:style w:type="paragraph" w:styleId="Footer">
    <w:name w:val="footer"/>
    <w:basedOn w:val="Normal"/>
    <w:link w:val="FooterChar"/>
    <w:uiPriority w:val="99"/>
    <w:unhideWhenUsed/>
    <w:rsid w:val="00C96592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96592"/>
  </w:style>
  <w:style w:type="paragraph" w:styleId="ListParagraph">
    <w:name w:val="List Paragraph"/>
    <w:basedOn w:val="Normal"/>
    <w:uiPriority w:val="34"/>
    <w:qFormat/>
    <w:rsid w:val="00C9659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semiHidden/>
    <w:unhideWhenUsed/>
    <w:rsid w:val="00A72C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2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ltalift.wufoo.com/forms/covid19-employee-daily-health-screen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Alta Equipment Group Policy Regarding Employee Health Screeings</vt:lpstr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Alta Equipment Group Policy Regarding Employee Health Screeings</dc:title>
  <dc:subject/>
  <dc:creator>Jeremy Cionca</dc:creator>
  <cp:keywords/>
  <dc:description/>
  <cp:lastModifiedBy>Paul Ivankovics</cp:lastModifiedBy>
  <cp:revision>2</cp:revision>
  <dcterms:created xsi:type="dcterms:W3CDTF">2020-12-11T14:51:00Z</dcterms:created>
  <dcterms:modified xsi:type="dcterms:W3CDTF">2020-12-11T14:51:00Z</dcterms:modified>
</cp:coreProperties>
</file>