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43DB8" w14:textId="77777777" w:rsidR="00952E0C" w:rsidRDefault="00A0656C" w:rsidP="004D09E1">
      <w:pPr>
        <w:pStyle w:val="NormalWeb"/>
        <w:rPr>
          <w:rFonts w:ascii="Times New Roman" w:hAnsi="Times New Roman" w:cs="Times New Roman"/>
          <w:sz w:val="24"/>
          <w:szCs w:val="24"/>
        </w:rPr>
      </w:pPr>
      <w:r w:rsidRPr="0060159A">
        <w:rPr>
          <w:rFonts w:ascii="Times New Roman" w:hAnsi="Times New Roman"/>
          <w:noProof/>
          <w:sz w:val="19"/>
          <w:szCs w:val="19"/>
        </w:rPr>
        <w:drawing>
          <wp:inline distT="0" distB="0" distL="0" distR="0" wp14:anchorId="4CA92B5B" wp14:editId="10F11EC0">
            <wp:extent cx="1347470" cy="658495"/>
            <wp:effectExtent l="0" t="0" r="508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83057"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347470" cy="658495"/>
                    </a:xfrm>
                    <a:prstGeom prst="rect">
                      <a:avLst/>
                    </a:prstGeom>
                    <a:noFill/>
                  </pic:spPr>
                </pic:pic>
              </a:graphicData>
            </a:graphic>
          </wp:inline>
        </w:drawing>
      </w:r>
    </w:p>
    <w:p w14:paraId="03C0C365" w14:textId="77777777" w:rsidR="00952E0C" w:rsidRDefault="002D2499" w:rsidP="004D09E1">
      <w:pPr>
        <w:pStyle w:val="NormalWeb"/>
        <w:rPr>
          <w:rFonts w:ascii="Times New Roman" w:hAnsi="Times New Roman" w:cs="Times New Roman"/>
          <w:sz w:val="24"/>
          <w:szCs w:val="24"/>
        </w:rPr>
      </w:pPr>
    </w:p>
    <w:p w14:paraId="15149D6F" w14:textId="77777777" w:rsidR="0052411D" w:rsidRPr="00D71250" w:rsidRDefault="00A0656C" w:rsidP="004D09E1">
      <w:pPr>
        <w:pStyle w:val="NormalWeb"/>
        <w:rPr>
          <w:rFonts w:ascii="Times New Roman" w:hAnsi="Times New Roman" w:cs="Times New Roman"/>
          <w:sz w:val="20"/>
          <w:szCs w:val="20"/>
        </w:rPr>
      </w:pPr>
      <w:r w:rsidRPr="00D71250">
        <w:rPr>
          <w:rFonts w:ascii="Times New Roman" w:hAnsi="Times New Roman" w:cs="Times New Roman"/>
          <w:sz w:val="20"/>
          <w:szCs w:val="20"/>
        </w:rPr>
        <w:t>March 2</w:t>
      </w:r>
      <w:r w:rsidR="00AA69E6">
        <w:rPr>
          <w:rFonts w:ascii="Times New Roman" w:hAnsi="Times New Roman" w:cs="Times New Roman"/>
          <w:sz w:val="20"/>
          <w:szCs w:val="20"/>
        </w:rPr>
        <w:t>3</w:t>
      </w:r>
      <w:r w:rsidRPr="00D71250">
        <w:rPr>
          <w:rFonts w:ascii="Times New Roman" w:hAnsi="Times New Roman" w:cs="Times New Roman"/>
          <w:sz w:val="20"/>
          <w:szCs w:val="20"/>
        </w:rPr>
        <w:t>, 2020</w:t>
      </w:r>
    </w:p>
    <w:p w14:paraId="52E87773" w14:textId="77777777" w:rsidR="0052411D" w:rsidRPr="00D71250" w:rsidRDefault="002D2499" w:rsidP="004D09E1">
      <w:pPr>
        <w:pStyle w:val="NormalWeb"/>
        <w:rPr>
          <w:rFonts w:ascii="Times New Roman" w:hAnsi="Times New Roman" w:cs="Times New Roman"/>
          <w:sz w:val="20"/>
          <w:szCs w:val="20"/>
        </w:rPr>
      </w:pPr>
    </w:p>
    <w:p w14:paraId="3B3B6599" w14:textId="77777777" w:rsidR="004D09E1" w:rsidRPr="00D71250" w:rsidRDefault="00A0656C" w:rsidP="004D09E1">
      <w:pPr>
        <w:pStyle w:val="NormalWeb"/>
        <w:rPr>
          <w:rFonts w:ascii="Times New Roman" w:hAnsi="Times New Roman" w:cs="Times New Roman"/>
          <w:sz w:val="20"/>
          <w:szCs w:val="20"/>
        </w:rPr>
      </w:pPr>
      <w:r w:rsidRPr="00D71250">
        <w:rPr>
          <w:rFonts w:ascii="Times New Roman" w:hAnsi="Times New Roman" w:cs="Times New Roman"/>
          <w:sz w:val="20"/>
          <w:szCs w:val="20"/>
        </w:rPr>
        <w:t xml:space="preserve">Dear Sir/Madame, </w:t>
      </w:r>
    </w:p>
    <w:p w14:paraId="70B56ADB" w14:textId="77777777" w:rsidR="004D09E1" w:rsidRPr="00D71250" w:rsidRDefault="002D2499" w:rsidP="004D09E1">
      <w:pPr>
        <w:pStyle w:val="NormalWeb"/>
        <w:rPr>
          <w:rFonts w:ascii="Times New Roman" w:hAnsi="Times New Roman" w:cs="Times New Roman"/>
          <w:sz w:val="20"/>
          <w:szCs w:val="20"/>
        </w:rPr>
      </w:pPr>
    </w:p>
    <w:p w14:paraId="7AD15050" w14:textId="77777777" w:rsidR="00D71250" w:rsidRPr="00D71250" w:rsidRDefault="00AA69E6" w:rsidP="00D71250">
      <w:pPr>
        <w:pStyle w:val="NormalWeb"/>
        <w:rPr>
          <w:rFonts w:ascii="Times New Roman" w:hAnsi="Times New Roman" w:cs="Times New Roman"/>
          <w:sz w:val="20"/>
          <w:szCs w:val="20"/>
        </w:rPr>
      </w:pPr>
      <w:r>
        <w:rPr>
          <w:rFonts w:ascii="Times New Roman" w:hAnsi="Times New Roman" w:cs="Times New Roman"/>
          <w:sz w:val="20"/>
          <w:szCs w:val="20"/>
        </w:rPr>
        <w:t xml:space="preserve">The </w:t>
      </w:r>
      <w:r w:rsidRPr="00100B36">
        <w:rPr>
          <w:rFonts w:ascii="Times New Roman" w:hAnsi="Times New Roman" w:cs="Times New Roman"/>
          <w:sz w:val="20"/>
          <w:szCs w:val="20"/>
        </w:rPr>
        <w:t>State of Michigan Executive Order 2020-21 Covid-19 (the “Order”)</w:t>
      </w:r>
      <w:r w:rsidR="00A0656C" w:rsidRPr="00A0656C">
        <w:rPr>
          <w:rFonts w:ascii="Times New Roman" w:hAnsi="Times New Roman" w:cs="Times New Roman"/>
          <w:sz w:val="20"/>
          <w:szCs w:val="20"/>
        </w:rPr>
        <w:t xml:space="preserve"> </w:t>
      </w:r>
      <w:r w:rsidR="00A0656C">
        <w:rPr>
          <w:rFonts w:ascii="Times New Roman" w:hAnsi="Times New Roman" w:cs="Times New Roman"/>
          <w:sz w:val="20"/>
          <w:szCs w:val="20"/>
        </w:rPr>
        <w:t xml:space="preserve">issued by Governor </w:t>
      </w:r>
      <w:r>
        <w:rPr>
          <w:rFonts w:ascii="Times New Roman" w:hAnsi="Times New Roman" w:cs="Times New Roman"/>
          <w:sz w:val="20"/>
          <w:szCs w:val="20"/>
        </w:rPr>
        <w:t>Gretchen Whitmer</w:t>
      </w:r>
      <w:r w:rsidR="00A0656C" w:rsidRPr="00D71250">
        <w:rPr>
          <w:rFonts w:ascii="Times New Roman" w:hAnsi="Times New Roman" w:cs="Times New Roman"/>
          <w:sz w:val="20"/>
          <w:szCs w:val="20"/>
        </w:rPr>
        <w:t xml:space="preserve"> requires all individuals </w:t>
      </w:r>
      <w:r w:rsidR="00A0656C">
        <w:rPr>
          <w:rFonts w:ascii="Times New Roman" w:hAnsi="Times New Roman" w:cs="Times New Roman"/>
          <w:sz w:val="20"/>
          <w:szCs w:val="20"/>
        </w:rPr>
        <w:t xml:space="preserve">living in the </w:t>
      </w:r>
      <w:r w:rsidR="00A0656C" w:rsidRPr="00A0656C">
        <w:rPr>
          <w:rFonts w:ascii="Times New Roman" w:hAnsi="Times New Roman" w:cs="Times New Roman"/>
          <w:sz w:val="20"/>
          <w:szCs w:val="20"/>
        </w:rPr>
        <w:t xml:space="preserve">State of </w:t>
      </w:r>
      <w:r>
        <w:rPr>
          <w:rFonts w:ascii="Times New Roman" w:hAnsi="Times New Roman" w:cs="Times New Roman"/>
          <w:sz w:val="20"/>
          <w:szCs w:val="20"/>
        </w:rPr>
        <w:t>Michigan</w:t>
      </w:r>
      <w:r w:rsidR="00A0656C" w:rsidRPr="00A0656C">
        <w:rPr>
          <w:rFonts w:ascii="Times New Roman" w:hAnsi="Times New Roman" w:cs="Times New Roman"/>
          <w:sz w:val="20"/>
          <w:szCs w:val="20"/>
        </w:rPr>
        <w:t xml:space="preserve"> </w:t>
      </w:r>
      <w:r w:rsidR="00A0656C">
        <w:rPr>
          <w:rFonts w:ascii="Times New Roman" w:hAnsi="Times New Roman" w:cs="Times New Roman"/>
          <w:sz w:val="20"/>
          <w:szCs w:val="20"/>
        </w:rPr>
        <w:t xml:space="preserve">to </w:t>
      </w:r>
      <w:r w:rsidR="00A0656C" w:rsidRPr="00A0656C">
        <w:rPr>
          <w:rFonts w:ascii="Times New Roman" w:hAnsi="Times New Roman" w:cs="Times New Roman"/>
          <w:sz w:val="20"/>
          <w:szCs w:val="20"/>
        </w:rPr>
        <w:t xml:space="preserve">remain in their homes </w:t>
      </w:r>
      <w:r w:rsidR="00A0656C" w:rsidRPr="00A0656C">
        <w:rPr>
          <w:rFonts w:ascii="Times New Roman" w:hAnsi="Times New Roman" w:cs="Times New Roman"/>
          <w:i/>
          <w:sz w:val="20"/>
          <w:szCs w:val="20"/>
        </w:rPr>
        <w:t>except</w:t>
      </w:r>
      <w:r w:rsidR="00A0656C" w:rsidRPr="00A0656C">
        <w:rPr>
          <w:rFonts w:ascii="Times New Roman" w:hAnsi="Times New Roman" w:cs="Times New Roman"/>
          <w:sz w:val="20"/>
          <w:szCs w:val="20"/>
        </w:rPr>
        <w:t xml:space="preserve"> that they may leave to </w:t>
      </w:r>
      <w:r>
        <w:rPr>
          <w:rFonts w:ascii="Times New Roman" w:hAnsi="Times New Roman" w:cs="Times New Roman"/>
          <w:sz w:val="20"/>
          <w:szCs w:val="20"/>
        </w:rPr>
        <w:t>perform their jobs as critical infrastructure workers</w:t>
      </w:r>
      <w:r w:rsidR="00A0656C" w:rsidRPr="00A0656C">
        <w:rPr>
          <w:rFonts w:ascii="Times New Roman" w:hAnsi="Times New Roman" w:cs="Times New Roman"/>
          <w:b/>
          <w:sz w:val="20"/>
          <w:szCs w:val="20"/>
        </w:rPr>
        <w:t>.</w:t>
      </w:r>
      <w:r w:rsidR="00A0656C" w:rsidRPr="00A0656C">
        <w:rPr>
          <w:rFonts w:ascii="Times New Roman" w:hAnsi="Times New Roman" w:cs="Times New Roman"/>
          <w:sz w:val="20"/>
          <w:szCs w:val="20"/>
        </w:rPr>
        <w:t xml:space="preserve"> This requirement is effective as of </w:t>
      </w:r>
      <w:r>
        <w:rPr>
          <w:rFonts w:ascii="Times New Roman" w:hAnsi="Times New Roman" w:cs="Times New Roman"/>
          <w:sz w:val="20"/>
          <w:szCs w:val="20"/>
        </w:rPr>
        <w:t>12:01</w:t>
      </w:r>
      <w:r w:rsidR="00A0656C" w:rsidRPr="00A0656C">
        <w:rPr>
          <w:rFonts w:ascii="Times New Roman" w:hAnsi="Times New Roman" w:cs="Times New Roman"/>
          <w:sz w:val="20"/>
          <w:szCs w:val="20"/>
        </w:rPr>
        <w:t xml:space="preserve"> </w:t>
      </w:r>
      <w:r>
        <w:rPr>
          <w:rFonts w:ascii="Times New Roman" w:hAnsi="Times New Roman" w:cs="Times New Roman"/>
          <w:sz w:val="20"/>
          <w:szCs w:val="20"/>
        </w:rPr>
        <w:t>A</w:t>
      </w:r>
      <w:r w:rsidR="00A0656C" w:rsidRPr="00A0656C">
        <w:rPr>
          <w:rFonts w:ascii="Times New Roman" w:hAnsi="Times New Roman" w:cs="Times New Roman"/>
          <w:sz w:val="20"/>
          <w:szCs w:val="20"/>
        </w:rPr>
        <w:t xml:space="preserve">M </w:t>
      </w:r>
      <w:r>
        <w:rPr>
          <w:rFonts w:ascii="Times New Roman" w:hAnsi="Times New Roman" w:cs="Times New Roman"/>
          <w:sz w:val="20"/>
          <w:szCs w:val="20"/>
        </w:rPr>
        <w:t>E</w:t>
      </w:r>
      <w:r w:rsidR="00A0656C" w:rsidRPr="00A0656C">
        <w:rPr>
          <w:rFonts w:ascii="Times New Roman" w:hAnsi="Times New Roman" w:cs="Times New Roman"/>
          <w:sz w:val="20"/>
          <w:szCs w:val="20"/>
        </w:rPr>
        <w:t>ST on March 2</w:t>
      </w:r>
      <w:r>
        <w:rPr>
          <w:rFonts w:ascii="Times New Roman" w:hAnsi="Times New Roman" w:cs="Times New Roman"/>
          <w:sz w:val="20"/>
          <w:szCs w:val="20"/>
        </w:rPr>
        <w:t>4, 2020</w:t>
      </w:r>
      <w:r w:rsidR="00A0656C" w:rsidRPr="00D71250">
        <w:rPr>
          <w:rFonts w:ascii="Times New Roman" w:hAnsi="Times New Roman" w:cs="Times New Roman"/>
          <w:sz w:val="20"/>
          <w:szCs w:val="20"/>
        </w:rPr>
        <w:t>.</w:t>
      </w:r>
      <w:r w:rsidR="00A0656C" w:rsidRPr="00D71250">
        <w:rPr>
          <w:rFonts w:ascii="Times New Roman" w:hAnsi="Times New Roman" w:cs="Times New Roman"/>
          <w:b/>
          <w:sz w:val="20"/>
          <w:szCs w:val="20"/>
          <w:u w:val="single"/>
        </w:rPr>
        <w:t xml:space="preserve"> </w:t>
      </w:r>
      <w:r w:rsidR="00A0656C" w:rsidRPr="00D71250">
        <w:rPr>
          <w:rFonts w:ascii="Times New Roman" w:hAnsi="Times New Roman" w:cs="Times New Roman"/>
          <w:sz w:val="20"/>
          <w:szCs w:val="20"/>
        </w:rPr>
        <w:t xml:space="preserve"> </w:t>
      </w:r>
    </w:p>
    <w:p w14:paraId="4B02F789" w14:textId="77777777" w:rsidR="00D71250" w:rsidRPr="00D71250" w:rsidRDefault="002D2499" w:rsidP="00D71250">
      <w:pPr>
        <w:pStyle w:val="NormalWeb"/>
        <w:rPr>
          <w:rFonts w:ascii="Times New Roman" w:hAnsi="Times New Roman" w:cs="Times New Roman"/>
          <w:sz w:val="20"/>
          <w:szCs w:val="20"/>
        </w:rPr>
      </w:pPr>
    </w:p>
    <w:p w14:paraId="4BDF20F4" w14:textId="77777777" w:rsidR="00A0656C" w:rsidRPr="00A0656C" w:rsidRDefault="00A0656C" w:rsidP="00A0656C">
      <w:pPr>
        <w:pStyle w:val="NormalWeb"/>
        <w:rPr>
          <w:rFonts w:ascii="Times New Roman" w:hAnsi="Times New Roman" w:cs="Times New Roman"/>
          <w:b/>
          <w:sz w:val="20"/>
          <w:szCs w:val="20"/>
        </w:rPr>
      </w:pPr>
      <w:r w:rsidRPr="00D71250">
        <w:rPr>
          <w:rFonts w:ascii="Times New Roman" w:hAnsi="Times New Roman" w:cs="Times New Roman"/>
          <w:b/>
          <w:sz w:val="20"/>
          <w:szCs w:val="20"/>
        </w:rPr>
        <w:t xml:space="preserve">PCA has determined that our facilities located in the State of </w:t>
      </w:r>
      <w:r w:rsidR="00AA69E6">
        <w:rPr>
          <w:rFonts w:ascii="Times New Roman" w:hAnsi="Times New Roman" w:cs="Times New Roman"/>
          <w:b/>
          <w:sz w:val="20"/>
          <w:szCs w:val="20"/>
        </w:rPr>
        <w:t>Michigan</w:t>
      </w:r>
      <w:r w:rsidRPr="00D71250">
        <w:rPr>
          <w:rFonts w:ascii="Times New Roman" w:hAnsi="Times New Roman" w:cs="Times New Roman"/>
          <w:b/>
          <w:sz w:val="20"/>
          <w:szCs w:val="20"/>
        </w:rPr>
        <w:t xml:space="preserve"> qualify as “</w:t>
      </w:r>
      <w:r w:rsidR="00AA69E6">
        <w:rPr>
          <w:rFonts w:ascii="Times New Roman" w:hAnsi="Times New Roman" w:cs="Times New Roman"/>
          <w:b/>
          <w:sz w:val="20"/>
          <w:szCs w:val="20"/>
        </w:rPr>
        <w:t>critical infrastructure</w:t>
      </w:r>
      <w:r w:rsidRPr="00D71250">
        <w:rPr>
          <w:rFonts w:ascii="Times New Roman" w:hAnsi="Times New Roman" w:cs="Times New Roman"/>
          <w:b/>
          <w:sz w:val="20"/>
          <w:szCs w:val="20"/>
        </w:rPr>
        <w:t xml:space="preserve">” since our </w:t>
      </w:r>
      <w:r w:rsidR="00AA69E6">
        <w:rPr>
          <w:rFonts w:ascii="Times New Roman" w:hAnsi="Times New Roman" w:cs="Times New Roman"/>
          <w:b/>
          <w:sz w:val="20"/>
          <w:szCs w:val="20"/>
        </w:rPr>
        <w:t>Michigan</w:t>
      </w:r>
      <w:r w:rsidRPr="00D71250">
        <w:rPr>
          <w:rFonts w:ascii="Times New Roman" w:hAnsi="Times New Roman" w:cs="Times New Roman"/>
          <w:b/>
          <w:sz w:val="20"/>
          <w:szCs w:val="20"/>
        </w:rPr>
        <w:t xml:space="preserve"> operations are involved in the following activities, </w:t>
      </w:r>
      <w:r w:rsidRPr="00A0656C">
        <w:rPr>
          <w:rFonts w:ascii="Times New Roman" w:hAnsi="Times New Roman" w:cs="Times New Roman"/>
          <w:b/>
          <w:sz w:val="20"/>
          <w:szCs w:val="20"/>
        </w:rPr>
        <w:t xml:space="preserve">each of which would qualify </w:t>
      </w:r>
      <w:r>
        <w:rPr>
          <w:rFonts w:ascii="Times New Roman" w:hAnsi="Times New Roman" w:cs="Times New Roman"/>
          <w:b/>
          <w:sz w:val="20"/>
          <w:szCs w:val="20"/>
        </w:rPr>
        <w:t>each</w:t>
      </w:r>
      <w:r w:rsidRPr="00A0656C">
        <w:rPr>
          <w:rFonts w:ascii="Times New Roman" w:hAnsi="Times New Roman" w:cs="Times New Roman"/>
          <w:b/>
          <w:sz w:val="20"/>
          <w:szCs w:val="20"/>
        </w:rPr>
        <w:t xml:space="preserve"> facility as a</w:t>
      </w:r>
      <w:r w:rsidR="00AA69E6">
        <w:rPr>
          <w:rFonts w:ascii="Times New Roman" w:hAnsi="Times New Roman" w:cs="Times New Roman"/>
          <w:b/>
          <w:sz w:val="20"/>
          <w:szCs w:val="20"/>
        </w:rPr>
        <w:t xml:space="preserve"> critical infrastructure</w:t>
      </w:r>
      <w:r w:rsidRPr="00A0656C">
        <w:rPr>
          <w:rFonts w:ascii="Times New Roman" w:hAnsi="Times New Roman" w:cs="Times New Roman"/>
          <w:b/>
          <w:sz w:val="20"/>
          <w:szCs w:val="20"/>
        </w:rPr>
        <w:t xml:space="preserve"> under the Order: </w:t>
      </w:r>
      <w:r>
        <w:rPr>
          <w:rFonts w:ascii="Times New Roman" w:hAnsi="Times New Roman" w:cs="Times New Roman"/>
          <w:b/>
          <w:sz w:val="20"/>
          <w:szCs w:val="20"/>
        </w:rPr>
        <w:br/>
      </w:r>
    </w:p>
    <w:p w14:paraId="4A0016D8" w14:textId="77777777" w:rsidR="00A0656C" w:rsidRPr="00A0656C" w:rsidRDefault="00A0656C" w:rsidP="00A0656C">
      <w:pPr>
        <w:pStyle w:val="NormalWeb"/>
        <w:numPr>
          <w:ilvl w:val="0"/>
          <w:numId w:val="1"/>
        </w:numPr>
        <w:rPr>
          <w:rFonts w:ascii="Times New Roman" w:hAnsi="Times New Roman" w:cs="Times New Roman"/>
          <w:b/>
          <w:sz w:val="20"/>
          <w:szCs w:val="20"/>
        </w:rPr>
      </w:pPr>
      <w:r w:rsidRPr="00A0656C">
        <w:rPr>
          <w:rFonts w:ascii="Times New Roman" w:hAnsi="Times New Roman" w:cs="Times New Roman"/>
          <w:b/>
          <w:sz w:val="20"/>
          <w:szCs w:val="20"/>
        </w:rPr>
        <w:t xml:space="preserve">Mail, post, shipping, logistics, delivery and pick up services; </w:t>
      </w:r>
    </w:p>
    <w:p w14:paraId="00792D05" w14:textId="77777777" w:rsidR="00A0656C" w:rsidRPr="00A0656C" w:rsidRDefault="00A0656C" w:rsidP="00A0656C">
      <w:pPr>
        <w:pStyle w:val="NormalWeb"/>
        <w:numPr>
          <w:ilvl w:val="0"/>
          <w:numId w:val="1"/>
        </w:numPr>
        <w:rPr>
          <w:rFonts w:ascii="Times New Roman" w:hAnsi="Times New Roman" w:cs="Times New Roman"/>
          <w:b/>
          <w:sz w:val="20"/>
          <w:szCs w:val="20"/>
        </w:rPr>
      </w:pPr>
      <w:r w:rsidRPr="00A0656C">
        <w:rPr>
          <w:rFonts w:ascii="Times New Roman" w:hAnsi="Times New Roman" w:cs="Times New Roman"/>
          <w:b/>
          <w:sz w:val="20"/>
          <w:szCs w:val="20"/>
        </w:rPr>
        <w:t xml:space="preserve">Manufacture, distribution, and supply chain for critical products and industries; </w:t>
      </w:r>
    </w:p>
    <w:p w14:paraId="43C0D668" w14:textId="77777777" w:rsidR="00A0656C" w:rsidRPr="00A0656C" w:rsidRDefault="00A0656C" w:rsidP="00A0656C">
      <w:pPr>
        <w:pStyle w:val="NormalWeb"/>
        <w:numPr>
          <w:ilvl w:val="0"/>
          <w:numId w:val="1"/>
        </w:numPr>
        <w:rPr>
          <w:rFonts w:ascii="Times New Roman" w:hAnsi="Times New Roman" w:cs="Times New Roman"/>
          <w:b/>
          <w:sz w:val="20"/>
          <w:szCs w:val="20"/>
        </w:rPr>
      </w:pPr>
      <w:r w:rsidRPr="00A0656C">
        <w:rPr>
          <w:rFonts w:ascii="Times New Roman" w:hAnsi="Times New Roman" w:cs="Times New Roman"/>
          <w:b/>
          <w:sz w:val="20"/>
          <w:szCs w:val="20"/>
        </w:rPr>
        <w:t>Businesses that sell, manufacture, or supply other essential businesses with the support or materials necessary to operate.</w:t>
      </w:r>
    </w:p>
    <w:p w14:paraId="57EE3975" w14:textId="77777777" w:rsidR="00CF01B8" w:rsidRPr="00D71250" w:rsidRDefault="00A0656C" w:rsidP="004D09E1">
      <w:pPr>
        <w:pStyle w:val="NormalWeb"/>
        <w:rPr>
          <w:rFonts w:ascii="Times New Roman" w:hAnsi="Times New Roman" w:cs="Times New Roman"/>
          <w:sz w:val="20"/>
          <w:szCs w:val="20"/>
        </w:rPr>
      </w:pPr>
      <w:r w:rsidRPr="00D71250">
        <w:rPr>
          <w:rFonts w:ascii="Times New Roman" w:hAnsi="Times New Roman" w:cs="Times New Roman"/>
          <w:sz w:val="20"/>
          <w:szCs w:val="20"/>
        </w:rPr>
        <w:t xml:space="preserve">. </w:t>
      </w:r>
    </w:p>
    <w:p w14:paraId="691F3576" w14:textId="77777777" w:rsidR="00CF01B8" w:rsidRPr="00D71250" w:rsidRDefault="00A0656C" w:rsidP="004D09E1">
      <w:pPr>
        <w:pStyle w:val="NormalWeb"/>
        <w:rPr>
          <w:rFonts w:ascii="Times New Roman" w:hAnsi="Times New Roman" w:cs="Times New Roman"/>
          <w:sz w:val="20"/>
          <w:szCs w:val="20"/>
        </w:rPr>
      </w:pPr>
      <w:r w:rsidRPr="00D71250">
        <w:rPr>
          <w:rFonts w:ascii="Times New Roman" w:hAnsi="Times New Roman" w:cs="Times New Roman"/>
          <w:sz w:val="20"/>
          <w:szCs w:val="20"/>
        </w:rPr>
        <w:t xml:space="preserve">Our suppliers play a critical role in providing the necessary materials and services for PCA to continue providing packaging materials necessary for the continued operation of the supply chain. Therefore, we hereby request your urgent support to approve and safeguard the continued operations of the following critical supplier to PCA: </w:t>
      </w:r>
    </w:p>
    <w:p w14:paraId="6D52E8A6" w14:textId="77777777" w:rsidR="00CF01B8" w:rsidRPr="00D71250" w:rsidRDefault="002D2499" w:rsidP="004D09E1">
      <w:pPr>
        <w:pStyle w:val="NormalWeb"/>
        <w:rPr>
          <w:rFonts w:ascii="Times New Roman" w:hAnsi="Times New Roman" w:cs="Times New Roman"/>
          <w:sz w:val="20"/>
          <w:szCs w:val="20"/>
        </w:rPr>
      </w:pPr>
    </w:p>
    <w:p w14:paraId="20B42104" w14:textId="7DB3096B" w:rsidR="00CF01B8" w:rsidRPr="00A846CD" w:rsidRDefault="00FF4687" w:rsidP="004D09E1">
      <w:pPr>
        <w:pStyle w:val="NormalWeb"/>
        <w:rPr>
          <w:rFonts w:ascii="Times New Roman" w:hAnsi="Times New Roman" w:cs="Times New Roman"/>
          <w:sz w:val="20"/>
          <w:szCs w:val="20"/>
        </w:rPr>
      </w:pPr>
      <w:r w:rsidRPr="00A846CD">
        <w:rPr>
          <w:rFonts w:ascii="Times New Roman" w:hAnsi="Times New Roman" w:cs="Times New Roman"/>
          <w:sz w:val="20"/>
          <w:szCs w:val="20"/>
        </w:rPr>
        <w:t>Alta Equipment Company</w:t>
      </w:r>
    </w:p>
    <w:p w14:paraId="396361E8" w14:textId="578C39DD" w:rsidR="00CF01B8" w:rsidRPr="00A846CD" w:rsidRDefault="00A846CD" w:rsidP="004D09E1">
      <w:pPr>
        <w:pStyle w:val="NormalWeb"/>
        <w:rPr>
          <w:rFonts w:ascii="Times New Roman" w:hAnsi="Times New Roman" w:cs="Times New Roman"/>
          <w:sz w:val="20"/>
          <w:szCs w:val="20"/>
        </w:rPr>
      </w:pPr>
      <w:r w:rsidRPr="00A846CD">
        <w:rPr>
          <w:rFonts w:ascii="Times New Roman" w:hAnsi="Times New Roman" w:cs="Times New Roman"/>
          <w:sz w:val="20"/>
          <w:szCs w:val="20"/>
        </w:rPr>
        <w:t>4716 Talon Ct. SE, Kentwood MI 49512</w:t>
      </w:r>
    </w:p>
    <w:p w14:paraId="34AFD7C0" w14:textId="743C4705" w:rsidR="00CF01B8" w:rsidRPr="00A846CD" w:rsidRDefault="00A0656C" w:rsidP="004D09E1">
      <w:pPr>
        <w:pStyle w:val="NormalWeb"/>
        <w:rPr>
          <w:rFonts w:ascii="Times New Roman" w:hAnsi="Times New Roman" w:cs="Times New Roman"/>
          <w:sz w:val="20"/>
          <w:szCs w:val="20"/>
        </w:rPr>
      </w:pPr>
      <w:r w:rsidRPr="00A846CD">
        <w:rPr>
          <w:rFonts w:ascii="Times New Roman" w:hAnsi="Times New Roman" w:cs="Times New Roman"/>
          <w:sz w:val="20"/>
          <w:szCs w:val="20"/>
        </w:rPr>
        <w:t xml:space="preserve">Supplying: </w:t>
      </w:r>
      <w:r w:rsidR="00A846CD" w:rsidRPr="00A846CD">
        <w:rPr>
          <w:rFonts w:ascii="Times New Roman" w:hAnsi="Times New Roman" w:cs="Times New Roman"/>
          <w:sz w:val="20"/>
          <w:szCs w:val="20"/>
        </w:rPr>
        <w:t>Material Handling Parts, Service, and Rentals</w:t>
      </w:r>
      <w:r w:rsidRPr="00A846CD">
        <w:rPr>
          <w:rFonts w:ascii="Times New Roman" w:hAnsi="Times New Roman" w:cs="Times New Roman"/>
          <w:sz w:val="20"/>
          <w:szCs w:val="20"/>
        </w:rPr>
        <w:t xml:space="preserve"> </w:t>
      </w:r>
    </w:p>
    <w:p w14:paraId="58F4ABC1" w14:textId="1A67CCC1" w:rsidR="00CF01B8" w:rsidRPr="00D71250" w:rsidRDefault="00A0656C" w:rsidP="004D09E1">
      <w:pPr>
        <w:pStyle w:val="NormalWeb"/>
        <w:rPr>
          <w:rFonts w:ascii="Times New Roman" w:hAnsi="Times New Roman" w:cs="Times New Roman"/>
          <w:sz w:val="20"/>
          <w:szCs w:val="20"/>
        </w:rPr>
      </w:pPr>
      <w:r w:rsidRPr="00A846CD">
        <w:rPr>
          <w:rFonts w:ascii="Times New Roman" w:hAnsi="Times New Roman" w:cs="Times New Roman"/>
          <w:sz w:val="20"/>
          <w:szCs w:val="20"/>
        </w:rPr>
        <w:t xml:space="preserve">Contact: </w:t>
      </w:r>
      <w:r w:rsidR="00A846CD" w:rsidRPr="00A846CD">
        <w:rPr>
          <w:rFonts w:ascii="Times New Roman" w:hAnsi="Times New Roman" w:cs="Times New Roman"/>
          <w:sz w:val="20"/>
          <w:szCs w:val="20"/>
        </w:rPr>
        <w:t xml:space="preserve">Bill Lundy – 517-388-2663   </w:t>
      </w:r>
      <w:hyperlink r:id="rId8" w:history="1">
        <w:r w:rsidR="00A846CD" w:rsidRPr="00A846CD">
          <w:rPr>
            <w:rStyle w:val="Hyperlink"/>
            <w:rFonts w:ascii="Times New Roman" w:hAnsi="Times New Roman" w:cs="Times New Roman"/>
            <w:sz w:val="20"/>
            <w:szCs w:val="20"/>
          </w:rPr>
          <w:t>bill.lundy@altaequipment.com</w:t>
        </w:r>
      </w:hyperlink>
      <w:r w:rsidR="00A846CD">
        <w:rPr>
          <w:rFonts w:ascii="Times New Roman" w:hAnsi="Times New Roman" w:cs="Times New Roman"/>
          <w:sz w:val="20"/>
          <w:szCs w:val="20"/>
        </w:rPr>
        <w:t xml:space="preserve"> </w:t>
      </w:r>
      <w:r w:rsidRPr="00D71250">
        <w:rPr>
          <w:rFonts w:ascii="Times New Roman" w:hAnsi="Times New Roman" w:cs="Times New Roman"/>
          <w:sz w:val="20"/>
          <w:szCs w:val="20"/>
        </w:rPr>
        <w:t xml:space="preserve"> </w:t>
      </w:r>
    </w:p>
    <w:p w14:paraId="3D6DDE22" w14:textId="77777777" w:rsidR="00CF01B8" w:rsidRPr="00D71250" w:rsidRDefault="002D2499" w:rsidP="004D09E1">
      <w:pPr>
        <w:pStyle w:val="NormalWeb"/>
        <w:rPr>
          <w:rFonts w:ascii="Times New Roman" w:hAnsi="Times New Roman" w:cs="Times New Roman"/>
          <w:sz w:val="20"/>
          <w:szCs w:val="20"/>
        </w:rPr>
      </w:pPr>
    </w:p>
    <w:p w14:paraId="3AEFA215" w14:textId="77777777" w:rsidR="00CF01B8" w:rsidRPr="00D71250" w:rsidRDefault="00A0656C" w:rsidP="004D09E1">
      <w:pPr>
        <w:pStyle w:val="NormalWeb"/>
        <w:rPr>
          <w:rFonts w:ascii="Times New Roman" w:hAnsi="Times New Roman" w:cs="Times New Roman"/>
          <w:sz w:val="20"/>
          <w:szCs w:val="20"/>
        </w:rPr>
      </w:pPr>
      <w:r w:rsidRPr="00D71250">
        <w:rPr>
          <w:rFonts w:ascii="Times New Roman" w:hAnsi="Times New Roman" w:cs="Times New Roman"/>
          <w:sz w:val="20"/>
          <w:szCs w:val="20"/>
        </w:rPr>
        <w:t xml:space="preserve">We thank you for your support in these difficult times. Please reach out to the supplier contact above if you require any further information. </w:t>
      </w:r>
    </w:p>
    <w:p w14:paraId="1629D068" w14:textId="77777777" w:rsidR="00C13458" w:rsidRPr="00D71250" w:rsidRDefault="002D2499" w:rsidP="004D09E1">
      <w:pPr>
        <w:pStyle w:val="NormalWeb"/>
        <w:rPr>
          <w:rFonts w:ascii="Times New Roman" w:hAnsi="Times New Roman" w:cs="Times New Roman"/>
          <w:sz w:val="20"/>
          <w:szCs w:val="20"/>
        </w:rPr>
      </w:pPr>
    </w:p>
    <w:p w14:paraId="5D2CD1EA" w14:textId="77777777" w:rsidR="00CF01B8" w:rsidRPr="00D71250" w:rsidRDefault="002D2499">
      <w:pPr>
        <w:rPr>
          <w:rFonts w:ascii="Times New Roman" w:hAnsi="Times New Roman" w:cs="Times New Roman"/>
          <w:sz w:val="20"/>
          <w:szCs w:val="20"/>
        </w:rPr>
      </w:pPr>
    </w:p>
    <w:p w14:paraId="1B7DD753" w14:textId="77777777" w:rsidR="00B03D4E" w:rsidRPr="00D71250" w:rsidRDefault="00A0656C">
      <w:pPr>
        <w:rPr>
          <w:rFonts w:ascii="Times New Roman" w:hAnsi="Times New Roman" w:cs="Times New Roman"/>
          <w:sz w:val="20"/>
          <w:szCs w:val="20"/>
        </w:rPr>
      </w:pPr>
      <w:r w:rsidRPr="00D71250">
        <w:rPr>
          <w:rFonts w:ascii="Times New Roman" w:hAnsi="Times New Roman" w:cs="Times New Roman"/>
          <w:sz w:val="20"/>
          <w:szCs w:val="20"/>
        </w:rPr>
        <w:t xml:space="preserve">Sincerely, </w:t>
      </w:r>
    </w:p>
    <w:p w14:paraId="45BA5269" w14:textId="77777777" w:rsidR="00B03D4E" w:rsidRPr="00CA78CB" w:rsidRDefault="00CA78CB">
      <w:pPr>
        <w:rPr>
          <w:rFonts w:ascii="Brush Script MT" w:hAnsi="Brush Script MT" w:cs="Times New Roman"/>
          <w:sz w:val="36"/>
          <w:szCs w:val="36"/>
        </w:rPr>
      </w:pPr>
      <w:r w:rsidRPr="00CA78CB">
        <w:rPr>
          <w:rFonts w:ascii="Brush Script MT" w:hAnsi="Brush Script MT" w:cs="Times New Roman"/>
          <w:sz w:val="36"/>
          <w:szCs w:val="36"/>
        </w:rPr>
        <w:t>Craig Peterson</w:t>
      </w:r>
      <w:bookmarkStart w:id="0" w:name="_GoBack"/>
      <w:bookmarkEnd w:id="0"/>
    </w:p>
    <w:p w14:paraId="17F85605" w14:textId="77777777" w:rsidR="001B3BA8" w:rsidRDefault="00CA78CB">
      <w:pPr>
        <w:rPr>
          <w:rFonts w:ascii="Times New Roman" w:hAnsi="Times New Roman" w:cs="Times New Roman"/>
          <w:sz w:val="20"/>
          <w:szCs w:val="20"/>
        </w:rPr>
      </w:pPr>
      <w:r>
        <w:rPr>
          <w:rFonts w:ascii="Times New Roman" w:hAnsi="Times New Roman" w:cs="Times New Roman"/>
          <w:sz w:val="20"/>
          <w:szCs w:val="20"/>
        </w:rPr>
        <w:t>Craig Peterson</w:t>
      </w:r>
    </w:p>
    <w:p w14:paraId="2D08C96C" w14:textId="77777777" w:rsidR="00CA78CB" w:rsidRDefault="00CA78CB">
      <w:pPr>
        <w:rPr>
          <w:rFonts w:ascii="Times New Roman" w:hAnsi="Times New Roman" w:cs="Times New Roman"/>
          <w:sz w:val="20"/>
          <w:szCs w:val="20"/>
        </w:rPr>
      </w:pPr>
      <w:r>
        <w:rPr>
          <w:rFonts w:ascii="Times New Roman" w:hAnsi="Times New Roman" w:cs="Times New Roman"/>
          <w:sz w:val="20"/>
          <w:szCs w:val="20"/>
        </w:rPr>
        <w:t>Production Manager</w:t>
      </w:r>
    </w:p>
    <w:p w14:paraId="4523F246" w14:textId="77777777" w:rsidR="00CA78CB" w:rsidRDefault="00CA78CB">
      <w:pPr>
        <w:rPr>
          <w:rFonts w:ascii="Times New Roman" w:hAnsi="Times New Roman" w:cs="Times New Roman"/>
          <w:sz w:val="20"/>
          <w:szCs w:val="20"/>
        </w:rPr>
      </w:pPr>
      <w:r>
        <w:rPr>
          <w:rFonts w:ascii="Times New Roman" w:hAnsi="Times New Roman" w:cs="Times New Roman"/>
          <w:sz w:val="20"/>
          <w:szCs w:val="20"/>
        </w:rPr>
        <w:t>PCA Grandville, MI</w:t>
      </w:r>
    </w:p>
    <w:p w14:paraId="0F12508F" w14:textId="77777777" w:rsidR="00CA78CB" w:rsidRPr="00D71250" w:rsidRDefault="00CA78CB">
      <w:pPr>
        <w:rPr>
          <w:rFonts w:ascii="Times New Roman" w:hAnsi="Times New Roman" w:cs="Times New Roman"/>
          <w:sz w:val="20"/>
          <w:szCs w:val="20"/>
        </w:rPr>
      </w:pPr>
      <w:r>
        <w:rPr>
          <w:rFonts w:ascii="Times New Roman" w:hAnsi="Times New Roman" w:cs="Times New Roman"/>
          <w:sz w:val="20"/>
          <w:szCs w:val="20"/>
        </w:rPr>
        <w:t>616-262-2305</w:t>
      </w:r>
    </w:p>
    <w:sectPr w:rsidR="00CA78CB" w:rsidRPr="00D7125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E10C8" w14:textId="77777777" w:rsidR="002D2499" w:rsidRDefault="002D2499">
      <w:pPr>
        <w:spacing w:after="0" w:line="240" w:lineRule="auto"/>
      </w:pPr>
      <w:r>
        <w:separator/>
      </w:r>
    </w:p>
  </w:endnote>
  <w:endnote w:type="continuationSeparator" w:id="0">
    <w:p w14:paraId="0DF29CF0" w14:textId="77777777" w:rsidR="002D2499" w:rsidRDefault="002D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EBB40" w14:textId="77777777" w:rsidR="00B0274F" w:rsidRDefault="00B02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9665B" w14:textId="77777777" w:rsidR="001B3BA8" w:rsidRPr="00B0274F" w:rsidRDefault="00AA69E6" w:rsidP="00B0274F">
    <w:pPr>
      <w:pStyle w:val="Footer"/>
    </w:pPr>
    <w:r w:rsidRPr="00AA69E6">
      <w:rPr>
        <w:noProof/>
        <w:sz w:val="16"/>
      </w:rPr>
      <w:t>{299004:0044:01844150: }</w:t>
    </w:r>
    <w:r w:rsidR="00A0656C" w:rsidRPr="00B0274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119FC" w14:textId="77777777" w:rsidR="00B0274F" w:rsidRDefault="00B02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26E6E" w14:textId="77777777" w:rsidR="002D2499" w:rsidRDefault="002D2499">
      <w:pPr>
        <w:spacing w:after="0" w:line="240" w:lineRule="auto"/>
        <w:rPr>
          <w:noProof/>
        </w:rPr>
      </w:pPr>
      <w:r>
        <w:rPr>
          <w:noProof/>
        </w:rPr>
        <w:separator/>
      </w:r>
    </w:p>
  </w:footnote>
  <w:footnote w:type="continuationSeparator" w:id="0">
    <w:p w14:paraId="57C6265F" w14:textId="77777777" w:rsidR="002D2499" w:rsidRDefault="002D2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DE0C" w14:textId="77777777" w:rsidR="00B0274F" w:rsidRDefault="00B02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71FA7" w14:textId="77777777" w:rsidR="00B0274F" w:rsidRDefault="00B02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7067" w14:textId="77777777" w:rsidR="00B0274F" w:rsidRDefault="00B02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22127"/>
    <w:multiLevelType w:val="hybridMultilevel"/>
    <w:tmpl w:val="7846A260"/>
    <w:lvl w:ilvl="0" w:tplc="18D855EA">
      <w:start w:val="1"/>
      <w:numFmt w:val="lowerRoman"/>
      <w:lvlText w:val="%1."/>
      <w:lvlJc w:val="left"/>
      <w:pPr>
        <w:ind w:left="1440" w:hanging="720"/>
      </w:pPr>
      <w:rPr>
        <w:rFonts w:hint="default"/>
      </w:rPr>
    </w:lvl>
    <w:lvl w:ilvl="1" w:tplc="6E680DEA" w:tentative="1">
      <w:start w:val="1"/>
      <w:numFmt w:val="lowerLetter"/>
      <w:lvlText w:val="%2."/>
      <w:lvlJc w:val="left"/>
      <w:pPr>
        <w:ind w:left="1800" w:hanging="360"/>
      </w:pPr>
    </w:lvl>
    <w:lvl w:ilvl="2" w:tplc="14F2F822" w:tentative="1">
      <w:start w:val="1"/>
      <w:numFmt w:val="lowerRoman"/>
      <w:lvlText w:val="%3."/>
      <w:lvlJc w:val="right"/>
      <w:pPr>
        <w:ind w:left="2520" w:hanging="180"/>
      </w:pPr>
    </w:lvl>
    <w:lvl w:ilvl="3" w:tplc="E8EEAEB2" w:tentative="1">
      <w:start w:val="1"/>
      <w:numFmt w:val="decimal"/>
      <w:lvlText w:val="%4."/>
      <w:lvlJc w:val="left"/>
      <w:pPr>
        <w:ind w:left="3240" w:hanging="360"/>
      </w:pPr>
    </w:lvl>
    <w:lvl w:ilvl="4" w:tplc="6EE4820C" w:tentative="1">
      <w:start w:val="1"/>
      <w:numFmt w:val="lowerLetter"/>
      <w:lvlText w:val="%5."/>
      <w:lvlJc w:val="left"/>
      <w:pPr>
        <w:ind w:left="3960" w:hanging="360"/>
      </w:pPr>
    </w:lvl>
    <w:lvl w:ilvl="5" w:tplc="9DECFED0" w:tentative="1">
      <w:start w:val="1"/>
      <w:numFmt w:val="lowerRoman"/>
      <w:lvlText w:val="%6."/>
      <w:lvlJc w:val="right"/>
      <w:pPr>
        <w:ind w:left="4680" w:hanging="180"/>
      </w:pPr>
    </w:lvl>
    <w:lvl w:ilvl="6" w:tplc="108C47A0" w:tentative="1">
      <w:start w:val="1"/>
      <w:numFmt w:val="decimal"/>
      <w:lvlText w:val="%7."/>
      <w:lvlJc w:val="left"/>
      <w:pPr>
        <w:ind w:left="5400" w:hanging="360"/>
      </w:pPr>
    </w:lvl>
    <w:lvl w:ilvl="7" w:tplc="4ABA537C" w:tentative="1">
      <w:start w:val="1"/>
      <w:numFmt w:val="lowerLetter"/>
      <w:lvlText w:val="%8."/>
      <w:lvlJc w:val="left"/>
      <w:pPr>
        <w:ind w:left="6120" w:hanging="360"/>
      </w:pPr>
    </w:lvl>
    <w:lvl w:ilvl="8" w:tplc="1438141A" w:tentative="1">
      <w:start w:val="1"/>
      <w:numFmt w:val="lowerRoman"/>
      <w:lvlText w:val="%9."/>
      <w:lvlJc w:val="right"/>
      <w:pPr>
        <w:ind w:left="6840" w:hanging="180"/>
      </w:pPr>
    </w:lvl>
  </w:abstractNum>
  <w:abstractNum w:abstractNumId="1" w15:restartNumberingAfterBreak="0">
    <w:nsid w:val="7CE8164D"/>
    <w:multiLevelType w:val="hybridMultilevel"/>
    <w:tmpl w:val="633A4842"/>
    <w:lvl w:ilvl="0" w:tplc="204691F8">
      <w:start w:val="1"/>
      <w:numFmt w:val="lowerRoman"/>
      <w:lvlText w:val="%1."/>
      <w:lvlJc w:val="left"/>
      <w:pPr>
        <w:ind w:left="900" w:hanging="360"/>
      </w:pPr>
    </w:lvl>
    <w:lvl w:ilvl="1" w:tplc="6F34B426">
      <w:start w:val="1"/>
      <w:numFmt w:val="lowerLetter"/>
      <w:lvlText w:val="%2."/>
      <w:lvlJc w:val="left"/>
      <w:pPr>
        <w:ind w:left="1620" w:hanging="360"/>
      </w:pPr>
    </w:lvl>
    <w:lvl w:ilvl="2" w:tplc="BC2C7CD0">
      <w:start w:val="1"/>
      <w:numFmt w:val="lowerRoman"/>
      <w:lvlText w:val="%3."/>
      <w:lvlJc w:val="right"/>
      <w:pPr>
        <w:ind w:left="2340" w:hanging="180"/>
      </w:pPr>
    </w:lvl>
    <w:lvl w:ilvl="3" w:tplc="CACEF2CE">
      <w:start w:val="1"/>
      <w:numFmt w:val="decimal"/>
      <w:lvlText w:val="%4."/>
      <w:lvlJc w:val="left"/>
      <w:pPr>
        <w:ind w:left="3060" w:hanging="360"/>
      </w:pPr>
    </w:lvl>
    <w:lvl w:ilvl="4" w:tplc="7C600F40">
      <w:start w:val="1"/>
      <w:numFmt w:val="lowerLetter"/>
      <w:lvlText w:val="%5."/>
      <w:lvlJc w:val="left"/>
      <w:pPr>
        <w:ind w:left="3780" w:hanging="360"/>
      </w:pPr>
    </w:lvl>
    <w:lvl w:ilvl="5" w:tplc="67F6CBC0">
      <w:start w:val="1"/>
      <w:numFmt w:val="lowerRoman"/>
      <w:lvlText w:val="%6."/>
      <w:lvlJc w:val="right"/>
      <w:pPr>
        <w:ind w:left="4500" w:hanging="180"/>
      </w:pPr>
    </w:lvl>
    <w:lvl w:ilvl="6" w:tplc="3D80D0F6">
      <w:start w:val="1"/>
      <w:numFmt w:val="decimal"/>
      <w:lvlText w:val="%7."/>
      <w:lvlJc w:val="left"/>
      <w:pPr>
        <w:ind w:left="5220" w:hanging="360"/>
      </w:pPr>
    </w:lvl>
    <w:lvl w:ilvl="7" w:tplc="2244F8B6">
      <w:start w:val="1"/>
      <w:numFmt w:val="lowerLetter"/>
      <w:lvlText w:val="%8."/>
      <w:lvlJc w:val="left"/>
      <w:pPr>
        <w:ind w:left="5940" w:hanging="360"/>
      </w:pPr>
    </w:lvl>
    <w:lvl w:ilvl="8" w:tplc="0D224E0E">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74F"/>
    <w:rsid w:val="002D2499"/>
    <w:rsid w:val="004966C1"/>
    <w:rsid w:val="00565EF0"/>
    <w:rsid w:val="008A40B6"/>
    <w:rsid w:val="00A0656C"/>
    <w:rsid w:val="00A76A74"/>
    <w:rsid w:val="00A846CD"/>
    <w:rsid w:val="00AA69E6"/>
    <w:rsid w:val="00B0274F"/>
    <w:rsid w:val="00B77632"/>
    <w:rsid w:val="00CA78CB"/>
    <w:rsid w:val="00D71914"/>
    <w:rsid w:val="00D75051"/>
    <w:rsid w:val="00DE1931"/>
    <w:rsid w:val="00FF3D8E"/>
    <w:rsid w:val="00FF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876C"/>
  <w15:docId w15:val="{F2E9049B-0C62-4A4D-BD9F-C5F0B2AF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0321"/>
    <w:pPr>
      <w:spacing w:after="0" w:line="240" w:lineRule="auto"/>
    </w:pPr>
    <w:rPr>
      <w:rFonts w:ascii="Calibri" w:hAnsi="Calibri" w:cs="Calibri"/>
    </w:rPr>
  </w:style>
  <w:style w:type="paragraph" w:styleId="ListParagraph">
    <w:name w:val="List Paragraph"/>
    <w:basedOn w:val="Normal"/>
    <w:uiPriority w:val="34"/>
    <w:qFormat/>
    <w:rsid w:val="00681015"/>
    <w:pPr>
      <w:ind w:left="720"/>
      <w:contextualSpacing/>
    </w:pPr>
  </w:style>
  <w:style w:type="paragraph" w:styleId="BalloonText">
    <w:name w:val="Balloon Text"/>
    <w:basedOn w:val="Normal"/>
    <w:link w:val="BalloonTextChar"/>
    <w:uiPriority w:val="99"/>
    <w:semiHidden/>
    <w:unhideWhenUsed/>
    <w:rsid w:val="001B3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BA8"/>
    <w:rPr>
      <w:rFonts w:ascii="Segoe UI" w:hAnsi="Segoe UI" w:cs="Segoe UI"/>
      <w:sz w:val="18"/>
      <w:szCs w:val="18"/>
    </w:rPr>
  </w:style>
  <w:style w:type="paragraph" w:styleId="Header">
    <w:name w:val="header"/>
    <w:basedOn w:val="Normal"/>
    <w:link w:val="HeaderChar"/>
    <w:uiPriority w:val="99"/>
    <w:unhideWhenUsed/>
    <w:rsid w:val="001B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BA8"/>
  </w:style>
  <w:style w:type="paragraph" w:styleId="Footer">
    <w:name w:val="footer"/>
    <w:basedOn w:val="Normal"/>
    <w:link w:val="FooterChar"/>
    <w:uiPriority w:val="99"/>
    <w:unhideWhenUsed/>
    <w:rsid w:val="001B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BA8"/>
  </w:style>
  <w:style w:type="character" w:styleId="CommentReference">
    <w:name w:val="annotation reference"/>
    <w:basedOn w:val="DefaultParagraphFont"/>
    <w:uiPriority w:val="99"/>
    <w:semiHidden/>
    <w:unhideWhenUsed/>
    <w:rsid w:val="0052411D"/>
    <w:rPr>
      <w:sz w:val="16"/>
      <w:szCs w:val="16"/>
    </w:rPr>
  </w:style>
  <w:style w:type="paragraph" w:styleId="CommentText">
    <w:name w:val="annotation text"/>
    <w:basedOn w:val="Normal"/>
    <w:link w:val="CommentTextChar"/>
    <w:uiPriority w:val="99"/>
    <w:semiHidden/>
    <w:unhideWhenUsed/>
    <w:rsid w:val="0052411D"/>
    <w:pPr>
      <w:spacing w:line="240" w:lineRule="auto"/>
    </w:pPr>
    <w:rPr>
      <w:sz w:val="20"/>
      <w:szCs w:val="20"/>
    </w:rPr>
  </w:style>
  <w:style w:type="character" w:customStyle="1" w:styleId="CommentTextChar">
    <w:name w:val="Comment Text Char"/>
    <w:basedOn w:val="DefaultParagraphFont"/>
    <w:link w:val="CommentText"/>
    <w:uiPriority w:val="99"/>
    <w:semiHidden/>
    <w:rsid w:val="0052411D"/>
    <w:rPr>
      <w:sz w:val="20"/>
      <w:szCs w:val="20"/>
    </w:rPr>
  </w:style>
  <w:style w:type="paragraph" w:styleId="CommentSubject">
    <w:name w:val="annotation subject"/>
    <w:basedOn w:val="CommentText"/>
    <w:next w:val="CommentText"/>
    <w:link w:val="CommentSubjectChar"/>
    <w:uiPriority w:val="99"/>
    <w:semiHidden/>
    <w:unhideWhenUsed/>
    <w:rsid w:val="0052411D"/>
    <w:rPr>
      <w:b/>
      <w:bCs/>
    </w:rPr>
  </w:style>
  <w:style w:type="character" w:customStyle="1" w:styleId="CommentSubjectChar">
    <w:name w:val="Comment Subject Char"/>
    <w:basedOn w:val="CommentTextChar"/>
    <w:link w:val="CommentSubject"/>
    <w:uiPriority w:val="99"/>
    <w:semiHidden/>
    <w:rsid w:val="0052411D"/>
    <w:rPr>
      <w:b/>
      <w:bCs/>
      <w:sz w:val="20"/>
      <w:szCs w:val="20"/>
    </w:rPr>
  </w:style>
  <w:style w:type="paragraph" w:styleId="Revision">
    <w:name w:val="Revision"/>
    <w:hidden/>
    <w:uiPriority w:val="99"/>
    <w:semiHidden/>
    <w:rsid w:val="0052411D"/>
    <w:pPr>
      <w:spacing w:after="0" w:line="240" w:lineRule="auto"/>
    </w:pPr>
  </w:style>
  <w:style w:type="character" w:styleId="Hyperlink">
    <w:name w:val="Hyperlink"/>
    <w:basedOn w:val="DefaultParagraphFont"/>
    <w:uiPriority w:val="99"/>
    <w:unhideWhenUsed/>
    <w:rsid w:val="00A846CD"/>
    <w:rPr>
      <w:color w:val="0563C1" w:themeColor="hyperlink"/>
      <w:u w:val="single"/>
    </w:rPr>
  </w:style>
  <w:style w:type="character" w:styleId="UnresolvedMention">
    <w:name w:val="Unresolved Mention"/>
    <w:basedOn w:val="DefaultParagraphFont"/>
    <w:uiPriority w:val="99"/>
    <w:semiHidden/>
    <w:unhideWhenUsed/>
    <w:rsid w:val="00A84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lundy@altaequipmen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1483</Characters>
  <Application>Microsoft Office Word</Application>
  <DocSecurity>0</DocSecurity>
  <PresentationFormat/>
  <Lines>12</Lines>
  <Paragraphs>3</Paragraphs>
  <ScaleCrop>false</ScaleCrop>
  <HeadingPairs>
    <vt:vector size="2" baseType="variant">
      <vt:variant>
        <vt:lpstr>Title</vt:lpstr>
      </vt:variant>
      <vt:variant>
        <vt:i4>1</vt:i4>
      </vt:variant>
    </vt:vector>
  </HeadingPairs>
  <TitlesOfParts>
    <vt:vector size="1" baseType="lpstr">
      <vt:lpstr>PCA Critical Supplier Communication Template - Michigan - 3.23.20  (01844150.DOCX;1)</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 Critical Supplier Communication Template - Michigan - 3.23.20  (01844150.DOCX;1)</dc:title>
  <dc:subject>299004:0044:01844150: /font=8</dc:subject>
  <dc:creator>Peterson, Craig</dc:creator>
  <cp:lastModifiedBy>Bob Cronk</cp:lastModifiedBy>
  <cp:revision>2</cp:revision>
  <cp:lastPrinted>1900-01-01T06:00:00Z</cp:lastPrinted>
  <dcterms:created xsi:type="dcterms:W3CDTF">2020-03-23T19:38:00Z</dcterms:created>
  <dcterms:modified xsi:type="dcterms:W3CDTF">2020-03-23T19:38:00Z</dcterms:modified>
</cp:coreProperties>
</file>