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1714B6" w14:textId="405C4254" w:rsidR="00D56022" w:rsidRPr="00C44557" w:rsidRDefault="00C44557" w:rsidP="00C44557">
      <w:pPr>
        <w:jc w:val="center"/>
        <w:rPr>
          <w:rFonts w:asciiTheme="minorHAnsi" w:hAnsiTheme="minorHAnsi" w:cstheme="minorHAnsi"/>
          <w:b/>
          <w:bCs/>
          <w:u w:val="single"/>
        </w:rPr>
      </w:pPr>
      <w:r w:rsidRPr="00C44557">
        <w:rPr>
          <w:rFonts w:asciiTheme="minorHAnsi" w:hAnsiTheme="minorHAnsi" w:cstheme="minorHAnsi"/>
          <w:b/>
          <w:bCs/>
          <w:u w:val="single"/>
        </w:rPr>
        <w:t xml:space="preserve">Technician Protocols </w:t>
      </w:r>
      <w:r w:rsidR="007E00DB">
        <w:rPr>
          <w:rFonts w:asciiTheme="minorHAnsi" w:hAnsiTheme="minorHAnsi" w:cstheme="minorHAnsi"/>
          <w:b/>
          <w:bCs/>
          <w:u w:val="single"/>
        </w:rPr>
        <w:t>to Create</w:t>
      </w:r>
      <w:r w:rsidRPr="00C44557">
        <w:rPr>
          <w:rFonts w:asciiTheme="minorHAnsi" w:hAnsiTheme="minorHAnsi" w:cstheme="minorHAnsi"/>
          <w:b/>
          <w:bCs/>
          <w:u w:val="single"/>
        </w:rPr>
        <w:t xml:space="preserve"> </w:t>
      </w:r>
      <w:r w:rsidR="001651E0">
        <w:rPr>
          <w:rFonts w:asciiTheme="minorHAnsi" w:hAnsiTheme="minorHAnsi" w:cstheme="minorHAnsi"/>
          <w:b/>
          <w:bCs/>
          <w:u w:val="single"/>
        </w:rPr>
        <w:t>A</w:t>
      </w:r>
      <w:r w:rsidRPr="00C44557">
        <w:rPr>
          <w:rFonts w:asciiTheme="minorHAnsi" w:hAnsiTheme="minorHAnsi" w:cstheme="minorHAnsi"/>
          <w:b/>
          <w:bCs/>
          <w:u w:val="single"/>
        </w:rPr>
        <w:t xml:space="preserve"> </w:t>
      </w:r>
      <w:r w:rsidR="001651E0">
        <w:rPr>
          <w:rFonts w:asciiTheme="minorHAnsi" w:hAnsiTheme="minorHAnsi" w:cstheme="minorHAnsi"/>
          <w:b/>
          <w:bCs/>
          <w:u w:val="single"/>
        </w:rPr>
        <w:t>S</w:t>
      </w:r>
      <w:r w:rsidRPr="00C44557">
        <w:rPr>
          <w:rFonts w:asciiTheme="minorHAnsi" w:hAnsiTheme="minorHAnsi" w:cstheme="minorHAnsi"/>
          <w:b/>
          <w:bCs/>
          <w:u w:val="single"/>
        </w:rPr>
        <w:t>afe</w:t>
      </w:r>
      <w:r w:rsidR="007E00DB">
        <w:rPr>
          <w:rFonts w:asciiTheme="minorHAnsi" w:hAnsiTheme="minorHAnsi" w:cstheme="minorHAnsi"/>
          <w:b/>
          <w:bCs/>
          <w:u w:val="single"/>
        </w:rPr>
        <w:t>r</w:t>
      </w:r>
      <w:r w:rsidRPr="00C44557">
        <w:rPr>
          <w:rFonts w:asciiTheme="minorHAnsi" w:hAnsiTheme="minorHAnsi" w:cstheme="minorHAnsi"/>
          <w:b/>
          <w:bCs/>
          <w:u w:val="single"/>
        </w:rPr>
        <w:t xml:space="preserve"> </w:t>
      </w:r>
      <w:r w:rsidR="001651E0">
        <w:rPr>
          <w:rFonts w:asciiTheme="minorHAnsi" w:hAnsiTheme="minorHAnsi" w:cstheme="minorHAnsi"/>
          <w:b/>
          <w:bCs/>
          <w:u w:val="single"/>
        </w:rPr>
        <w:t>W</w:t>
      </w:r>
      <w:r w:rsidRPr="00C44557">
        <w:rPr>
          <w:rFonts w:asciiTheme="minorHAnsi" w:hAnsiTheme="minorHAnsi" w:cstheme="minorHAnsi"/>
          <w:b/>
          <w:bCs/>
          <w:u w:val="single"/>
        </w:rPr>
        <w:t>orking Environment</w:t>
      </w:r>
    </w:p>
    <w:p w14:paraId="7B402D3B" w14:textId="68141E47" w:rsidR="00C44557" w:rsidRPr="00C44557" w:rsidRDefault="00C44557" w:rsidP="005409AC">
      <w:pPr>
        <w:rPr>
          <w:rFonts w:asciiTheme="minorHAnsi" w:hAnsiTheme="minorHAnsi" w:cstheme="minorHAnsi"/>
        </w:rPr>
      </w:pPr>
    </w:p>
    <w:p w14:paraId="148B42BE" w14:textId="447C133E" w:rsidR="00C44557" w:rsidRPr="00C44557" w:rsidRDefault="00C44557" w:rsidP="00C44557">
      <w:pPr>
        <w:rPr>
          <w:rFonts w:asciiTheme="minorHAnsi" w:hAnsiTheme="minorHAnsi" w:cstheme="minorHAnsi"/>
        </w:rPr>
      </w:pPr>
      <w:r w:rsidRPr="00C44557">
        <w:rPr>
          <w:rFonts w:asciiTheme="minorHAnsi" w:hAnsiTheme="minorHAnsi" w:cstheme="minorHAnsi"/>
        </w:rPr>
        <w:t xml:space="preserve">The objective is to help keep </w:t>
      </w:r>
      <w:r>
        <w:rPr>
          <w:rFonts w:asciiTheme="minorHAnsi" w:hAnsiTheme="minorHAnsi" w:cstheme="minorHAnsi"/>
        </w:rPr>
        <w:t>our technicians</w:t>
      </w:r>
      <w:r w:rsidRPr="00C44557">
        <w:rPr>
          <w:rFonts w:asciiTheme="minorHAnsi" w:hAnsiTheme="minorHAnsi" w:cstheme="minorHAnsi"/>
        </w:rPr>
        <w:t xml:space="preserve"> safe while providing minimal exposure to the customer’s employees or </w:t>
      </w:r>
      <w:r w:rsidR="007E00DB">
        <w:rPr>
          <w:rFonts w:asciiTheme="minorHAnsi" w:hAnsiTheme="minorHAnsi" w:cstheme="minorHAnsi"/>
        </w:rPr>
        <w:t>working environment</w:t>
      </w:r>
      <w:r w:rsidRPr="00C44557">
        <w:rPr>
          <w:rFonts w:asciiTheme="minorHAnsi" w:hAnsiTheme="minorHAnsi" w:cstheme="minorHAnsi"/>
        </w:rPr>
        <w:t>, and to avoid any disruption to their business flow, and ours.</w:t>
      </w:r>
    </w:p>
    <w:p w14:paraId="3D8C425F" w14:textId="77777777" w:rsidR="00C44557" w:rsidRPr="00C44557" w:rsidRDefault="00C44557" w:rsidP="00C44557">
      <w:pPr>
        <w:rPr>
          <w:rFonts w:asciiTheme="minorHAnsi" w:hAnsiTheme="minorHAnsi" w:cstheme="minorHAnsi"/>
        </w:rPr>
      </w:pPr>
    </w:p>
    <w:p w14:paraId="48DB1E10" w14:textId="5DE2FEA5" w:rsidR="00C44557" w:rsidRDefault="00C44557" w:rsidP="00C4455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C44557">
        <w:rPr>
          <w:rFonts w:asciiTheme="minorHAnsi" w:hAnsiTheme="minorHAnsi" w:cstheme="minorHAnsi"/>
          <w:sz w:val="24"/>
          <w:szCs w:val="24"/>
        </w:rPr>
        <w:t xml:space="preserve">Call ahead and speak to the customer directly, to have an agreed </w:t>
      </w:r>
      <w:r w:rsidR="003764CD">
        <w:rPr>
          <w:rFonts w:asciiTheme="minorHAnsi" w:hAnsiTheme="minorHAnsi" w:cstheme="minorHAnsi"/>
          <w:sz w:val="24"/>
          <w:szCs w:val="24"/>
        </w:rPr>
        <w:t xml:space="preserve">upon </w:t>
      </w:r>
      <w:bookmarkStart w:id="0" w:name="_GoBack"/>
      <w:bookmarkEnd w:id="0"/>
      <w:r w:rsidRPr="00C44557">
        <w:rPr>
          <w:rFonts w:asciiTheme="minorHAnsi" w:hAnsiTheme="minorHAnsi" w:cstheme="minorHAnsi"/>
          <w:sz w:val="24"/>
          <w:szCs w:val="24"/>
        </w:rPr>
        <w:t xml:space="preserve">plan on </w:t>
      </w:r>
      <w:r w:rsidR="00D668A1" w:rsidRPr="00C44557">
        <w:rPr>
          <w:rFonts w:asciiTheme="minorHAnsi" w:hAnsiTheme="minorHAnsi" w:cstheme="minorHAnsi"/>
          <w:sz w:val="24"/>
          <w:szCs w:val="24"/>
        </w:rPr>
        <w:t>how to</w:t>
      </w:r>
      <w:r w:rsidRPr="00C44557">
        <w:rPr>
          <w:rFonts w:asciiTheme="minorHAnsi" w:hAnsiTheme="minorHAnsi" w:cstheme="minorHAnsi"/>
          <w:sz w:val="24"/>
          <w:szCs w:val="24"/>
        </w:rPr>
        <w:t xml:space="preserve"> interact at the facility for the intended maintenance work.</w:t>
      </w:r>
    </w:p>
    <w:p w14:paraId="67E1E38E" w14:textId="77777777" w:rsidR="00B217AA" w:rsidRPr="00C44557" w:rsidRDefault="00B217AA" w:rsidP="00B217AA">
      <w:pPr>
        <w:pStyle w:val="ListParagraph"/>
        <w:ind w:left="770"/>
        <w:rPr>
          <w:rFonts w:asciiTheme="minorHAnsi" w:hAnsiTheme="minorHAnsi" w:cstheme="minorHAnsi"/>
          <w:sz w:val="24"/>
          <w:szCs w:val="24"/>
        </w:rPr>
      </w:pPr>
    </w:p>
    <w:p w14:paraId="6C3FECF0" w14:textId="5FE3BFB0" w:rsidR="00D668A1" w:rsidRPr="00B217AA" w:rsidRDefault="00D668A1" w:rsidP="00C4455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trike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Follow customer requirements on entering their facility and practice proper </w:t>
      </w:r>
      <w:r w:rsidR="00001A31">
        <w:rPr>
          <w:rFonts w:asciiTheme="minorHAnsi" w:hAnsiTheme="minorHAnsi" w:cstheme="minorHAnsi"/>
          <w:sz w:val="24"/>
          <w:szCs w:val="24"/>
        </w:rPr>
        <w:t>S</w:t>
      </w:r>
      <w:r>
        <w:rPr>
          <w:rFonts w:asciiTheme="minorHAnsi" w:hAnsiTheme="minorHAnsi" w:cstheme="minorHAnsi"/>
          <w:sz w:val="24"/>
          <w:szCs w:val="24"/>
        </w:rPr>
        <w:t xml:space="preserve">ocial </w:t>
      </w:r>
      <w:r w:rsidR="00001A31">
        <w:rPr>
          <w:rFonts w:asciiTheme="minorHAnsi" w:hAnsiTheme="minorHAnsi" w:cstheme="minorHAnsi"/>
          <w:sz w:val="24"/>
          <w:szCs w:val="24"/>
        </w:rPr>
        <w:t>D</w:t>
      </w:r>
      <w:r>
        <w:rPr>
          <w:rFonts w:asciiTheme="minorHAnsi" w:hAnsiTheme="minorHAnsi" w:cstheme="minorHAnsi"/>
          <w:sz w:val="24"/>
          <w:szCs w:val="24"/>
        </w:rPr>
        <w:t>istancing when in customer facilities.  When possible, avoid</w:t>
      </w:r>
      <w:r w:rsidR="00001A31">
        <w:rPr>
          <w:rFonts w:asciiTheme="minorHAnsi" w:hAnsiTheme="minorHAnsi" w:cstheme="minorHAnsi"/>
          <w:sz w:val="24"/>
          <w:szCs w:val="24"/>
        </w:rPr>
        <w:t xml:space="preserve"> or limit</w:t>
      </w:r>
      <w:r>
        <w:rPr>
          <w:rFonts w:asciiTheme="minorHAnsi" w:hAnsiTheme="minorHAnsi" w:cstheme="minorHAnsi"/>
          <w:sz w:val="24"/>
          <w:szCs w:val="24"/>
        </w:rPr>
        <w:t xml:space="preserve"> entry into customer facilities.</w:t>
      </w:r>
    </w:p>
    <w:p w14:paraId="3F3D9B81" w14:textId="77777777" w:rsidR="00B217AA" w:rsidRPr="00B217AA" w:rsidRDefault="00B217AA" w:rsidP="00B217AA">
      <w:pPr>
        <w:rPr>
          <w:rFonts w:asciiTheme="minorHAnsi" w:hAnsiTheme="minorHAnsi" w:cstheme="minorHAnsi"/>
          <w:strike/>
        </w:rPr>
      </w:pPr>
    </w:p>
    <w:p w14:paraId="0E628788" w14:textId="782959E3" w:rsidR="00C44557" w:rsidRDefault="00C44557" w:rsidP="00C4455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C44557">
        <w:rPr>
          <w:rFonts w:asciiTheme="minorHAnsi" w:hAnsiTheme="minorHAnsi" w:cstheme="minorHAnsi"/>
          <w:sz w:val="24"/>
          <w:szCs w:val="24"/>
        </w:rPr>
        <w:t>Make every effort to work in an isolated area, or outside</w:t>
      </w:r>
      <w:r w:rsidR="00D668A1">
        <w:rPr>
          <w:rFonts w:asciiTheme="minorHAnsi" w:hAnsiTheme="minorHAnsi" w:cstheme="minorHAnsi"/>
          <w:sz w:val="24"/>
          <w:szCs w:val="24"/>
        </w:rPr>
        <w:t xml:space="preserve"> (weather permitting)</w:t>
      </w:r>
      <w:r w:rsidRPr="00C44557">
        <w:rPr>
          <w:rFonts w:asciiTheme="minorHAnsi" w:hAnsiTheme="minorHAnsi" w:cstheme="minorHAnsi"/>
          <w:sz w:val="24"/>
          <w:szCs w:val="24"/>
        </w:rPr>
        <w:t xml:space="preserve"> away from customer activity as much as possible and</w:t>
      </w:r>
      <w:r w:rsidR="00AC1676">
        <w:rPr>
          <w:rFonts w:asciiTheme="minorHAnsi" w:hAnsiTheme="minorHAnsi" w:cstheme="minorHAnsi"/>
          <w:sz w:val="24"/>
          <w:szCs w:val="24"/>
        </w:rPr>
        <w:t>/or</w:t>
      </w:r>
      <w:r w:rsidRPr="00C44557">
        <w:rPr>
          <w:rFonts w:asciiTheme="minorHAnsi" w:hAnsiTheme="minorHAnsi" w:cstheme="minorHAnsi"/>
          <w:sz w:val="24"/>
          <w:szCs w:val="24"/>
        </w:rPr>
        <w:t xml:space="preserve"> practical.</w:t>
      </w:r>
    </w:p>
    <w:p w14:paraId="464BB657" w14:textId="77777777" w:rsidR="00B217AA" w:rsidRPr="00B217AA" w:rsidRDefault="00B217AA" w:rsidP="00B217AA">
      <w:pPr>
        <w:rPr>
          <w:rFonts w:asciiTheme="minorHAnsi" w:hAnsiTheme="minorHAnsi" w:cstheme="minorHAnsi"/>
        </w:rPr>
      </w:pPr>
    </w:p>
    <w:p w14:paraId="74F63276" w14:textId="50D975DB" w:rsidR="00C44557" w:rsidRDefault="00C44557" w:rsidP="00C4455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C44557">
        <w:rPr>
          <w:rFonts w:asciiTheme="minorHAnsi" w:hAnsiTheme="minorHAnsi" w:cstheme="minorHAnsi"/>
          <w:sz w:val="24"/>
          <w:szCs w:val="24"/>
        </w:rPr>
        <w:t>Suggest politely, if it would be possible if the customer could bring the equipment to the tech</w:t>
      </w:r>
      <w:r w:rsidR="00AC1676">
        <w:rPr>
          <w:rFonts w:asciiTheme="minorHAnsi" w:hAnsiTheme="minorHAnsi" w:cstheme="minorHAnsi"/>
          <w:sz w:val="24"/>
          <w:szCs w:val="24"/>
        </w:rPr>
        <w:t>nician</w:t>
      </w:r>
      <w:r w:rsidRPr="00C44557">
        <w:rPr>
          <w:rFonts w:asciiTheme="minorHAnsi" w:hAnsiTheme="minorHAnsi" w:cstheme="minorHAnsi"/>
          <w:sz w:val="24"/>
          <w:szCs w:val="24"/>
        </w:rPr>
        <w:t>, to the back door, outside, etc.</w:t>
      </w:r>
    </w:p>
    <w:p w14:paraId="7878D270" w14:textId="77777777" w:rsidR="00B217AA" w:rsidRPr="00B217AA" w:rsidRDefault="00B217AA" w:rsidP="00B217AA">
      <w:pPr>
        <w:rPr>
          <w:rFonts w:asciiTheme="minorHAnsi" w:hAnsiTheme="minorHAnsi" w:cstheme="minorHAnsi"/>
        </w:rPr>
      </w:pPr>
    </w:p>
    <w:p w14:paraId="07C6DEAD" w14:textId="5D1F4E64" w:rsidR="00001A31" w:rsidRDefault="00001A31" w:rsidP="00C4455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Wear gloves and wipe down equipment with sanitizer before and after completing repairs.</w:t>
      </w:r>
    </w:p>
    <w:p w14:paraId="150F359C" w14:textId="77777777" w:rsidR="00B217AA" w:rsidRPr="00B217AA" w:rsidRDefault="00B217AA" w:rsidP="00B217AA">
      <w:pPr>
        <w:rPr>
          <w:rFonts w:asciiTheme="minorHAnsi" w:hAnsiTheme="minorHAnsi" w:cstheme="minorHAnsi"/>
        </w:rPr>
      </w:pPr>
    </w:p>
    <w:p w14:paraId="50569FAF" w14:textId="3EE6FA59" w:rsidR="00D668A1" w:rsidRDefault="00D668A1" w:rsidP="00D668A1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D668A1">
        <w:rPr>
          <w:rFonts w:asciiTheme="minorHAnsi" w:hAnsiTheme="minorHAnsi" w:cstheme="minorHAnsi"/>
          <w:sz w:val="24"/>
          <w:szCs w:val="24"/>
        </w:rPr>
        <w:t>To avoid sharing pens</w:t>
      </w:r>
      <w:r>
        <w:rPr>
          <w:rFonts w:asciiTheme="minorHAnsi" w:hAnsiTheme="minorHAnsi" w:cstheme="minorHAnsi"/>
          <w:sz w:val="24"/>
          <w:szCs w:val="24"/>
        </w:rPr>
        <w:t>/stylus’</w:t>
      </w:r>
      <w:r w:rsidRPr="00D668A1">
        <w:rPr>
          <w:rFonts w:asciiTheme="minorHAnsi" w:hAnsiTheme="minorHAnsi" w:cstheme="minorHAnsi"/>
          <w:sz w:val="24"/>
          <w:szCs w:val="24"/>
        </w:rPr>
        <w:t xml:space="preserve"> and passing paperwork</w:t>
      </w:r>
      <w:r>
        <w:rPr>
          <w:rFonts w:asciiTheme="minorHAnsi" w:hAnsiTheme="minorHAnsi" w:cstheme="minorHAnsi"/>
          <w:sz w:val="24"/>
          <w:szCs w:val="24"/>
        </w:rPr>
        <w:t>/tablets</w:t>
      </w:r>
      <w:r w:rsidRPr="00D668A1">
        <w:rPr>
          <w:rFonts w:asciiTheme="minorHAnsi" w:hAnsiTheme="minorHAnsi" w:cstheme="minorHAnsi"/>
          <w:sz w:val="24"/>
          <w:szCs w:val="24"/>
        </w:rPr>
        <w:t>, request that the customer verbally agree to the work completed and make note within work order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AC1676">
        <w:rPr>
          <w:rFonts w:asciiTheme="minorHAnsi" w:hAnsiTheme="minorHAnsi" w:cstheme="minorHAnsi"/>
          <w:sz w:val="24"/>
          <w:szCs w:val="24"/>
        </w:rPr>
        <w:t>referencing</w:t>
      </w:r>
      <w:r>
        <w:rPr>
          <w:rFonts w:asciiTheme="minorHAnsi" w:hAnsiTheme="minorHAnsi" w:cstheme="minorHAnsi"/>
          <w:sz w:val="24"/>
          <w:szCs w:val="24"/>
        </w:rPr>
        <w:t xml:space="preserve"> the</w:t>
      </w:r>
      <w:r w:rsidRPr="00D668A1">
        <w:rPr>
          <w:rFonts w:asciiTheme="minorHAnsi" w:hAnsiTheme="minorHAnsi" w:cstheme="minorHAnsi"/>
          <w:sz w:val="24"/>
          <w:szCs w:val="24"/>
        </w:rPr>
        <w:t xml:space="preserve"> first and last name of customer contact agreeing to completed work.</w:t>
      </w:r>
    </w:p>
    <w:p w14:paraId="4181E297" w14:textId="77777777" w:rsidR="00B217AA" w:rsidRPr="00B217AA" w:rsidRDefault="00B217AA" w:rsidP="00B217AA">
      <w:pPr>
        <w:rPr>
          <w:rFonts w:asciiTheme="minorHAnsi" w:hAnsiTheme="minorHAnsi" w:cstheme="minorHAnsi"/>
        </w:rPr>
      </w:pPr>
    </w:p>
    <w:p w14:paraId="6872045A" w14:textId="44B6BCBF" w:rsidR="00C44557" w:rsidRDefault="00C44557" w:rsidP="00C4455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C44557">
        <w:rPr>
          <w:rFonts w:asciiTheme="minorHAnsi" w:hAnsiTheme="minorHAnsi" w:cstheme="minorHAnsi"/>
          <w:sz w:val="24"/>
          <w:szCs w:val="24"/>
        </w:rPr>
        <w:t>Ask for and comply with any customer directives and safety precautions we need to adhere to</w:t>
      </w:r>
      <w:r w:rsidR="00CA7E4B">
        <w:rPr>
          <w:rFonts w:asciiTheme="minorHAnsi" w:hAnsiTheme="minorHAnsi" w:cstheme="minorHAnsi"/>
          <w:sz w:val="24"/>
          <w:szCs w:val="24"/>
        </w:rPr>
        <w:t xml:space="preserve">, over and above all standard PPE requirements. </w:t>
      </w:r>
    </w:p>
    <w:p w14:paraId="754910B3" w14:textId="77777777" w:rsidR="00B217AA" w:rsidRPr="00B217AA" w:rsidRDefault="00B217AA" w:rsidP="00B217AA">
      <w:pPr>
        <w:rPr>
          <w:rFonts w:asciiTheme="minorHAnsi" w:hAnsiTheme="minorHAnsi" w:cstheme="minorHAnsi"/>
        </w:rPr>
      </w:pPr>
    </w:p>
    <w:p w14:paraId="791DDD0A" w14:textId="0C98B75D" w:rsidR="00C44557" w:rsidRPr="00C44557" w:rsidRDefault="00C44557" w:rsidP="00C4455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C44557">
        <w:rPr>
          <w:rFonts w:asciiTheme="minorHAnsi" w:hAnsiTheme="minorHAnsi" w:cstheme="minorHAnsi"/>
          <w:sz w:val="24"/>
          <w:szCs w:val="24"/>
        </w:rPr>
        <w:t>Practice all communicated company suggestions</w:t>
      </w:r>
      <w:r w:rsidR="00CA7E4B">
        <w:rPr>
          <w:rFonts w:asciiTheme="minorHAnsi" w:hAnsiTheme="minorHAnsi" w:cstheme="minorHAnsi"/>
          <w:sz w:val="24"/>
          <w:szCs w:val="24"/>
        </w:rPr>
        <w:t xml:space="preserve"> as recommended by the CDC and WHO on COVID-19 Safety Precautions in terms of </w:t>
      </w:r>
      <w:r w:rsidRPr="00C44557">
        <w:rPr>
          <w:rFonts w:asciiTheme="minorHAnsi" w:hAnsiTheme="minorHAnsi" w:cstheme="minorHAnsi"/>
          <w:sz w:val="24"/>
          <w:szCs w:val="24"/>
        </w:rPr>
        <w:t xml:space="preserve">Social </w:t>
      </w:r>
      <w:r w:rsidR="00D668A1">
        <w:rPr>
          <w:rFonts w:asciiTheme="minorHAnsi" w:hAnsiTheme="minorHAnsi" w:cstheme="minorHAnsi"/>
          <w:sz w:val="24"/>
          <w:szCs w:val="24"/>
        </w:rPr>
        <w:t>D</w:t>
      </w:r>
      <w:r w:rsidRPr="00C44557">
        <w:rPr>
          <w:rFonts w:asciiTheme="minorHAnsi" w:hAnsiTheme="minorHAnsi" w:cstheme="minorHAnsi"/>
          <w:sz w:val="24"/>
          <w:szCs w:val="24"/>
        </w:rPr>
        <w:t xml:space="preserve">istancing, personal hygiene, </w:t>
      </w:r>
      <w:r w:rsidR="00CA7E4B">
        <w:rPr>
          <w:rFonts w:asciiTheme="minorHAnsi" w:hAnsiTheme="minorHAnsi" w:cstheme="minorHAnsi"/>
          <w:sz w:val="24"/>
          <w:szCs w:val="24"/>
        </w:rPr>
        <w:t xml:space="preserve">safety practices, </w:t>
      </w:r>
      <w:r w:rsidRPr="00C44557">
        <w:rPr>
          <w:rFonts w:asciiTheme="minorHAnsi" w:hAnsiTheme="minorHAnsi" w:cstheme="minorHAnsi"/>
          <w:sz w:val="24"/>
          <w:szCs w:val="24"/>
        </w:rPr>
        <w:t>hand washing, etc.</w:t>
      </w:r>
    </w:p>
    <w:p w14:paraId="66DA6EB8" w14:textId="77777777" w:rsidR="00C44557" w:rsidRPr="00C44557" w:rsidRDefault="00C44557" w:rsidP="005409AC">
      <w:pPr>
        <w:rPr>
          <w:rFonts w:asciiTheme="minorHAnsi" w:hAnsiTheme="minorHAnsi" w:cstheme="minorHAnsi"/>
        </w:rPr>
      </w:pPr>
    </w:p>
    <w:p w14:paraId="6C8B4984" w14:textId="77777777" w:rsidR="004A5202" w:rsidRPr="005409AC" w:rsidRDefault="004A5202" w:rsidP="005409AC"/>
    <w:sectPr w:rsidR="004A5202" w:rsidRPr="005409AC" w:rsidSect="00DC20C0">
      <w:headerReference w:type="default" r:id="rId11"/>
      <w:headerReference w:type="first" r:id="rId12"/>
      <w:footerReference w:type="first" r:id="rId13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8BEAED" w14:textId="77777777" w:rsidR="00203C45" w:rsidRDefault="00203C45">
      <w:r>
        <w:separator/>
      </w:r>
    </w:p>
  </w:endnote>
  <w:endnote w:type="continuationSeparator" w:id="0">
    <w:p w14:paraId="2363BDE5" w14:textId="77777777" w:rsidR="00203C45" w:rsidRDefault="00203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6403A" w14:textId="7FE278F5" w:rsidR="005B751A" w:rsidRDefault="00E55B11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700736" behindDoc="1" locked="0" layoutInCell="1" allowOverlap="1" wp14:anchorId="4CD4F223" wp14:editId="040C8BA0">
          <wp:simplePos x="0" y="0"/>
          <wp:positionH relativeFrom="column">
            <wp:posOffset>5619750</wp:posOffset>
          </wp:positionH>
          <wp:positionV relativeFrom="paragraph">
            <wp:posOffset>144780</wp:posOffset>
          </wp:positionV>
          <wp:extent cx="829310" cy="364490"/>
          <wp:effectExtent l="0" t="0" r="8890" b="0"/>
          <wp:wrapNone/>
          <wp:docPr id="8" name="Picture 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lagler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9310" cy="364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00BA">
      <w:rPr>
        <w:noProof/>
      </w:rPr>
      <w:drawing>
        <wp:anchor distT="0" distB="0" distL="114300" distR="114300" simplePos="0" relativeHeight="251631104" behindDoc="1" locked="0" layoutInCell="1" allowOverlap="1" wp14:anchorId="65ED1062" wp14:editId="229C25D2">
          <wp:simplePos x="0" y="0"/>
          <wp:positionH relativeFrom="column">
            <wp:posOffset>-546265</wp:posOffset>
          </wp:positionH>
          <wp:positionV relativeFrom="paragraph">
            <wp:posOffset>234835</wp:posOffset>
          </wp:positionV>
          <wp:extent cx="1518599" cy="237506"/>
          <wp:effectExtent l="0" t="0" r="5715" b="0"/>
          <wp:wrapNone/>
          <wp:docPr id="5" name="Picture 5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TLA_LOGO_4C_transparen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214" cy="245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47C148" w14:textId="43DC9239" w:rsidR="000E00BA" w:rsidRDefault="000249A4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701760" behindDoc="1" locked="0" layoutInCell="1" allowOverlap="1" wp14:anchorId="530F2D07" wp14:editId="67255A5E">
          <wp:simplePos x="0" y="0"/>
          <wp:positionH relativeFrom="margin">
            <wp:posOffset>2324100</wp:posOffset>
          </wp:positionH>
          <wp:positionV relativeFrom="paragraph">
            <wp:posOffset>12065</wp:posOffset>
          </wp:positionV>
          <wp:extent cx="1386906" cy="299755"/>
          <wp:effectExtent l="0" t="0" r="3810" b="508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ORTHLANDJCB_noDiv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906" cy="299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4352" behindDoc="1" locked="0" layoutInCell="1" allowOverlap="1" wp14:anchorId="1EFC1995" wp14:editId="21494C2B">
          <wp:simplePos x="0" y="0"/>
          <wp:positionH relativeFrom="column">
            <wp:posOffset>4126865</wp:posOffset>
          </wp:positionH>
          <wp:positionV relativeFrom="paragraph">
            <wp:posOffset>12065</wp:posOffset>
          </wp:positionV>
          <wp:extent cx="1056755" cy="322623"/>
          <wp:effectExtent l="0" t="0" r="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iftech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795" b="37662"/>
                  <a:stretch/>
                </pic:blipFill>
                <pic:spPr bwMode="auto">
                  <a:xfrm>
                    <a:off x="0" y="0"/>
                    <a:ext cx="1056755" cy="3226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1" allowOverlap="1" wp14:anchorId="27DE16DF" wp14:editId="0E10C508">
          <wp:simplePos x="0" y="0"/>
          <wp:positionH relativeFrom="column">
            <wp:posOffset>1210879</wp:posOffset>
          </wp:positionH>
          <wp:positionV relativeFrom="paragraph">
            <wp:posOffset>12065</wp:posOffset>
          </wp:positionV>
          <wp:extent cx="684019" cy="332509"/>
          <wp:effectExtent l="0" t="0" r="1905" b="0"/>
          <wp:wrapNone/>
          <wp:docPr id="6" name="Picture 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NITCO 300 dpi no background.pn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70" t="18704" r="1870" b="32675"/>
                  <a:stretch/>
                </pic:blipFill>
                <pic:spPr bwMode="auto">
                  <a:xfrm>
                    <a:off x="0" y="0"/>
                    <a:ext cx="684019" cy="3325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35057D" w14:textId="4170E8C8" w:rsidR="005B751A" w:rsidRDefault="00C7700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02784" behindDoc="0" locked="0" layoutInCell="1" allowOverlap="1" wp14:anchorId="239F15B4" wp14:editId="24D96760">
              <wp:simplePos x="0" y="0"/>
              <wp:positionH relativeFrom="column">
                <wp:posOffset>4476750</wp:posOffset>
              </wp:positionH>
              <wp:positionV relativeFrom="paragraph">
                <wp:posOffset>35712</wp:posOffset>
              </wp:positionV>
              <wp:extent cx="672999" cy="51207"/>
              <wp:effectExtent l="0" t="0" r="13335" b="2540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2999" cy="5120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63B1BE" id="Rectangle 1" o:spid="_x0000_s1026" style="position:absolute;margin-left:352.5pt;margin-top:2.8pt;width:53pt;height:4.0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" fillcolor="white [3212]" strokecolor="white [3212]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78E3A2" w14:textId="77777777" w:rsidR="00203C45" w:rsidRDefault="00203C45">
      <w:r>
        <w:separator/>
      </w:r>
    </w:p>
  </w:footnote>
  <w:footnote w:type="continuationSeparator" w:id="0">
    <w:p w14:paraId="6C405548" w14:textId="77777777" w:rsidR="00203C45" w:rsidRDefault="00203C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6BDD0" w14:textId="680716D0" w:rsidR="00DC20C0" w:rsidRPr="00EC41B7" w:rsidRDefault="004A5202" w:rsidP="00DC20C0">
    <w:pPr>
      <w:pStyle w:val="Header"/>
      <w:ind w:right="-810"/>
      <w:jc w:val="right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703808" behindDoc="0" locked="0" layoutInCell="1" allowOverlap="1" wp14:anchorId="0EC440C0" wp14:editId="529C8287">
          <wp:simplePos x="0" y="0"/>
          <wp:positionH relativeFrom="column">
            <wp:posOffset>-636270</wp:posOffset>
          </wp:positionH>
          <wp:positionV relativeFrom="paragraph">
            <wp:posOffset>-68275</wp:posOffset>
          </wp:positionV>
          <wp:extent cx="1389888" cy="210965"/>
          <wp:effectExtent l="0" t="0" r="1270" b="0"/>
          <wp:wrapNone/>
          <wp:docPr id="9" name="Picture 9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LTA EQUIP GROUP LOGO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888" cy="210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62EC" w:rsidRPr="00EC41B7">
      <w:rPr>
        <w:rStyle w:val="PageNumber"/>
        <w:sz w:val="18"/>
        <w:szCs w:val="18"/>
      </w:rPr>
      <w:fldChar w:fldCharType="begin"/>
    </w:r>
    <w:r w:rsidR="00DC20C0" w:rsidRPr="00EC41B7">
      <w:rPr>
        <w:rStyle w:val="PageNumber"/>
        <w:sz w:val="18"/>
        <w:szCs w:val="18"/>
      </w:rPr>
      <w:instrText xml:space="preserve"> PAGE </w:instrText>
    </w:r>
    <w:r w:rsidR="001B62EC" w:rsidRPr="00EC41B7">
      <w:rPr>
        <w:rStyle w:val="PageNumber"/>
        <w:sz w:val="18"/>
        <w:szCs w:val="18"/>
      </w:rPr>
      <w:fldChar w:fldCharType="separate"/>
    </w:r>
    <w:r w:rsidR="00DF0C9A">
      <w:rPr>
        <w:rStyle w:val="PageNumber"/>
        <w:noProof/>
        <w:sz w:val="18"/>
        <w:szCs w:val="18"/>
      </w:rPr>
      <w:t>2</w:t>
    </w:r>
    <w:r w:rsidR="001B62EC" w:rsidRPr="00EC41B7">
      <w:rPr>
        <w:rStyle w:val="PageNumber"/>
        <w:sz w:val="18"/>
        <w:szCs w:val="1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235BE" w14:textId="797572F3" w:rsidR="00DC20C0" w:rsidRDefault="005B751A">
    <w:pPr>
      <w:pStyle w:val="Header"/>
    </w:pPr>
    <w:r>
      <w:rPr>
        <w:noProof/>
      </w:rPr>
      <w:drawing>
        <wp:anchor distT="0" distB="0" distL="114300" distR="114300" simplePos="0" relativeHeight="251616768" behindDoc="1" locked="0" layoutInCell="1" allowOverlap="1" wp14:anchorId="35279F22" wp14:editId="6CD56408">
          <wp:simplePos x="0" y="0"/>
          <wp:positionH relativeFrom="column">
            <wp:posOffset>-590550</wp:posOffset>
          </wp:positionH>
          <wp:positionV relativeFrom="paragraph">
            <wp:posOffset>-133985</wp:posOffset>
          </wp:positionV>
          <wp:extent cx="3105211" cy="456565"/>
          <wp:effectExtent l="0" t="0" r="0" b="0"/>
          <wp:wrapNone/>
          <wp:docPr id="3" name="Picture 3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LTA EQUIP GROUP LOGO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5211" cy="456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4CD1">
      <w:rPr>
        <w:noProof/>
      </w:rPr>
      <mc:AlternateContent>
        <mc:Choice Requires="wps">
          <w:drawing>
            <wp:anchor distT="0" distB="457200" distL="114300" distR="114300" simplePos="0" relativeHeight="251658240" behindDoc="0" locked="0" layoutInCell="1" allowOverlap="0" wp14:anchorId="7FB92E13" wp14:editId="2548EB3E">
              <wp:simplePos x="0" y="0"/>
              <wp:positionH relativeFrom="column">
                <wp:posOffset>-655320</wp:posOffset>
              </wp:positionH>
              <wp:positionV relativeFrom="paragraph">
                <wp:posOffset>366395</wp:posOffset>
              </wp:positionV>
              <wp:extent cx="7274560" cy="0"/>
              <wp:effectExtent l="11430" t="13970" r="10160" b="14605"/>
              <wp:wrapTopAndBottom/>
              <wp:docPr id="1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745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9347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0A1EC5" id="Line 2" o:spid="_x0000_s1026" style="position:absolute;z-index:251658240;visibility:visible;mso-wrap-style:square;mso-width-percent:0;mso-height-percent:0;mso-wrap-distance-left:9pt;mso-wrap-distance-top:0;mso-wrap-distance-right:9pt;mso-wrap-distance-bottom:36pt;mso-position-horizontal:absolute;mso-position-horizontal-relative:text;mso-position-vertical:absolute;mso-position-vertical-relative:text;mso-width-percent:0;mso-height-percent:0;mso-width-relative:page;mso-height-relative:page" from="-51.6pt,28.85pt" to="521.2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" o:allowoverlap="f" strokecolor="#09347a" strokeweight="1pt">
              <w10:wrap type="topAndBottom"/>
            </v:line>
          </w:pict>
        </mc:Fallback>
      </mc:AlternateContent>
    </w:r>
    <w:r w:rsidR="00564CD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B6F171" wp14:editId="5C4B4D84">
              <wp:simplePos x="0" y="0"/>
              <wp:positionH relativeFrom="column">
                <wp:posOffset>5409565</wp:posOffset>
              </wp:positionH>
              <wp:positionV relativeFrom="paragraph">
                <wp:posOffset>153035</wp:posOffset>
              </wp:positionV>
              <wp:extent cx="1261745" cy="212090"/>
              <wp:effectExtent l="0" t="635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1745" cy="2120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DF3DE" w14:textId="77777777" w:rsidR="00DC20C0" w:rsidRPr="009F1884" w:rsidRDefault="00DC20C0" w:rsidP="00DC20C0">
                          <w:pPr>
                            <w:jc w:val="right"/>
                            <w:rPr>
                              <w:rFonts w:ascii="Arial Narrow" w:hAnsi="Arial Narrow" w:cs="Arial"/>
                              <w:i/>
                              <w:color w:val="09347A"/>
                              <w:sz w:val="18"/>
                              <w:szCs w:val="18"/>
                            </w:rPr>
                          </w:pPr>
                          <w:r w:rsidRPr="009F1884">
                            <w:rPr>
                              <w:rFonts w:ascii="Arial Narrow" w:hAnsi="Arial Narrow" w:cs="Arial"/>
                              <w:i/>
                              <w:color w:val="09347A"/>
                              <w:sz w:val="18"/>
                              <w:szCs w:val="18"/>
                            </w:rPr>
                            <w:t>www.altaequipment.com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B6F17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25.95pt;margin-top:12.05pt;width:99.35pt;height:16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" stroked="f">
              <v:textbox>
                <w:txbxContent>
                  <w:p w14:paraId="009DF3DE" w14:textId="77777777" w:rsidR="00DC20C0" w:rsidRPr="009F1884" w:rsidRDefault="00DC20C0" w:rsidP="00DC20C0">
                    <w:pPr>
                      <w:jc w:val="right"/>
                      <w:rPr>
                        <w:rFonts w:ascii="Arial Narrow" w:hAnsi="Arial Narrow" w:cs="Arial"/>
                        <w:i/>
                        <w:color w:val="09347A"/>
                        <w:sz w:val="18"/>
                        <w:szCs w:val="18"/>
                      </w:rPr>
                    </w:pPr>
                    <w:r w:rsidRPr="009F1884">
                      <w:rPr>
                        <w:rFonts w:ascii="Arial Narrow" w:hAnsi="Arial Narrow" w:cs="Arial"/>
                        <w:i/>
                        <w:color w:val="09347A"/>
                        <w:sz w:val="18"/>
                        <w:szCs w:val="18"/>
                      </w:rPr>
                      <w:t>www.altaequipment.com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0254D5"/>
    <w:multiLevelType w:val="multilevel"/>
    <w:tmpl w:val="8CF89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1844FC"/>
    <w:multiLevelType w:val="hybridMultilevel"/>
    <w:tmpl w:val="67FA5144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63A73FD3"/>
    <w:multiLevelType w:val="hybridMultilevel"/>
    <w:tmpl w:val="8D5A6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4C4"/>
    <w:rsid w:val="00001A31"/>
    <w:rsid w:val="000249A4"/>
    <w:rsid w:val="00054E94"/>
    <w:rsid w:val="00080176"/>
    <w:rsid w:val="000E00BA"/>
    <w:rsid w:val="001651E0"/>
    <w:rsid w:val="001B62EC"/>
    <w:rsid w:val="00203C45"/>
    <w:rsid w:val="0020742B"/>
    <w:rsid w:val="00320F26"/>
    <w:rsid w:val="00353BDB"/>
    <w:rsid w:val="00375955"/>
    <w:rsid w:val="003764CD"/>
    <w:rsid w:val="0038519D"/>
    <w:rsid w:val="004A5202"/>
    <w:rsid w:val="004A5F00"/>
    <w:rsid w:val="005409AC"/>
    <w:rsid w:val="005548FE"/>
    <w:rsid w:val="00564CD1"/>
    <w:rsid w:val="005B751A"/>
    <w:rsid w:val="0068132F"/>
    <w:rsid w:val="006C74CD"/>
    <w:rsid w:val="007134C4"/>
    <w:rsid w:val="007E00DB"/>
    <w:rsid w:val="00803515"/>
    <w:rsid w:val="00876921"/>
    <w:rsid w:val="008B4162"/>
    <w:rsid w:val="008C4068"/>
    <w:rsid w:val="00933523"/>
    <w:rsid w:val="00997274"/>
    <w:rsid w:val="009F6694"/>
    <w:rsid w:val="00A2453A"/>
    <w:rsid w:val="00A41115"/>
    <w:rsid w:val="00AC1676"/>
    <w:rsid w:val="00AD20B0"/>
    <w:rsid w:val="00AE7A6E"/>
    <w:rsid w:val="00B217AA"/>
    <w:rsid w:val="00B26762"/>
    <w:rsid w:val="00C436F7"/>
    <w:rsid w:val="00C44557"/>
    <w:rsid w:val="00C7700D"/>
    <w:rsid w:val="00CA7E4B"/>
    <w:rsid w:val="00D56022"/>
    <w:rsid w:val="00D668A1"/>
    <w:rsid w:val="00DC20C0"/>
    <w:rsid w:val="00DD769D"/>
    <w:rsid w:val="00DF0C9A"/>
    <w:rsid w:val="00E00C71"/>
    <w:rsid w:val="00E047B7"/>
    <w:rsid w:val="00E55B11"/>
    <w:rsid w:val="00E62A38"/>
    <w:rsid w:val="00EE66A1"/>
    <w:rsid w:val="00F01CBB"/>
    <w:rsid w:val="00F83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E29E21"/>
  <w15:docId w15:val="{E01D53CF-08A0-425C-B2B8-8D4556FC2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453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134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134C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06D09"/>
  </w:style>
  <w:style w:type="paragraph" w:customStyle="1" w:styleId="bodytext">
    <w:name w:val="bodytext"/>
    <w:basedOn w:val="Normal"/>
    <w:rsid w:val="00264FC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264FC7"/>
  </w:style>
  <w:style w:type="paragraph" w:styleId="BalloonText">
    <w:name w:val="Balloon Text"/>
    <w:basedOn w:val="Normal"/>
    <w:semiHidden/>
    <w:rsid w:val="00264F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4CD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44557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57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CD6E70E2B52E4EB44BB4C6469DB358" ma:contentTypeVersion="13" ma:contentTypeDescription="Create a new document." ma:contentTypeScope="" ma:versionID="bdf34be066b4c9a34cd8faab14e142e8">
  <xsd:schema xmlns:xsd="http://www.w3.org/2001/XMLSchema" xmlns:xs="http://www.w3.org/2001/XMLSchema" xmlns:p="http://schemas.microsoft.com/office/2006/metadata/properties" xmlns:ns3="82dcc971-b0da-4203-ac16-eefa497e6288" xmlns:ns4="2a84cd89-1628-4d76-acc3-d379c6f92cc4" targetNamespace="http://schemas.microsoft.com/office/2006/metadata/properties" ma:root="true" ma:fieldsID="774c29c240d9aa7bf788587b3751f277" ns3:_="" ns4:_="">
    <xsd:import namespace="82dcc971-b0da-4203-ac16-eefa497e6288"/>
    <xsd:import namespace="2a84cd89-1628-4d76-acc3-d379c6f92cc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cc971-b0da-4203-ac16-eefa497e628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84cd89-1628-4d76-acc3-d379c6f92c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D0E01-B9A0-4F5B-BCFD-D8972463B5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dcc971-b0da-4203-ac16-eefa497e6288"/>
    <ds:schemaRef ds:uri="2a84cd89-1628-4d76-acc3-d379c6f92c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EEB8EE-190D-4E1E-942F-B73F0A2D63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E3EC7D0-E759-48A4-9B86-CAF2395BE3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6217D1-3090-426A-9CA9-62C291A7E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Wolverine Tractor &amp; Equip Co.</Company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Dave Twombly</dc:creator>
  <cp:lastModifiedBy>Austin Benedict</cp:lastModifiedBy>
  <cp:revision>7</cp:revision>
  <cp:lastPrinted>2020-02-14T15:37:00Z</cp:lastPrinted>
  <dcterms:created xsi:type="dcterms:W3CDTF">2020-03-19T18:21:00Z</dcterms:created>
  <dcterms:modified xsi:type="dcterms:W3CDTF">2020-03-19T19:21:00Z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0x01010015CD6E70E2B52E4EB44BB4C6469DB358</vt:lpwstr>
  </property>
</Properties>
</file>