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7BE1" w14:textId="77777777" w:rsidR="00503579" w:rsidRDefault="00503579" w:rsidP="00375785">
      <w:bookmarkStart w:id="0" w:name="_GoBack"/>
      <w:bookmarkEnd w:id="0"/>
    </w:p>
    <w:p w14:paraId="33FB2925" w14:textId="6B08D84B" w:rsidR="00683AEA" w:rsidRPr="0024468F" w:rsidRDefault="00683AEA" w:rsidP="00683AEA">
      <w:pPr>
        <w:rPr>
          <w:rFonts w:ascii="MS Reference Sans Serif" w:hAnsi="MS Reference Sans Serif"/>
          <w:sz w:val="16"/>
        </w:rPr>
      </w:pPr>
    </w:p>
    <w:p w14:paraId="45664E7A" w14:textId="743203D7" w:rsidR="00683AEA" w:rsidRPr="003B771C" w:rsidRDefault="003B771C" w:rsidP="00683AEA">
      <w:pPr>
        <w:rPr>
          <w:rFonts w:asciiTheme="minorHAnsi" w:hAnsiTheme="minorHAnsi" w:cs="Times New Roman (Body CS)"/>
          <w:b/>
          <w:iCs/>
          <w:color w:val="008264"/>
          <w:spacing w:val="20"/>
          <w:sz w:val="24"/>
          <w:szCs w:val="24"/>
          <w:lang w:val="en-GB"/>
        </w:rPr>
      </w:pPr>
      <w:r w:rsidRPr="003B771C">
        <w:rPr>
          <w:rFonts w:asciiTheme="minorHAnsi" w:hAnsiTheme="minorHAnsi" w:cs="Times New Roman (Body CS)"/>
          <w:b/>
          <w:iCs/>
          <w:color w:val="008264"/>
          <w:spacing w:val="20"/>
          <w:sz w:val="24"/>
          <w:szCs w:val="24"/>
          <w:lang w:val="en-GB"/>
        </w:rPr>
        <w:t xml:space="preserve">Revised March </w:t>
      </w:r>
      <w:r w:rsidR="00B47D0D">
        <w:rPr>
          <w:rFonts w:asciiTheme="minorHAnsi" w:hAnsiTheme="minorHAnsi" w:cs="Times New Roman (Body CS)"/>
          <w:b/>
          <w:iCs/>
          <w:color w:val="008264"/>
          <w:spacing w:val="20"/>
          <w:sz w:val="24"/>
          <w:szCs w:val="24"/>
          <w:lang w:val="en-GB"/>
        </w:rPr>
        <w:t>23</w:t>
      </w:r>
      <w:r w:rsidRPr="003B771C">
        <w:rPr>
          <w:rFonts w:asciiTheme="minorHAnsi" w:hAnsiTheme="minorHAnsi" w:cs="Times New Roman (Body CS)"/>
          <w:b/>
          <w:iCs/>
          <w:color w:val="008264"/>
          <w:spacing w:val="20"/>
          <w:sz w:val="24"/>
          <w:szCs w:val="24"/>
          <w:lang w:val="en-GB"/>
        </w:rPr>
        <w:t>, 2020</w:t>
      </w:r>
    </w:p>
    <w:p w14:paraId="00DD7697" w14:textId="77777777" w:rsidR="00683AEA" w:rsidRPr="00EE2236" w:rsidRDefault="00683AEA" w:rsidP="00683AEA">
      <w:pPr>
        <w:pStyle w:val="Title-Denimblue"/>
      </w:pPr>
      <w:r w:rsidRPr="00EE2236">
        <w:t>COVID-19</w:t>
      </w:r>
    </w:p>
    <w:p w14:paraId="4B1B3148" w14:textId="2A57B832" w:rsidR="00683AEA" w:rsidRPr="00EE2236" w:rsidRDefault="00B665C9" w:rsidP="00683AEA">
      <w:pPr>
        <w:rPr>
          <w:rFonts w:asciiTheme="minorHAnsi" w:hAnsiTheme="minorHAnsi"/>
          <w:b/>
          <w:bCs/>
          <w:color w:val="008264"/>
          <w:sz w:val="32"/>
          <w:szCs w:val="32"/>
        </w:rPr>
      </w:pPr>
      <w:r>
        <w:rPr>
          <w:rFonts w:asciiTheme="minorHAnsi" w:hAnsiTheme="minorHAnsi"/>
          <w:b/>
          <w:bCs/>
          <w:color w:val="008264"/>
          <w:sz w:val="32"/>
          <w:szCs w:val="32"/>
        </w:rPr>
        <w:t>Critical Infrastructure Exemption Letter</w:t>
      </w:r>
    </w:p>
    <w:p w14:paraId="6D3E7A5C" w14:textId="77777777" w:rsidR="00683AEA" w:rsidRPr="00EE2236" w:rsidRDefault="00683AEA" w:rsidP="00683AEA">
      <w:pPr>
        <w:pStyle w:val="Subtitle-Denimblue"/>
      </w:pPr>
    </w:p>
    <w:p w14:paraId="58A208A2" w14:textId="535FA964" w:rsidR="00683AEA" w:rsidRPr="00EE2236" w:rsidRDefault="00683AEA" w:rsidP="008F10A7">
      <w:pPr>
        <w:pStyle w:val="Sectiontitle-Denimblue"/>
      </w:pPr>
      <w:r w:rsidRPr="00EE2236">
        <w:t xml:space="preserve">Dear </w:t>
      </w:r>
      <w:r w:rsidR="005609EA">
        <w:rPr>
          <w:rFonts w:cs="Unilever Shilling"/>
        </w:rPr>
        <w:t>Supplier:</w:t>
      </w:r>
      <w:r w:rsidR="00372EE0">
        <w:rPr>
          <w:rFonts w:cs="Unilever Shilling"/>
        </w:rPr>
        <w:t xml:space="preserve"> </w:t>
      </w:r>
      <w:r w:rsidR="00FF20A9">
        <w:rPr>
          <w:rFonts w:cs="Unilever Shilling"/>
        </w:rPr>
        <w:t>Alta Equipment</w:t>
      </w:r>
      <w:r w:rsidR="00550AE6">
        <w:rPr>
          <w:rFonts w:cs="Unilever Shilling"/>
        </w:rPr>
        <w:t>,</w:t>
      </w:r>
    </w:p>
    <w:p w14:paraId="6C804EB0" w14:textId="77777777" w:rsidR="008F10A7" w:rsidRPr="008F10A7" w:rsidRDefault="008F10A7" w:rsidP="008F10A7">
      <w:pPr>
        <w:rPr>
          <w:rFonts w:asciiTheme="minorHAnsi" w:hAnsiTheme="minorHAnsi" w:cs="Unilever Shilling"/>
        </w:rPr>
      </w:pPr>
    </w:p>
    <w:p w14:paraId="6AA04F85" w14:textId="77777777" w:rsidR="008F10A7" w:rsidRPr="008F10A7" w:rsidRDefault="008F10A7" w:rsidP="008F10A7">
      <w:pPr>
        <w:rPr>
          <w:rFonts w:asciiTheme="minorHAnsi" w:hAnsiTheme="minorHAnsi" w:cs="Unilever Shilling"/>
        </w:rPr>
      </w:pPr>
    </w:p>
    <w:p w14:paraId="6EAC3D2B" w14:textId="344C2EEC" w:rsidR="00683AEA" w:rsidRDefault="007D73A7" w:rsidP="008F10A7">
      <w:pPr>
        <w:rPr>
          <w:rFonts w:asciiTheme="minorHAnsi" w:hAnsiTheme="minorHAnsi" w:cs="Unilever Shilling"/>
        </w:rPr>
      </w:pPr>
      <w:r>
        <w:rPr>
          <w:rFonts w:asciiTheme="minorHAnsi" w:hAnsiTheme="minorHAnsi" w:cs="Unilever Shilling"/>
        </w:rPr>
        <w:t>In spite of the challenges that we are facing together during the COVID-19 situation, we continue to be inspired and motivated by the resilience of our employees and our supplier partners. The health and safety of our employees, customers, and suppliers are always our top priority.</w:t>
      </w:r>
    </w:p>
    <w:p w14:paraId="69B0F12B" w14:textId="4420EBDE" w:rsidR="007D73A7" w:rsidRDefault="007D73A7" w:rsidP="008F10A7">
      <w:pPr>
        <w:rPr>
          <w:rFonts w:asciiTheme="minorHAnsi" w:hAnsiTheme="minorHAnsi" w:cs="Unilever Shilling"/>
        </w:rPr>
      </w:pPr>
    </w:p>
    <w:p w14:paraId="1DE68FBC" w14:textId="77777777" w:rsidR="007F1EC8" w:rsidRDefault="007D73A7" w:rsidP="008F10A7">
      <w:pPr>
        <w:rPr>
          <w:rFonts w:asciiTheme="minorHAnsi" w:hAnsiTheme="minorHAnsi" w:cs="Unilever Shilling"/>
        </w:rPr>
      </w:pPr>
      <w:r>
        <w:rPr>
          <w:rFonts w:asciiTheme="minorHAnsi" w:hAnsiTheme="minorHAnsi" w:cs="Unilever Shilling"/>
        </w:rPr>
        <w:t xml:space="preserve">It is a great privilege for all of us to be part of an industry that is </w:t>
      </w:r>
      <w:r w:rsidRPr="007D73A7">
        <w:rPr>
          <w:rFonts w:asciiTheme="minorHAnsi" w:hAnsiTheme="minorHAnsi" w:cs="Unilever Shilling"/>
          <w:u w:val="single"/>
        </w:rPr>
        <w:t>critical</w:t>
      </w:r>
      <w:r>
        <w:rPr>
          <w:rFonts w:asciiTheme="minorHAnsi" w:hAnsiTheme="minorHAnsi" w:cs="Unilever Shilling"/>
        </w:rPr>
        <w:t xml:space="preserve"> to </w:t>
      </w:r>
      <w:r w:rsidR="00962839">
        <w:rPr>
          <w:rFonts w:asciiTheme="minorHAnsi" w:hAnsiTheme="minorHAnsi" w:cs="Unilever Shilling"/>
        </w:rPr>
        <w:t xml:space="preserve">providing </w:t>
      </w:r>
      <w:r w:rsidR="00CF4584">
        <w:rPr>
          <w:rFonts w:asciiTheme="minorHAnsi" w:hAnsiTheme="minorHAnsi" w:cs="Unilever Shilling"/>
        </w:rPr>
        <w:t xml:space="preserve">the building blocks of soaps, detergents, cleaning supplies, food ingredients and preservatives that </w:t>
      </w:r>
      <w:r w:rsidR="00F377EA">
        <w:rPr>
          <w:rFonts w:asciiTheme="minorHAnsi" w:hAnsiTheme="minorHAnsi" w:cs="Unilever Shilling"/>
        </w:rPr>
        <w:t xml:space="preserve">help people stay clean, healthy and fed. As such, we must safeguard our business continuity and maintain </w:t>
      </w:r>
      <w:r w:rsidR="00A16600">
        <w:rPr>
          <w:rFonts w:asciiTheme="minorHAnsi" w:hAnsiTheme="minorHAnsi" w:cs="Unilever Shilling"/>
        </w:rPr>
        <w:t xml:space="preserve">support for our customers who need our products now more than ever. As a critical and strategic supplier to Vantage Specialty Chemicals, we need to you to take diligent actions to maintain your production and supply. This includes seeking exemptions from federal / state / local agencies </w:t>
      </w:r>
      <w:r w:rsidR="007F1EC8">
        <w:rPr>
          <w:rFonts w:asciiTheme="minorHAnsi" w:hAnsiTheme="minorHAnsi" w:cs="Unilever Shilling"/>
        </w:rPr>
        <w:t xml:space="preserve">to continue operations and transport. </w:t>
      </w:r>
    </w:p>
    <w:p w14:paraId="7168518A" w14:textId="77777777" w:rsidR="007F1EC8" w:rsidRDefault="007F1EC8" w:rsidP="008F10A7">
      <w:pPr>
        <w:rPr>
          <w:rFonts w:asciiTheme="minorHAnsi" w:hAnsiTheme="minorHAnsi" w:cs="Unilever Shilling"/>
        </w:rPr>
      </w:pPr>
    </w:p>
    <w:p w14:paraId="6EAF1EB6" w14:textId="21EEFE2C" w:rsidR="007F1EC8" w:rsidRDefault="007F1EC8" w:rsidP="008F10A7">
      <w:pPr>
        <w:rPr>
          <w:rFonts w:asciiTheme="minorHAnsi" w:hAnsiTheme="minorHAnsi" w:cs="Unilever Shilling"/>
        </w:rPr>
      </w:pPr>
      <w:r w:rsidRPr="0002175B">
        <w:rPr>
          <w:rFonts w:asciiTheme="minorHAnsi" w:hAnsiTheme="minorHAnsi" w:cs="Unilever Shilling"/>
          <w:b/>
          <w:bCs/>
          <w:i/>
          <w:iCs/>
        </w:rPr>
        <w:t>We believe your products / services qualify as Essential Critical Infrastructure so please use this letter in support of your request for exemption to continue operations.</w:t>
      </w:r>
      <w:r>
        <w:rPr>
          <w:rFonts w:asciiTheme="minorHAnsi" w:hAnsiTheme="minorHAnsi" w:cs="Unilever Shilling"/>
        </w:rPr>
        <w:t xml:space="preserve"> </w:t>
      </w:r>
      <w:r w:rsidR="00DC308E">
        <w:rPr>
          <w:rFonts w:asciiTheme="minorHAnsi" w:hAnsiTheme="minorHAnsi" w:cs="Unilever Shilling"/>
        </w:rPr>
        <w:t xml:space="preserve">You are part of this critical infrastructure supply chain. Please </w:t>
      </w:r>
      <w:r w:rsidR="00DC308E" w:rsidRPr="00DC308E">
        <w:rPr>
          <w:rFonts w:asciiTheme="minorHAnsi" w:hAnsiTheme="minorHAnsi" w:cs="Unilever Shilling"/>
          <w:b/>
          <w:bCs/>
          <w:i/>
          <w:iCs/>
        </w:rPr>
        <w:t>contact us right away</w:t>
      </w:r>
      <w:r w:rsidR="00DC308E">
        <w:rPr>
          <w:rFonts w:asciiTheme="minorHAnsi" w:hAnsiTheme="minorHAnsi" w:cs="Unilever Shilling"/>
        </w:rPr>
        <w:t xml:space="preserve"> if any government </w:t>
      </w:r>
      <w:r w:rsidR="00032AC4">
        <w:rPr>
          <w:rFonts w:asciiTheme="minorHAnsi" w:hAnsiTheme="minorHAnsi" w:cs="Unilever Shilling"/>
        </w:rPr>
        <w:t>authority (federal, state or local) has told you, or tells you in the future, that you need to suspend operations. We are ready to assist.</w:t>
      </w:r>
    </w:p>
    <w:p w14:paraId="6899B370" w14:textId="6B85C2E3" w:rsidR="00C1516E" w:rsidRDefault="00C1516E" w:rsidP="008F10A7">
      <w:pPr>
        <w:rPr>
          <w:rFonts w:asciiTheme="minorHAnsi" w:hAnsiTheme="minorHAnsi" w:cs="Unilever Shilling"/>
        </w:rPr>
      </w:pPr>
    </w:p>
    <w:p w14:paraId="059275E8" w14:textId="3941266B" w:rsidR="00C1516E" w:rsidRDefault="00C1516E" w:rsidP="008F10A7">
      <w:pPr>
        <w:rPr>
          <w:rFonts w:asciiTheme="minorHAnsi" w:hAnsiTheme="minorHAnsi" w:cs="Unilever Shilling"/>
        </w:rPr>
      </w:pPr>
      <w:r>
        <w:rPr>
          <w:rFonts w:asciiTheme="minorHAnsi" w:hAnsiTheme="minorHAnsi" w:cs="Unilever Shilling"/>
        </w:rPr>
        <w:t xml:space="preserve">Do not wait for a Vantage representative to </w:t>
      </w:r>
      <w:r w:rsidR="0010062C">
        <w:rPr>
          <w:rFonts w:asciiTheme="minorHAnsi" w:hAnsiTheme="minorHAnsi" w:cs="Unilever Shilling"/>
        </w:rPr>
        <w:t xml:space="preserve">call you. Please call your regular Sourcing Manager or send an e-mail to </w:t>
      </w:r>
      <w:hyperlink r:id="rId11" w:history="1">
        <w:r w:rsidR="0002175B" w:rsidRPr="00EC6D24">
          <w:rPr>
            <w:rStyle w:val="Hyperlink"/>
            <w:rFonts w:asciiTheme="minorHAnsi" w:hAnsiTheme="minorHAnsi" w:cs="Unilever Shilling"/>
          </w:rPr>
          <w:t>julie.eshkenazi@vantagegrp.com</w:t>
        </w:r>
      </w:hyperlink>
      <w:r w:rsidR="0002175B">
        <w:rPr>
          <w:rFonts w:asciiTheme="minorHAnsi" w:hAnsiTheme="minorHAnsi" w:cs="Unilever Shilling"/>
        </w:rPr>
        <w:t xml:space="preserve">. </w:t>
      </w:r>
    </w:p>
    <w:p w14:paraId="00DDCFED" w14:textId="77777777" w:rsidR="007F1EC8" w:rsidRDefault="007F1EC8" w:rsidP="008F10A7">
      <w:pPr>
        <w:rPr>
          <w:rFonts w:asciiTheme="minorHAnsi" w:hAnsiTheme="minorHAnsi" w:cs="Unilever Shilling"/>
        </w:rPr>
      </w:pPr>
    </w:p>
    <w:p w14:paraId="3E05770B" w14:textId="4F3A0BA6" w:rsidR="007D73A7" w:rsidRPr="00643B82" w:rsidRDefault="007D73A7" w:rsidP="008F10A7">
      <w:pPr>
        <w:rPr>
          <w:lang w:val="fr-FR"/>
        </w:rPr>
      </w:pPr>
      <w:r>
        <w:rPr>
          <w:rFonts w:asciiTheme="minorHAnsi" w:hAnsiTheme="minorHAnsi" w:cs="Unilever Shilling"/>
        </w:rPr>
        <w:t xml:space="preserve"> </w:t>
      </w:r>
    </w:p>
    <w:p w14:paraId="597BD097" w14:textId="2437F0E6" w:rsidR="002861C8" w:rsidRDefault="00D81ECE" w:rsidP="00683AEA">
      <w:pPr>
        <w:rPr>
          <w:lang w:val="fr-FR"/>
        </w:rPr>
      </w:pPr>
      <w:r>
        <w:rPr>
          <w:lang w:val="fr-FR"/>
        </w:rPr>
        <w:t>Sincerely</w:t>
      </w:r>
      <w:r w:rsidR="002861C8">
        <w:rPr>
          <w:lang w:val="fr-FR"/>
        </w:rPr>
        <w:t>,</w:t>
      </w:r>
      <w:r>
        <w:rPr>
          <w:lang w:val="fr-FR"/>
        </w:rPr>
        <w:t xml:space="preserve"> </w:t>
      </w:r>
    </w:p>
    <w:p w14:paraId="728B6B0B" w14:textId="699681E6" w:rsidR="002861C8" w:rsidRDefault="002861C8" w:rsidP="00683AEA">
      <w:pPr>
        <w:rPr>
          <w:lang w:val="fr-FR"/>
        </w:rPr>
      </w:pPr>
    </w:p>
    <w:p w14:paraId="4E024CF7" w14:textId="7671DB6D" w:rsidR="002861C8" w:rsidRDefault="00C1516E" w:rsidP="00683AEA">
      <w:pPr>
        <w:rPr>
          <w:lang w:val="fr-FR"/>
        </w:rPr>
      </w:pPr>
      <w:r>
        <w:rPr>
          <w:lang w:val="fr-FR"/>
        </w:rPr>
        <w:t>Julie Eshkenazi</w:t>
      </w:r>
    </w:p>
    <w:p w14:paraId="08FBE6D4" w14:textId="279F3633" w:rsidR="00C1516E" w:rsidRPr="00643B82" w:rsidRDefault="00C1516E" w:rsidP="00683AEA">
      <w:pPr>
        <w:rPr>
          <w:lang w:val="fr-FR"/>
        </w:rPr>
      </w:pPr>
      <w:r>
        <w:rPr>
          <w:lang w:val="fr-FR"/>
        </w:rPr>
        <w:t>VP Strategic Sourcing</w:t>
      </w:r>
    </w:p>
    <w:sectPr w:rsidR="00C1516E" w:rsidRPr="00643B82" w:rsidSect="004B011F">
      <w:headerReference w:type="default" r:id="rId12"/>
      <w:footerReference w:type="default" r:id="rId13"/>
      <w:pgSz w:w="12240" w:h="15840"/>
      <w:pgMar w:top="720" w:right="720" w:bottom="720" w:left="720" w:header="100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755C" w14:textId="77777777" w:rsidR="00541E09" w:rsidRDefault="00541E09" w:rsidP="00EC5E35">
      <w:r>
        <w:separator/>
      </w:r>
    </w:p>
  </w:endnote>
  <w:endnote w:type="continuationSeparator" w:id="0">
    <w:p w14:paraId="3A79EF2F" w14:textId="77777777" w:rsidR="00541E09" w:rsidRDefault="00541E09" w:rsidP="00E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hinoor Demi">
    <w:altName w:val="Calibri"/>
    <w:panose1 w:val="00000000000000000000"/>
    <w:charset w:val="EE"/>
    <w:family w:val="modern"/>
    <w:notTrueType/>
    <w:pitch w:val="variable"/>
    <w:sig w:usb0="A00000AF" w:usb1="4000204B" w:usb2="00000000" w:usb3="00000000" w:csb0="00000002"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Unilever Shilling Medium">
    <w:altName w:val="Calibri"/>
    <w:charset w:val="00"/>
    <w:family w:val="swiss"/>
    <w:pitch w:val="variable"/>
    <w:sig w:usb0="A00000FF" w:usb1="0000204B" w:usb2="00000008" w:usb3="00000000" w:csb0="00000193" w:csb1="00000000"/>
  </w:font>
  <w:font w:name="Times New Roman (Body CS)">
    <w:altName w:val="Times New Roman"/>
    <w:charset w:val="00"/>
    <w:family w:val="roman"/>
    <w:pitch w:val="default"/>
  </w:font>
  <w:font w:name="Unilever Shilling">
    <w:altName w:val="Calibri"/>
    <w:charset w:val="00"/>
    <w:family w:val="swiss"/>
    <w:pitch w:val="variable"/>
    <w:sig w:usb0="A00000FF" w:usb1="0000204B" w:usb2="00000008" w:usb3="00000000" w:csb0="00000193"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DEA0" w14:textId="474646BC" w:rsidR="004B011F" w:rsidRPr="00683AEA" w:rsidRDefault="00683AEA" w:rsidP="004B011F">
    <w:pPr>
      <w:tabs>
        <w:tab w:val="center" w:pos="4680"/>
        <w:tab w:val="right" w:pos="9360"/>
      </w:tabs>
      <w:jc w:val="center"/>
      <w:rPr>
        <w:rFonts w:ascii="MS Reference Sans Serif" w:eastAsia="Calibri" w:hAnsi="MS Reference Sans Serif"/>
        <w:sz w:val="16"/>
        <w:szCs w:val="16"/>
      </w:rPr>
    </w:pPr>
    <w:r w:rsidRPr="00683AEA">
      <w:rPr>
        <w:rFonts w:ascii="MS Reference Sans Serif" w:hAnsi="MS Reference Sans Serif"/>
        <w:sz w:val="16"/>
        <w:szCs w:val="16"/>
      </w:rPr>
      <w:t xml:space="preserve">Vantage </w:t>
    </w:r>
    <w:r w:rsidR="003B771C">
      <w:rPr>
        <w:rFonts w:ascii="MS Reference Sans Serif" w:hAnsi="MS Reference Sans Serif"/>
        <w:sz w:val="16"/>
        <w:szCs w:val="16"/>
      </w:rPr>
      <w:t>Oleoc</w:t>
    </w:r>
    <w:r w:rsidRPr="00683AEA">
      <w:rPr>
        <w:rFonts w:ascii="MS Reference Sans Serif" w:hAnsi="MS Reference Sans Serif"/>
        <w:sz w:val="16"/>
        <w:szCs w:val="16"/>
      </w:rPr>
      <w:t>hemicals</w:t>
    </w:r>
    <w:r>
      <w:rPr>
        <w:rFonts w:ascii="MS Reference Sans Serif" w:hAnsi="MS Reference Sans Serif"/>
        <w:sz w:val="16"/>
        <w:szCs w:val="16"/>
      </w:rPr>
      <w:t>™</w:t>
    </w:r>
  </w:p>
  <w:p w14:paraId="4D837757" w14:textId="77777777" w:rsidR="005D1193" w:rsidRDefault="005D1193" w:rsidP="005D1193">
    <w:pPr>
      <w:tabs>
        <w:tab w:val="center" w:pos="4680"/>
        <w:tab w:val="right" w:pos="9360"/>
      </w:tabs>
      <w:jc w:val="center"/>
      <w:rPr>
        <w:rFonts w:ascii="MS Reference Sans Serif" w:eastAsia="Calibri" w:hAnsi="MS Reference Sans Serif"/>
        <w:sz w:val="16"/>
        <w:szCs w:val="19"/>
      </w:rPr>
    </w:pPr>
    <w:r w:rsidRPr="005D1193">
      <w:rPr>
        <w:rFonts w:ascii="MS Reference Sans Serif" w:eastAsia="Calibri" w:hAnsi="MS Reference Sans Serif"/>
        <w:sz w:val="16"/>
        <w:szCs w:val="19"/>
      </w:rPr>
      <w:t>4650 South Racine Avenue</w:t>
    </w:r>
    <w:r w:rsidR="004B011F" w:rsidRPr="004B011F">
      <w:rPr>
        <w:rFonts w:ascii="MS Reference Sans Serif" w:eastAsia="Calibri" w:hAnsi="MS Reference Sans Serif"/>
        <w:sz w:val="16"/>
        <w:szCs w:val="19"/>
      </w:rPr>
      <w:t xml:space="preserve"> </w:t>
    </w:r>
    <w:r w:rsidR="004B011F" w:rsidRPr="004B011F">
      <w:rPr>
        <w:rFonts w:ascii="MS Reference Sans Serif" w:eastAsia="Calibri" w:hAnsi="MS Reference Sans Serif"/>
        <w:b/>
        <w:color w:val="008264"/>
        <w:sz w:val="16"/>
        <w:szCs w:val="19"/>
      </w:rPr>
      <w:t>•</w:t>
    </w:r>
    <w:r w:rsidR="004B011F" w:rsidRPr="004B011F">
      <w:rPr>
        <w:rFonts w:ascii="MS Reference Sans Serif" w:eastAsia="Calibri" w:hAnsi="MS Reference Sans Serif"/>
        <w:sz w:val="16"/>
        <w:szCs w:val="19"/>
      </w:rPr>
      <w:t xml:space="preserve"> </w:t>
    </w:r>
    <w:r w:rsidRPr="005D1193">
      <w:rPr>
        <w:rFonts w:ascii="MS Reference Sans Serif" w:eastAsia="Calibri" w:hAnsi="MS Reference Sans Serif"/>
        <w:sz w:val="16"/>
        <w:szCs w:val="19"/>
      </w:rPr>
      <w:t xml:space="preserve">Chicago, IL 60609 USA </w:t>
    </w:r>
  </w:p>
  <w:p w14:paraId="47862EEE" w14:textId="77777777" w:rsidR="004B011F" w:rsidRPr="004B011F" w:rsidRDefault="004B011F" w:rsidP="005D1193">
    <w:pPr>
      <w:tabs>
        <w:tab w:val="center" w:pos="4680"/>
        <w:tab w:val="right" w:pos="9360"/>
      </w:tabs>
      <w:jc w:val="center"/>
      <w:rPr>
        <w:rFonts w:ascii="MS Reference Sans Serif" w:eastAsia="Calibri" w:hAnsi="MS Reference Sans Serif"/>
        <w:sz w:val="16"/>
        <w:szCs w:val="19"/>
      </w:rPr>
    </w:pPr>
    <w:r w:rsidRPr="004B011F">
      <w:rPr>
        <w:rFonts w:ascii="MS Reference Sans Serif" w:eastAsia="Calibri" w:hAnsi="MS Reference Sans Serif" w:cs="Times New Roman"/>
        <w:noProof/>
        <w:color w:val="008264"/>
        <w:sz w:val="20"/>
      </w:rPr>
      <mc:AlternateContent>
        <mc:Choice Requires="wps">
          <w:drawing>
            <wp:anchor distT="45720" distB="45720" distL="114300" distR="114300" simplePos="0" relativeHeight="251664384" behindDoc="0" locked="0" layoutInCell="1" allowOverlap="1" wp14:anchorId="2DAC817D" wp14:editId="4DF055A0">
              <wp:simplePos x="0" y="0"/>
              <wp:positionH relativeFrom="margin">
                <wp:align>right</wp:align>
              </wp:positionH>
              <wp:positionV relativeFrom="paragraph">
                <wp:posOffset>43830</wp:posOffset>
              </wp:positionV>
              <wp:extent cx="818278" cy="2601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278" cy="260188"/>
                      </a:xfrm>
                      <a:prstGeom prst="rect">
                        <a:avLst/>
                      </a:prstGeom>
                      <a:noFill/>
                      <a:ln w="9525">
                        <a:noFill/>
                        <a:miter lim="800000"/>
                        <a:headEnd/>
                        <a:tailEnd/>
                      </a:ln>
                    </wps:spPr>
                    <wps:txbx>
                      <w:txbxContent>
                        <w:p w14:paraId="1811C454" w14:textId="77777777" w:rsidR="004B011F" w:rsidRPr="003D7B9B" w:rsidRDefault="004B011F" w:rsidP="004B011F">
                          <w:pPr>
                            <w:rPr>
                              <w:rFonts w:ascii="MS Reference Sans Serif" w:hAnsi="MS Reference Sans Serif"/>
                              <w:sz w:val="18"/>
                            </w:rPr>
                          </w:pPr>
                          <w:r w:rsidRPr="003D7B9B">
                            <w:rPr>
                              <w:rFonts w:ascii="MS Reference Sans Serif" w:hAnsi="MS Reference Sans Serif"/>
                              <w:sz w:val="18"/>
                            </w:rPr>
                            <w:t xml:space="preserve">Page | </w:t>
                          </w:r>
                          <w:r w:rsidRPr="003D7B9B">
                            <w:rPr>
                              <w:rFonts w:ascii="MS Reference Sans Serif" w:hAnsi="MS Reference Sans Serif"/>
                              <w:sz w:val="18"/>
                            </w:rPr>
                            <w:fldChar w:fldCharType="begin"/>
                          </w:r>
                          <w:r w:rsidRPr="003D7B9B">
                            <w:rPr>
                              <w:rFonts w:ascii="MS Reference Sans Serif" w:hAnsi="MS Reference Sans Serif"/>
                              <w:sz w:val="18"/>
                            </w:rPr>
                            <w:instrText xml:space="preserve"> PAGE   \* MERGEFORMAT </w:instrText>
                          </w:r>
                          <w:r w:rsidRPr="003D7B9B">
                            <w:rPr>
                              <w:rFonts w:ascii="MS Reference Sans Serif" w:hAnsi="MS Reference Sans Serif"/>
                              <w:sz w:val="18"/>
                            </w:rPr>
                            <w:fldChar w:fldCharType="separate"/>
                          </w:r>
                          <w:r w:rsidRPr="003D7B9B">
                            <w:rPr>
                              <w:rFonts w:ascii="MS Reference Sans Serif" w:hAnsi="MS Reference Sans Serif"/>
                              <w:noProof/>
                              <w:sz w:val="18"/>
                            </w:rPr>
                            <w:t>1</w:t>
                          </w:r>
                          <w:r w:rsidRPr="003D7B9B">
                            <w:rPr>
                              <w:rFonts w:ascii="MS Reference Sans Serif" w:hAnsi="MS Reference Sans Serif"/>
                              <w:noProof/>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C817D" id="_x0000_t202" coordsize="21600,21600" o:spt="202" path="m,l,21600r21600,l21600,xe">
              <v:stroke joinstyle="miter"/>
              <v:path gradientshapeok="t" o:connecttype="rect"/>
            </v:shapetype>
            <v:shape id="Text Box 1" o:spid="_x0000_s1026" type="#_x0000_t202" style="position:absolute;left:0;text-align:left;margin-left:13.25pt;margin-top:3.45pt;width:64.45pt;height:2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" filled="f" stroked="f">
              <v:textbox>
                <w:txbxContent>
                  <w:p w14:paraId="1811C454" w14:textId="77777777" w:rsidR="004B011F" w:rsidRPr="003D7B9B" w:rsidRDefault="004B011F" w:rsidP="004B011F">
                    <w:pPr>
                      <w:rPr>
                        <w:rFonts w:ascii="MS Reference Sans Serif" w:hAnsi="MS Reference Sans Serif"/>
                        <w:sz w:val="18"/>
                      </w:rPr>
                    </w:pPr>
                    <w:r w:rsidRPr="003D7B9B">
                      <w:rPr>
                        <w:rFonts w:ascii="MS Reference Sans Serif" w:hAnsi="MS Reference Sans Serif"/>
                        <w:sz w:val="18"/>
                      </w:rPr>
                      <w:t xml:space="preserve">Page | </w:t>
                    </w:r>
                    <w:r w:rsidRPr="003D7B9B">
                      <w:rPr>
                        <w:rFonts w:ascii="MS Reference Sans Serif" w:hAnsi="MS Reference Sans Serif"/>
                        <w:sz w:val="18"/>
                      </w:rPr>
                      <w:fldChar w:fldCharType="begin"/>
                    </w:r>
                    <w:r w:rsidRPr="003D7B9B">
                      <w:rPr>
                        <w:rFonts w:ascii="MS Reference Sans Serif" w:hAnsi="MS Reference Sans Serif"/>
                        <w:sz w:val="18"/>
                      </w:rPr>
                      <w:instrText xml:space="preserve"> PAGE   \* MERGEFORMAT </w:instrText>
                    </w:r>
                    <w:r w:rsidRPr="003D7B9B">
                      <w:rPr>
                        <w:rFonts w:ascii="MS Reference Sans Serif" w:hAnsi="MS Reference Sans Serif"/>
                        <w:sz w:val="18"/>
                      </w:rPr>
                      <w:fldChar w:fldCharType="separate"/>
                    </w:r>
                    <w:r w:rsidRPr="003D7B9B">
                      <w:rPr>
                        <w:rFonts w:ascii="MS Reference Sans Serif" w:hAnsi="MS Reference Sans Serif"/>
                        <w:noProof/>
                        <w:sz w:val="18"/>
                      </w:rPr>
                      <w:t>1</w:t>
                    </w:r>
                    <w:r w:rsidRPr="003D7B9B">
                      <w:rPr>
                        <w:rFonts w:ascii="MS Reference Sans Serif" w:hAnsi="MS Reference Sans Serif"/>
                        <w:noProof/>
                        <w:sz w:val="18"/>
                      </w:rPr>
                      <w:fldChar w:fldCharType="end"/>
                    </w:r>
                  </w:p>
                </w:txbxContent>
              </v:textbox>
              <w10:wrap anchorx="margin"/>
            </v:shape>
          </w:pict>
        </mc:Fallback>
      </mc:AlternateContent>
    </w:r>
    <w:r w:rsidRPr="004B011F">
      <w:rPr>
        <w:rFonts w:ascii="MS Reference Sans Serif" w:eastAsia="Calibri" w:hAnsi="MS Reference Sans Serif"/>
        <w:b/>
        <w:color w:val="008264"/>
        <w:sz w:val="16"/>
        <w:szCs w:val="19"/>
      </w:rPr>
      <w:t>P</w:t>
    </w:r>
    <w:r w:rsidRPr="004B011F">
      <w:rPr>
        <w:rFonts w:ascii="MS Reference Sans Serif" w:eastAsia="Calibri" w:hAnsi="MS Reference Sans Serif"/>
        <w:sz w:val="16"/>
        <w:szCs w:val="19"/>
      </w:rPr>
      <w:t xml:space="preserve"> +1 </w:t>
    </w:r>
    <w:r w:rsidR="005D1193">
      <w:rPr>
        <w:rFonts w:ascii="MS Reference Sans Serif" w:eastAsia="Calibri" w:hAnsi="MS Reference Sans Serif"/>
        <w:sz w:val="16"/>
        <w:szCs w:val="19"/>
      </w:rPr>
      <w:t>7</w:t>
    </w:r>
    <w:r w:rsidRPr="004B011F">
      <w:rPr>
        <w:rFonts w:ascii="MS Reference Sans Serif" w:eastAsia="Calibri" w:hAnsi="MS Reference Sans Serif"/>
        <w:sz w:val="16"/>
        <w:szCs w:val="19"/>
      </w:rPr>
      <w:t>73 3</w:t>
    </w:r>
    <w:r w:rsidR="005D1193">
      <w:rPr>
        <w:rFonts w:ascii="MS Reference Sans Serif" w:eastAsia="Calibri" w:hAnsi="MS Reference Sans Serif"/>
        <w:sz w:val="16"/>
        <w:szCs w:val="19"/>
      </w:rPr>
      <w:t>76</w:t>
    </w:r>
    <w:r w:rsidRPr="004B011F">
      <w:rPr>
        <w:rFonts w:ascii="MS Reference Sans Serif" w:eastAsia="Calibri" w:hAnsi="MS Reference Sans Serif"/>
        <w:sz w:val="16"/>
        <w:szCs w:val="19"/>
      </w:rPr>
      <w:t xml:space="preserve"> </w:t>
    </w:r>
    <w:r w:rsidR="005D1193">
      <w:rPr>
        <w:rFonts w:ascii="MS Reference Sans Serif" w:eastAsia="Calibri" w:hAnsi="MS Reference Sans Serif"/>
        <w:sz w:val="16"/>
        <w:szCs w:val="19"/>
      </w:rPr>
      <w:t>9000</w:t>
    </w:r>
    <w:r w:rsidRPr="004B011F">
      <w:rPr>
        <w:rFonts w:ascii="MS Reference Sans Serif" w:eastAsia="Calibri" w:hAnsi="MS Reference Sans Serif"/>
        <w:sz w:val="16"/>
        <w:szCs w:val="19"/>
      </w:rPr>
      <w:t xml:space="preserve"> </w:t>
    </w:r>
    <w:r w:rsidRPr="004B011F">
      <w:rPr>
        <w:rFonts w:ascii="MS Reference Sans Serif" w:eastAsia="Calibri" w:hAnsi="MS Reference Sans Serif"/>
        <w:b/>
        <w:color w:val="008264"/>
        <w:sz w:val="16"/>
        <w:szCs w:val="19"/>
      </w:rPr>
      <w:t>• F</w:t>
    </w:r>
    <w:r w:rsidRPr="004B011F">
      <w:rPr>
        <w:rFonts w:ascii="MS Reference Sans Serif" w:eastAsia="Calibri" w:hAnsi="MS Reference Sans Serif"/>
        <w:color w:val="008264"/>
        <w:sz w:val="16"/>
        <w:szCs w:val="19"/>
      </w:rPr>
      <w:t xml:space="preserve"> </w:t>
    </w:r>
    <w:r w:rsidRPr="004B011F">
      <w:rPr>
        <w:rFonts w:ascii="MS Reference Sans Serif" w:eastAsia="Calibri" w:hAnsi="MS Reference Sans Serif"/>
        <w:sz w:val="16"/>
        <w:szCs w:val="19"/>
      </w:rPr>
      <w:t xml:space="preserve">+1 </w:t>
    </w:r>
    <w:r w:rsidR="005D1193">
      <w:rPr>
        <w:rFonts w:ascii="MS Reference Sans Serif" w:eastAsia="Calibri" w:hAnsi="MS Reference Sans Serif"/>
        <w:sz w:val="16"/>
        <w:szCs w:val="19"/>
      </w:rPr>
      <w:t>7</w:t>
    </w:r>
    <w:r w:rsidRPr="004B011F">
      <w:rPr>
        <w:rFonts w:ascii="MS Reference Sans Serif" w:eastAsia="Calibri" w:hAnsi="MS Reference Sans Serif"/>
        <w:sz w:val="16"/>
        <w:szCs w:val="19"/>
      </w:rPr>
      <w:t>73 3</w:t>
    </w:r>
    <w:r w:rsidR="005D1193">
      <w:rPr>
        <w:rFonts w:ascii="MS Reference Sans Serif" w:eastAsia="Calibri" w:hAnsi="MS Reference Sans Serif"/>
        <w:sz w:val="16"/>
        <w:szCs w:val="19"/>
      </w:rPr>
      <w:t>76</w:t>
    </w:r>
    <w:r w:rsidRPr="004B011F">
      <w:rPr>
        <w:rFonts w:ascii="MS Reference Sans Serif" w:eastAsia="Calibri" w:hAnsi="MS Reference Sans Serif"/>
        <w:sz w:val="16"/>
        <w:szCs w:val="19"/>
      </w:rPr>
      <w:t xml:space="preserve"> </w:t>
    </w:r>
    <w:r w:rsidR="005D1193">
      <w:rPr>
        <w:rFonts w:ascii="MS Reference Sans Serif" w:eastAsia="Calibri" w:hAnsi="MS Reference Sans Serif"/>
        <w:sz w:val="16"/>
        <w:szCs w:val="19"/>
      </w:rPr>
      <w:t>7428</w:t>
    </w:r>
    <w:r w:rsidRPr="004B011F">
      <w:rPr>
        <w:rFonts w:ascii="MS Reference Sans Serif" w:eastAsia="Calibri" w:hAnsi="MS Reference Sans Serif"/>
        <w:sz w:val="16"/>
        <w:szCs w:val="19"/>
      </w:rPr>
      <w:t xml:space="preserve"> </w:t>
    </w:r>
  </w:p>
  <w:p w14:paraId="01C330A3" w14:textId="77777777" w:rsidR="00B11E13" w:rsidRPr="004B011F" w:rsidRDefault="004B011F" w:rsidP="004B011F">
    <w:pPr>
      <w:tabs>
        <w:tab w:val="center" w:pos="4680"/>
        <w:tab w:val="right" w:pos="9360"/>
      </w:tabs>
      <w:ind w:left="-990" w:right="-900"/>
      <w:jc w:val="center"/>
      <w:rPr>
        <w:rFonts w:ascii="MS Reference Sans Serif" w:eastAsia="Calibri" w:hAnsi="MS Reference Sans Serif"/>
        <w:b/>
        <w:color w:val="008264"/>
        <w:sz w:val="16"/>
        <w:szCs w:val="19"/>
      </w:rPr>
    </w:pPr>
    <w:r w:rsidRPr="004B011F">
      <w:rPr>
        <w:rFonts w:ascii="MS Reference Sans Serif" w:eastAsia="Calibri" w:hAnsi="MS Reference Sans Serif"/>
        <w:b/>
        <w:color w:val="008264"/>
        <w:sz w:val="16"/>
        <w:szCs w:val="19"/>
      </w:rPr>
      <w:t>www.vantagegrp.com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CFB8" w14:textId="77777777" w:rsidR="00541E09" w:rsidRDefault="00541E09" w:rsidP="00EC5E35">
      <w:r>
        <w:separator/>
      </w:r>
    </w:p>
  </w:footnote>
  <w:footnote w:type="continuationSeparator" w:id="0">
    <w:p w14:paraId="4CE5C1F9" w14:textId="77777777" w:rsidR="00541E09" w:rsidRDefault="00541E09" w:rsidP="00EC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8226" w14:textId="77777777" w:rsidR="00B11E13" w:rsidRPr="00833EF0" w:rsidRDefault="00D30226" w:rsidP="00833EF0">
    <w:pPr>
      <w:pStyle w:val="Header"/>
      <w:rPr>
        <w:rFonts w:cstheme="minorHAnsi"/>
        <w:sz w:val="21"/>
        <w:szCs w:val="21"/>
      </w:rPr>
    </w:pPr>
    <w:r w:rsidRPr="004B011F">
      <w:rPr>
        <w:rFonts w:cstheme="minorHAnsi"/>
        <w:noProof/>
        <w:sz w:val="19"/>
        <w:szCs w:val="19"/>
      </w:rPr>
      <w:drawing>
        <wp:anchor distT="0" distB="0" distL="114300" distR="114300" simplePos="0" relativeHeight="251661312" behindDoc="0" locked="0" layoutInCell="1" allowOverlap="1" wp14:anchorId="596DDBEC" wp14:editId="669AD735">
          <wp:simplePos x="0" y="0"/>
          <wp:positionH relativeFrom="page">
            <wp:posOffset>485775</wp:posOffset>
          </wp:positionH>
          <wp:positionV relativeFrom="paragraph">
            <wp:posOffset>-364490</wp:posOffset>
          </wp:positionV>
          <wp:extent cx="1257300" cy="3613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antage_Logo_White_RGB.png"/>
                  <pic:cNvPicPr/>
                </pic:nvPicPr>
                <pic:blipFill>
                  <a:blip r:embed="rId1">
                    <a:extLst>
                      <a:ext uri="{28A0092B-C50C-407E-A947-70E740481C1C}">
                        <a14:useLocalDpi xmlns:a14="http://schemas.microsoft.com/office/drawing/2010/main" val="0"/>
                      </a:ext>
                    </a:extLst>
                  </a:blip>
                  <a:stretch>
                    <a:fillRect/>
                  </a:stretch>
                </pic:blipFill>
                <pic:spPr>
                  <a:xfrm>
                    <a:off x="0" y="0"/>
                    <a:ext cx="1257300" cy="361315"/>
                  </a:xfrm>
                  <a:prstGeom prst="rect">
                    <a:avLst/>
                  </a:prstGeom>
                </pic:spPr>
              </pic:pic>
            </a:graphicData>
          </a:graphic>
          <wp14:sizeRelH relativeFrom="page">
            <wp14:pctWidth>0</wp14:pctWidth>
          </wp14:sizeRelH>
          <wp14:sizeRelV relativeFrom="page">
            <wp14:pctHeight>0</wp14:pctHeight>
          </wp14:sizeRelV>
        </wp:anchor>
      </w:drawing>
    </w:r>
    <w:r w:rsidR="004B011F" w:rsidRPr="004B011F">
      <w:rPr>
        <w:rFonts w:cstheme="minorHAnsi"/>
        <w:noProof/>
        <w:sz w:val="19"/>
        <w:szCs w:val="19"/>
      </w:rPr>
      <w:drawing>
        <wp:anchor distT="0" distB="0" distL="114300" distR="114300" simplePos="0" relativeHeight="251659264" behindDoc="0" locked="0" layoutInCell="1" allowOverlap="1" wp14:anchorId="5D3EEA5D" wp14:editId="51B1D105">
          <wp:simplePos x="0" y="0"/>
          <wp:positionH relativeFrom="page">
            <wp:posOffset>-3402330</wp:posOffset>
          </wp:positionH>
          <wp:positionV relativeFrom="paragraph">
            <wp:posOffset>-638810</wp:posOffset>
          </wp:positionV>
          <wp:extent cx="11577320" cy="89535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rotWithShape="1">
                  <a:blip r:embed="rId2">
                    <a:extLst>
                      <a:ext uri="{28A0092B-C50C-407E-A947-70E740481C1C}">
                        <a14:useLocalDpi xmlns:a14="http://schemas.microsoft.com/office/drawing/2010/main" val="0"/>
                      </a:ext>
                    </a:extLst>
                  </a:blip>
                  <a:srcRect b="47252"/>
                  <a:stretch/>
                </pic:blipFill>
                <pic:spPr bwMode="auto">
                  <a:xfrm>
                    <a:off x="0" y="0"/>
                    <a:ext cx="11577320"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B2B"/>
    <w:multiLevelType w:val="hybridMultilevel"/>
    <w:tmpl w:val="30AC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522BA"/>
    <w:multiLevelType w:val="hybridMultilevel"/>
    <w:tmpl w:val="CB9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E7ACC"/>
    <w:multiLevelType w:val="hybridMultilevel"/>
    <w:tmpl w:val="269C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921DD3"/>
    <w:multiLevelType w:val="hybridMultilevel"/>
    <w:tmpl w:val="6680C732"/>
    <w:lvl w:ilvl="0" w:tplc="88C0A7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26D7B"/>
    <w:multiLevelType w:val="hybridMultilevel"/>
    <w:tmpl w:val="897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WDocumentId" w:val="339ccb12-e119-4ab5-83c4-ee2df891fa68"/>
  </w:docVars>
  <w:rsids>
    <w:rsidRoot w:val="00683AEA"/>
    <w:rsid w:val="0002175B"/>
    <w:rsid w:val="00025597"/>
    <w:rsid w:val="00032AC4"/>
    <w:rsid w:val="00047D2C"/>
    <w:rsid w:val="00082603"/>
    <w:rsid w:val="0008484E"/>
    <w:rsid w:val="00087384"/>
    <w:rsid w:val="000B65E9"/>
    <w:rsid w:val="000D1492"/>
    <w:rsid w:val="0010062C"/>
    <w:rsid w:val="00102CA0"/>
    <w:rsid w:val="00116762"/>
    <w:rsid w:val="00124163"/>
    <w:rsid w:val="00174F4D"/>
    <w:rsid w:val="00191624"/>
    <w:rsid w:val="001C4FE6"/>
    <w:rsid w:val="001C6F7A"/>
    <w:rsid w:val="002017D1"/>
    <w:rsid w:val="00223F9F"/>
    <w:rsid w:val="00245792"/>
    <w:rsid w:val="00255591"/>
    <w:rsid w:val="00255AD0"/>
    <w:rsid w:val="00261932"/>
    <w:rsid w:val="00281534"/>
    <w:rsid w:val="002861C8"/>
    <w:rsid w:val="002A0603"/>
    <w:rsid w:val="002A2D0E"/>
    <w:rsid w:val="002B076C"/>
    <w:rsid w:val="002C3B0D"/>
    <w:rsid w:val="002D32CE"/>
    <w:rsid w:val="002E39EF"/>
    <w:rsid w:val="00303187"/>
    <w:rsid w:val="00322F12"/>
    <w:rsid w:val="00332312"/>
    <w:rsid w:val="00372EE0"/>
    <w:rsid w:val="00375785"/>
    <w:rsid w:val="0038281A"/>
    <w:rsid w:val="00385BB3"/>
    <w:rsid w:val="003A09B2"/>
    <w:rsid w:val="003A0E65"/>
    <w:rsid w:val="003B444E"/>
    <w:rsid w:val="003B771C"/>
    <w:rsid w:val="003D6465"/>
    <w:rsid w:val="003E3456"/>
    <w:rsid w:val="00401103"/>
    <w:rsid w:val="00411F5B"/>
    <w:rsid w:val="0042558E"/>
    <w:rsid w:val="00457787"/>
    <w:rsid w:val="004601B5"/>
    <w:rsid w:val="004728DA"/>
    <w:rsid w:val="0048580C"/>
    <w:rsid w:val="004A314D"/>
    <w:rsid w:val="004A58D1"/>
    <w:rsid w:val="004B011F"/>
    <w:rsid w:val="004B1139"/>
    <w:rsid w:val="004B2A37"/>
    <w:rsid w:val="004E09C9"/>
    <w:rsid w:val="004E3448"/>
    <w:rsid w:val="004E7C97"/>
    <w:rsid w:val="00503579"/>
    <w:rsid w:val="00504AF1"/>
    <w:rsid w:val="0053224B"/>
    <w:rsid w:val="00541E09"/>
    <w:rsid w:val="00550AE6"/>
    <w:rsid w:val="0055634C"/>
    <w:rsid w:val="00556A14"/>
    <w:rsid w:val="005609EA"/>
    <w:rsid w:val="005A0A66"/>
    <w:rsid w:val="005D1193"/>
    <w:rsid w:val="005D4A81"/>
    <w:rsid w:val="005E2E79"/>
    <w:rsid w:val="005E5062"/>
    <w:rsid w:val="005F12DD"/>
    <w:rsid w:val="005F18AF"/>
    <w:rsid w:val="00600DC8"/>
    <w:rsid w:val="00617FFB"/>
    <w:rsid w:val="006211FB"/>
    <w:rsid w:val="0063081F"/>
    <w:rsid w:val="00643B82"/>
    <w:rsid w:val="006629BD"/>
    <w:rsid w:val="00683AEA"/>
    <w:rsid w:val="006A0254"/>
    <w:rsid w:val="006D6F3A"/>
    <w:rsid w:val="006E1874"/>
    <w:rsid w:val="00700B47"/>
    <w:rsid w:val="00706CCF"/>
    <w:rsid w:val="00712B71"/>
    <w:rsid w:val="0077029D"/>
    <w:rsid w:val="007A08B1"/>
    <w:rsid w:val="007A37D3"/>
    <w:rsid w:val="007B5FD2"/>
    <w:rsid w:val="007C1BAA"/>
    <w:rsid w:val="007D73A7"/>
    <w:rsid w:val="007E349D"/>
    <w:rsid w:val="007E365A"/>
    <w:rsid w:val="007E5A62"/>
    <w:rsid w:val="007F1EC8"/>
    <w:rsid w:val="007F630A"/>
    <w:rsid w:val="008151A8"/>
    <w:rsid w:val="0083239E"/>
    <w:rsid w:val="00833EF0"/>
    <w:rsid w:val="008455BB"/>
    <w:rsid w:val="008921B6"/>
    <w:rsid w:val="008A4899"/>
    <w:rsid w:val="008D6ADF"/>
    <w:rsid w:val="008E5AF6"/>
    <w:rsid w:val="008E72E4"/>
    <w:rsid w:val="008F10A7"/>
    <w:rsid w:val="00911C02"/>
    <w:rsid w:val="009363A8"/>
    <w:rsid w:val="0095448E"/>
    <w:rsid w:val="00954920"/>
    <w:rsid w:val="00962839"/>
    <w:rsid w:val="00980087"/>
    <w:rsid w:val="009D7A05"/>
    <w:rsid w:val="00A16600"/>
    <w:rsid w:val="00A16FBF"/>
    <w:rsid w:val="00A227C2"/>
    <w:rsid w:val="00A36019"/>
    <w:rsid w:val="00A60F20"/>
    <w:rsid w:val="00A90181"/>
    <w:rsid w:val="00AA0624"/>
    <w:rsid w:val="00AA6118"/>
    <w:rsid w:val="00AD0741"/>
    <w:rsid w:val="00AE5216"/>
    <w:rsid w:val="00B11E13"/>
    <w:rsid w:val="00B30428"/>
    <w:rsid w:val="00B3080E"/>
    <w:rsid w:val="00B365AB"/>
    <w:rsid w:val="00B47D0D"/>
    <w:rsid w:val="00B52B40"/>
    <w:rsid w:val="00B665C9"/>
    <w:rsid w:val="00B81817"/>
    <w:rsid w:val="00B8489F"/>
    <w:rsid w:val="00B979E4"/>
    <w:rsid w:val="00BA40BE"/>
    <w:rsid w:val="00BB502D"/>
    <w:rsid w:val="00BB6DCA"/>
    <w:rsid w:val="00BE5A72"/>
    <w:rsid w:val="00C1516E"/>
    <w:rsid w:val="00C227A4"/>
    <w:rsid w:val="00C27509"/>
    <w:rsid w:val="00C371B4"/>
    <w:rsid w:val="00C45E51"/>
    <w:rsid w:val="00C70856"/>
    <w:rsid w:val="00C86547"/>
    <w:rsid w:val="00CC256F"/>
    <w:rsid w:val="00CC739E"/>
    <w:rsid w:val="00CF4584"/>
    <w:rsid w:val="00D13454"/>
    <w:rsid w:val="00D30226"/>
    <w:rsid w:val="00D31B41"/>
    <w:rsid w:val="00D3705F"/>
    <w:rsid w:val="00D81ECE"/>
    <w:rsid w:val="00DC308E"/>
    <w:rsid w:val="00DD13A3"/>
    <w:rsid w:val="00DD1915"/>
    <w:rsid w:val="00DD4B5E"/>
    <w:rsid w:val="00DE3F85"/>
    <w:rsid w:val="00E1794F"/>
    <w:rsid w:val="00E301D6"/>
    <w:rsid w:val="00E50C33"/>
    <w:rsid w:val="00E66827"/>
    <w:rsid w:val="00E668A3"/>
    <w:rsid w:val="00E747A2"/>
    <w:rsid w:val="00E92356"/>
    <w:rsid w:val="00E944E0"/>
    <w:rsid w:val="00EA3B90"/>
    <w:rsid w:val="00EB0F40"/>
    <w:rsid w:val="00EC5E35"/>
    <w:rsid w:val="00ED56EC"/>
    <w:rsid w:val="00EF570A"/>
    <w:rsid w:val="00EF5C94"/>
    <w:rsid w:val="00F377EA"/>
    <w:rsid w:val="00F41104"/>
    <w:rsid w:val="00F71FDA"/>
    <w:rsid w:val="00FB5214"/>
    <w:rsid w:val="00FB7E41"/>
    <w:rsid w:val="00FD3433"/>
    <w:rsid w:val="00FE0E24"/>
    <w:rsid w:val="00FF20A9"/>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A3CF"/>
  <w15:docId w15:val="{9B7EFC9A-6DE5-4137-9D7A-C4CB27E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3AEA"/>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E35"/>
    <w:pPr>
      <w:tabs>
        <w:tab w:val="center" w:pos="4680"/>
        <w:tab w:val="right" w:pos="9360"/>
      </w:tabs>
      <w:spacing w:after="160" w:line="259" w:lineRule="auto"/>
    </w:pPr>
    <w:rPr>
      <w:rFonts w:asciiTheme="minorHAnsi" w:hAnsiTheme="minorHAnsi" w:cstheme="minorBidi"/>
    </w:rPr>
  </w:style>
  <w:style w:type="character" w:customStyle="1" w:styleId="HeaderChar">
    <w:name w:val="Header Char"/>
    <w:link w:val="Header"/>
    <w:uiPriority w:val="99"/>
    <w:rsid w:val="00EC5E35"/>
    <w:rPr>
      <w:sz w:val="22"/>
      <w:szCs w:val="22"/>
    </w:rPr>
  </w:style>
  <w:style w:type="paragraph" w:styleId="Footer">
    <w:name w:val="footer"/>
    <w:basedOn w:val="Normal"/>
    <w:link w:val="FooterChar"/>
    <w:uiPriority w:val="99"/>
    <w:unhideWhenUsed/>
    <w:rsid w:val="00EC5E35"/>
    <w:pPr>
      <w:tabs>
        <w:tab w:val="center" w:pos="4680"/>
        <w:tab w:val="right" w:pos="9360"/>
      </w:tabs>
      <w:spacing w:after="160" w:line="259" w:lineRule="auto"/>
    </w:pPr>
    <w:rPr>
      <w:rFonts w:asciiTheme="minorHAnsi" w:hAnsiTheme="minorHAnsi" w:cstheme="minorBidi"/>
    </w:rPr>
  </w:style>
  <w:style w:type="character" w:customStyle="1" w:styleId="FooterChar">
    <w:name w:val="Footer Char"/>
    <w:link w:val="Footer"/>
    <w:uiPriority w:val="99"/>
    <w:rsid w:val="00EC5E35"/>
    <w:rPr>
      <w:sz w:val="22"/>
      <w:szCs w:val="22"/>
    </w:rPr>
  </w:style>
  <w:style w:type="paragraph" w:styleId="BalloonText">
    <w:name w:val="Balloon Text"/>
    <w:basedOn w:val="Normal"/>
    <w:link w:val="BalloonTextChar"/>
    <w:uiPriority w:val="99"/>
    <w:semiHidden/>
    <w:unhideWhenUsed/>
    <w:rsid w:val="00706CCF"/>
    <w:rPr>
      <w:rFonts w:ascii="Tahoma" w:hAnsi="Tahoma" w:cs="Tahoma"/>
      <w:sz w:val="16"/>
      <w:szCs w:val="16"/>
    </w:rPr>
  </w:style>
  <w:style w:type="character" w:customStyle="1" w:styleId="BalloonTextChar">
    <w:name w:val="Balloon Text Char"/>
    <w:basedOn w:val="DefaultParagraphFont"/>
    <w:link w:val="BalloonText"/>
    <w:uiPriority w:val="99"/>
    <w:semiHidden/>
    <w:rsid w:val="00706CCF"/>
    <w:rPr>
      <w:rFonts w:ascii="Tahoma" w:hAnsi="Tahoma" w:cs="Tahoma"/>
      <w:sz w:val="16"/>
      <w:szCs w:val="16"/>
    </w:rPr>
  </w:style>
  <w:style w:type="character" w:styleId="Hyperlink">
    <w:name w:val="Hyperlink"/>
    <w:basedOn w:val="DefaultParagraphFont"/>
    <w:uiPriority w:val="99"/>
    <w:unhideWhenUsed/>
    <w:rsid w:val="008E5AF6"/>
    <w:rPr>
      <w:color w:val="00644F" w:themeColor="hyperlink"/>
      <w:u w:val="single"/>
    </w:rPr>
  </w:style>
  <w:style w:type="paragraph" w:styleId="NoSpacing">
    <w:name w:val="No Spacing"/>
    <w:uiPriority w:val="1"/>
    <w:qFormat/>
    <w:rsid w:val="00FE0E24"/>
    <w:rPr>
      <w:rFonts w:asciiTheme="minorHAnsi" w:eastAsiaTheme="minorHAnsi" w:hAnsiTheme="minorHAnsi" w:cstheme="minorBidi"/>
      <w:sz w:val="22"/>
      <w:szCs w:val="22"/>
    </w:rPr>
  </w:style>
  <w:style w:type="paragraph" w:styleId="ListParagraph">
    <w:name w:val="List Paragraph"/>
    <w:basedOn w:val="Normal"/>
    <w:uiPriority w:val="34"/>
    <w:qFormat/>
    <w:rsid w:val="00B11E13"/>
    <w:pPr>
      <w:spacing w:after="160" w:line="259" w:lineRule="auto"/>
      <w:ind w:left="720"/>
      <w:contextualSpacing/>
    </w:pPr>
    <w:rPr>
      <w:rFonts w:asciiTheme="minorHAnsi" w:hAnsiTheme="minorHAnsi" w:cstheme="minorBidi"/>
    </w:rPr>
  </w:style>
  <w:style w:type="paragraph" w:customStyle="1" w:styleId="Header-VantageBranding2020">
    <w:name w:val="Header - Vantage Branding 2020"/>
    <w:basedOn w:val="Normal"/>
    <w:qFormat/>
    <w:rsid w:val="004B011F"/>
    <w:rPr>
      <w:rFonts w:ascii="MS Reference Sans Serif" w:hAnsi="MS Reference Sans Serif"/>
      <w:b/>
      <w:color w:val="008264"/>
      <w:szCs w:val="26"/>
    </w:rPr>
  </w:style>
  <w:style w:type="paragraph" w:customStyle="1" w:styleId="Body-VantageBranding2020">
    <w:name w:val="Body - Vantage Branding 2020"/>
    <w:basedOn w:val="Normal"/>
    <w:qFormat/>
    <w:rsid w:val="004B011F"/>
    <w:pPr>
      <w:spacing w:line="264" w:lineRule="auto"/>
      <w:jc w:val="both"/>
    </w:pPr>
    <w:rPr>
      <w:rFonts w:ascii="MS Reference Sans Serif" w:hAnsi="MS Reference Sans Serif"/>
      <w:color w:val="000000"/>
      <w:sz w:val="18"/>
      <w:szCs w:val="18"/>
    </w:rPr>
  </w:style>
  <w:style w:type="paragraph" w:customStyle="1" w:styleId="Subtitle-Denimblue">
    <w:name w:val="Subtitle - Denim blue"/>
    <w:basedOn w:val="Normal"/>
    <w:next w:val="Normal"/>
    <w:qFormat/>
    <w:rsid w:val="00683AEA"/>
    <w:pPr>
      <w:numPr>
        <w:ilvl w:val="1"/>
      </w:numPr>
      <w:spacing w:after="160"/>
    </w:pPr>
    <w:rPr>
      <w:rFonts w:ascii="Unilever Shilling Medium" w:eastAsiaTheme="minorEastAsia" w:hAnsi="Unilever Shilling Medium" w:cstheme="minorBidi"/>
      <w:b/>
      <w:color w:val="005EEF"/>
      <w:spacing w:val="15"/>
      <w:sz w:val="32"/>
      <w:lang w:val="en-GB"/>
    </w:rPr>
  </w:style>
  <w:style w:type="paragraph" w:customStyle="1" w:styleId="Sectiontitle-Denimblue">
    <w:name w:val="Section title - Denim blue"/>
    <w:basedOn w:val="Normal"/>
    <w:next w:val="Normal"/>
    <w:autoRedefine/>
    <w:qFormat/>
    <w:rsid w:val="00683AEA"/>
    <w:pPr>
      <w:pBdr>
        <w:top w:val="single" w:sz="4" w:space="5" w:color="008264"/>
      </w:pBdr>
      <w:spacing w:before="240" w:after="80"/>
      <w:outlineLvl w:val="0"/>
    </w:pPr>
    <w:rPr>
      <w:rFonts w:asciiTheme="minorHAnsi" w:hAnsiTheme="minorHAnsi" w:cs="Times New Roman (Body CS)"/>
      <w:b/>
      <w:iCs/>
      <w:color w:val="008264"/>
      <w:spacing w:val="20"/>
      <w:sz w:val="24"/>
      <w:szCs w:val="24"/>
      <w:lang w:val="en-GB"/>
    </w:rPr>
  </w:style>
  <w:style w:type="paragraph" w:customStyle="1" w:styleId="Title-Denimblue">
    <w:name w:val="Title - Denim blue"/>
    <w:basedOn w:val="Normal"/>
    <w:next w:val="Subtitle-Denimblue"/>
    <w:autoRedefine/>
    <w:qFormat/>
    <w:rsid w:val="00683AEA"/>
    <w:pPr>
      <w:keepNext/>
      <w:keepLines/>
      <w:spacing w:before="240" w:after="240"/>
      <w:contextualSpacing/>
      <w:outlineLvl w:val="0"/>
    </w:pPr>
    <w:rPr>
      <w:rFonts w:ascii="Unilever Shilling" w:eastAsiaTheme="majorEastAsia" w:hAnsi="Unilever Shilling" w:cs="Times New Roman (Headings CS)"/>
      <w:b/>
      <w:color w:val="008264"/>
      <w:spacing w:val="-10"/>
      <w:kern w:val="28"/>
      <w:sz w:val="56"/>
      <w:szCs w:val="56"/>
      <w:lang w:val="en-GB"/>
    </w:rPr>
  </w:style>
  <w:style w:type="character" w:styleId="UnresolvedMention">
    <w:name w:val="Unresolved Mention"/>
    <w:basedOn w:val="DefaultParagraphFont"/>
    <w:uiPriority w:val="99"/>
    <w:semiHidden/>
    <w:unhideWhenUsed/>
    <w:rsid w:val="00100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eshkenazi@vantagegr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ej02\AppData\Roaming\Microsoft\Templates\Vantage%20Chicago%20Letterhead.dotx" TargetMode="External"/></Relationships>
</file>

<file path=word/theme/theme1.xml><?xml version="1.0" encoding="utf-8"?>
<a:theme xmlns:a="http://schemas.openxmlformats.org/drawingml/2006/main" name="Vantage">
  <a:themeElements>
    <a:clrScheme name="Vantage">
      <a:dk1>
        <a:sysClr val="windowText" lastClr="000000"/>
      </a:dk1>
      <a:lt1>
        <a:srgbClr val="FFFFFF"/>
      </a:lt1>
      <a:dk2>
        <a:srgbClr val="00664F"/>
      </a:dk2>
      <a:lt2>
        <a:srgbClr val="A7A8AA"/>
      </a:lt2>
      <a:accent1>
        <a:srgbClr val="008264"/>
      </a:accent1>
      <a:accent2>
        <a:srgbClr val="C5E86C"/>
      </a:accent2>
      <a:accent3>
        <a:srgbClr val="00B388"/>
      </a:accent3>
      <a:accent4>
        <a:srgbClr val="97D700"/>
      </a:accent4>
      <a:accent5>
        <a:srgbClr val="A7A8AA"/>
      </a:accent5>
      <a:accent6>
        <a:srgbClr val="00B388"/>
      </a:accent6>
      <a:hlink>
        <a:srgbClr val="00644F"/>
      </a:hlink>
      <a:folHlink>
        <a:srgbClr val="008264"/>
      </a:folHlink>
    </a:clrScheme>
    <a:fontScheme name="Custom 1">
      <a:majorFont>
        <a:latin typeface="Kohinoor Demi"/>
        <a:ea typeface=""/>
        <a:cs typeface=""/>
      </a:majorFont>
      <a:minorFont>
        <a:latin typeface="Kohinoor Dem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ntage" id="{E36E9B1B-A1B9-4575-BD99-D85BEF169920}" vid="{6CB697EA-528C-4A76-8BF9-B9CFFC9C0E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A4F54686FE740BADEDF3F625481C7" ma:contentTypeVersion="13" ma:contentTypeDescription="Create a new document." ma:contentTypeScope="" ma:versionID="ddb0334b80f8ad7583221ccb381c4baa">
  <xsd:schema xmlns:xsd="http://www.w3.org/2001/XMLSchema" xmlns:xs="http://www.w3.org/2001/XMLSchema" xmlns:p="http://schemas.microsoft.com/office/2006/metadata/properties" xmlns:ns3="27384426-83c9-4e9d-961e-19c51e1d2a47" xmlns:ns4="4ca81832-59cc-4d34-b74c-af541099114e" targetNamespace="http://schemas.microsoft.com/office/2006/metadata/properties" ma:root="true" ma:fieldsID="9a17f2ab5fd6e7dcb8f761163bd163c7" ns3:_="" ns4:_="">
    <xsd:import namespace="27384426-83c9-4e9d-961e-19c51e1d2a47"/>
    <xsd:import namespace="4ca81832-59cc-4d34-b74c-af54109911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84426-83c9-4e9d-961e-19c51e1d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81832-59cc-4d34-b74c-af5410991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A6F1-4260-4742-ACAC-D05256A3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84426-83c9-4e9d-961e-19c51e1d2a47"/>
    <ds:schemaRef ds:uri="4ca81832-59cc-4d34-b74c-af541099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5683-BA1B-45EB-A9D6-2401D7C07D77}">
  <ds:schemaRefs>
    <ds:schemaRef ds:uri="http://schemas.microsoft.com/sharepoint/v3/contenttype/forms"/>
  </ds:schemaRefs>
</ds:datastoreItem>
</file>

<file path=customXml/itemProps3.xml><?xml version="1.0" encoding="utf-8"?>
<ds:datastoreItem xmlns:ds="http://schemas.openxmlformats.org/officeDocument/2006/customXml" ds:itemID="{A415F02F-8DDD-4C85-B81F-2DD14A834F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A0EA5-CF65-4D12-815A-10959F85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Vantage Chicago Letterhead</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Vantage Specialty Chemicals</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Drew Richardson</dc:creator>
  <cp:lastModifiedBy>Craig Brubaker</cp:lastModifiedBy>
  <cp:revision>2</cp:revision>
  <cp:lastPrinted>2020-03-16T15:16:00Z</cp:lastPrinted>
  <dcterms:created xsi:type="dcterms:W3CDTF">2020-03-26T19:26:00Z</dcterms:created>
  <dcterms:modified xsi:type="dcterms:W3CDTF">2020-03-26T19:26:00Z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0x010100EA0A4F54686FE740BADEDF3F625481C7</vt:lpwstr>
  </property>
</Properties>
</file>