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5BC2" w14:textId="77777777" w:rsidR="007B2B9C" w:rsidRPr="00BF799F" w:rsidRDefault="007B2B9C" w:rsidP="002A57EE">
      <w:pPr>
        <w:pStyle w:val="BodyText"/>
        <w:jc w:val="left"/>
        <w:rPr>
          <w:rFonts w:asciiTheme="minorHAnsi" w:hAnsiTheme="minorHAnsi" w:cstheme="minorHAnsi"/>
          <w:b/>
          <w:szCs w:val="24"/>
        </w:rPr>
      </w:pPr>
    </w:p>
    <w:p w14:paraId="67EFA758" w14:textId="40E33309" w:rsidR="00D46F60" w:rsidRDefault="00AD3718" w:rsidP="00F163B2">
      <w:pPr>
        <w:pStyle w:val="Title"/>
        <w:jc w:val="center"/>
        <w:rPr>
          <w:sz w:val="44"/>
        </w:rPr>
      </w:pPr>
      <w:r>
        <w:rPr>
          <w:sz w:val="44"/>
        </w:rPr>
        <w:t>DATA RETENTION POLICY</w:t>
      </w:r>
    </w:p>
    <w:p w14:paraId="2D6408D6" w14:textId="77777777" w:rsidR="00AD3718" w:rsidRDefault="00AD3718" w:rsidP="00AD3718"/>
    <w:p w14:paraId="29A1F61C" w14:textId="3B5A2C16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The Parish Council recognises that the efficie</w:t>
      </w:r>
      <w:r>
        <w:rPr>
          <w:rFonts w:asciiTheme="minorHAnsi" w:hAnsiTheme="minorHAnsi" w:cstheme="minorHAnsi"/>
          <w:sz w:val="22"/>
        </w:rPr>
        <w:t xml:space="preserve">nt management of its records is </w:t>
      </w:r>
      <w:r w:rsidRPr="00AD3718">
        <w:rPr>
          <w:rFonts w:asciiTheme="minorHAnsi" w:hAnsiTheme="minorHAnsi" w:cstheme="minorHAnsi"/>
          <w:sz w:val="22"/>
        </w:rPr>
        <w:t>necessary to comply with its legal and regulatory oblig</w:t>
      </w:r>
      <w:r>
        <w:rPr>
          <w:rFonts w:asciiTheme="minorHAnsi" w:hAnsiTheme="minorHAnsi" w:cstheme="minorHAnsi"/>
          <w:sz w:val="22"/>
        </w:rPr>
        <w:t xml:space="preserve">ations and to contribute to the </w:t>
      </w:r>
      <w:r w:rsidRPr="00AD3718">
        <w:rPr>
          <w:rFonts w:asciiTheme="minorHAnsi" w:hAnsiTheme="minorHAnsi" w:cstheme="minorHAnsi"/>
          <w:sz w:val="22"/>
        </w:rPr>
        <w:t>effective overall management of the Parish Council.</w:t>
      </w:r>
    </w:p>
    <w:p w14:paraId="0D5A250E" w14:textId="77777777" w:rsidR="00AD3718" w:rsidRDefault="00AD3718" w:rsidP="00AD3718">
      <w:pPr>
        <w:rPr>
          <w:rFonts w:asciiTheme="minorHAnsi" w:hAnsiTheme="minorHAnsi" w:cstheme="minorHAnsi"/>
          <w:sz w:val="22"/>
        </w:rPr>
      </w:pPr>
    </w:p>
    <w:p w14:paraId="0FF9D6F9" w14:textId="36F323A7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This policy applies to all records created, recei</w:t>
      </w:r>
      <w:r>
        <w:rPr>
          <w:rFonts w:asciiTheme="minorHAnsi" w:hAnsiTheme="minorHAnsi" w:cstheme="minorHAnsi"/>
          <w:sz w:val="22"/>
        </w:rPr>
        <w:t xml:space="preserve">ved or maintained by the Parish </w:t>
      </w:r>
      <w:r w:rsidRPr="00AD3718">
        <w:rPr>
          <w:rFonts w:asciiTheme="minorHAnsi" w:hAnsiTheme="minorHAnsi" w:cstheme="minorHAnsi"/>
          <w:sz w:val="22"/>
        </w:rPr>
        <w:t>Council in the course of carrying out its functions. R</w:t>
      </w:r>
      <w:r>
        <w:rPr>
          <w:rFonts w:asciiTheme="minorHAnsi" w:hAnsiTheme="minorHAnsi" w:cstheme="minorHAnsi"/>
          <w:sz w:val="22"/>
        </w:rPr>
        <w:t xml:space="preserve">ecords are defined as all those </w:t>
      </w:r>
      <w:r w:rsidRPr="00AD3718">
        <w:rPr>
          <w:rFonts w:asciiTheme="minorHAnsi" w:hAnsiTheme="minorHAnsi" w:cstheme="minorHAnsi"/>
          <w:sz w:val="22"/>
        </w:rPr>
        <w:t xml:space="preserve">documents which facilitate the business carried out </w:t>
      </w:r>
      <w:r>
        <w:rPr>
          <w:rFonts w:asciiTheme="minorHAnsi" w:hAnsiTheme="minorHAnsi" w:cstheme="minorHAnsi"/>
          <w:sz w:val="22"/>
        </w:rPr>
        <w:t xml:space="preserve">by the Parish Council and which </w:t>
      </w:r>
      <w:r w:rsidRPr="00AD3718">
        <w:rPr>
          <w:rFonts w:asciiTheme="minorHAnsi" w:hAnsiTheme="minorHAnsi" w:cstheme="minorHAnsi"/>
          <w:sz w:val="22"/>
        </w:rPr>
        <w:t xml:space="preserve">are thereafter retained (for a set period) to provide </w:t>
      </w:r>
      <w:r>
        <w:rPr>
          <w:rFonts w:asciiTheme="minorHAnsi" w:hAnsiTheme="minorHAnsi" w:cstheme="minorHAnsi"/>
          <w:sz w:val="22"/>
        </w:rPr>
        <w:t xml:space="preserve">evidence of its transactions or </w:t>
      </w:r>
      <w:r w:rsidRPr="00AD3718">
        <w:rPr>
          <w:rFonts w:asciiTheme="minorHAnsi" w:hAnsiTheme="minorHAnsi" w:cstheme="minorHAnsi"/>
          <w:sz w:val="22"/>
        </w:rPr>
        <w:t>activities. These records may be created, receive</w:t>
      </w:r>
      <w:r>
        <w:rPr>
          <w:rFonts w:asciiTheme="minorHAnsi" w:hAnsiTheme="minorHAnsi" w:cstheme="minorHAnsi"/>
          <w:sz w:val="22"/>
        </w:rPr>
        <w:t xml:space="preserve">d or maintained in hard copy or </w:t>
      </w:r>
      <w:r w:rsidRPr="00AD3718">
        <w:rPr>
          <w:rFonts w:asciiTheme="minorHAnsi" w:hAnsiTheme="minorHAnsi" w:cstheme="minorHAnsi"/>
          <w:sz w:val="22"/>
        </w:rPr>
        <w:t>electronically.</w:t>
      </w:r>
    </w:p>
    <w:p w14:paraId="28AB7FE8" w14:textId="77777777" w:rsidR="00AD3718" w:rsidRDefault="00AD3718" w:rsidP="00AD3718">
      <w:pPr>
        <w:rPr>
          <w:rFonts w:asciiTheme="minorHAnsi" w:hAnsiTheme="minorHAnsi" w:cstheme="minorHAnsi"/>
          <w:sz w:val="22"/>
        </w:rPr>
      </w:pPr>
    </w:p>
    <w:p w14:paraId="12E8E8FF" w14:textId="19241145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A small percentage of the Parish Council’s records</w:t>
      </w:r>
      <w:r>
        <w:rPr>
          <w:rFonts w:asciiTheme="minorHAnsi" w:hAnsiTheme="minorHAnsi" w:cstheme="minorHAnsi"/>
          <w:sz w:val="22"/>
        </w:rPr>
        <w:t xml:space="preserve"> will be selected for permanent </w:t>
      </w:r>
      <w:r w:rsidRPr="00AD3718">
        <w:rPr>
          <w:rFonts w:asciiTheme="minorHAnsi" w:hAnsiTheme="minorHAnsi" w:cstheme="minorHAnsi"/>
          <w:sz w:val="22"/>
        </w:rPr>
        <w:t>preservation as part of the Council’s archives and for historical research.</w:t>
      </w:r>
    </w:p>
    <w:p w14:paraId="17B74C9A" w14:textId="77777777" w:rsidR="00AD3718" w:rsidRDefault="00AD3718" w:rsidP="00AD3718">
      <w:pPr>
        <w:rPr>
          <w:rFonts w:asciiTheme="minorHAnsi" w:hAnsiTheme="minorHAnsi" w:cstheme="minorHAnsi"/>
          <w:sz w:val="22"/>
        </w:rPr>
      </w:pPr>
    </w:p>
    <w:p w14:paraId="0C3F3D81" w14:textId="77777777" w:rsidR="00AD3718" w:rsidRPr="00AD3718" w:rsidRDefault="00AD3718" w:rsidP="00AD3718">
      <w:pPr>
        <w:pStyle w:val="Heading1"/>
      </w:pPr>
      <w:r w:rsidRPr="00AD3718">
        <w:t>Responsibilities</w:t>
      </w:r>
    </w:p>
    <w:p w14:paraId="7365E4C1" w14:textId="63296D70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The Parish Council has a corporate responsibility to </w:t>
      </w:r>
      <w:r w:rsidR="00DA6BC8">
        <w:rPr>
          <w:rFonts w:asciiTheme="minorHAnsi" w:hAnsiTheme="minorHAnsi" w:cstheme="minorHAnsi"/>
          <w:sz w:val="22"/>
        </w:rPr>
        <w:t xml:space="preserve">maintain its records and record </w:t>
      </w:r>
      <w:r w:rsidRPr="00AD3718">
        <w:rPr>
          <w:rFonts w:asciiTheme="minorHAnsi" w:hAnsiTheme="minorHAnsi" w:cstheme="minorHAnsi"/>
          <w:sz w:val="22"/>
        </w:rPr>
        <w:t>management systems in accordance with the reg</w:t>
      </w:r>
      <w:r w:rsidR="00DA6BC8">
        <w:rPr>
          <w:rFonts w:asciiTheme="minorHAnsi" w:hAnsiTheme="minorHAnsi" w:cstheme="minorHAnsi"/>
          <w:sz w:val="22"/>
        </w:rPr>
        <w:t xml:space="preserve">ulatory environment. The person </w:t>
      </w:r>
      <w:r w:rsidRPr="00AD3718">
        <w:rPr>
          <w:rFonts w:asciiTheme="minorHAnsi" w:hAnsiTheme="minorHAnsi" w:cstheme="minorHAnsi"/>
          <w:sz w:val="22"/>
        </w:rPr>
        <w:t xml:space="preserve">with the overall responsibility for the implementation of </w:t>
      </w:r>
      <w:r w:rsidR="00DA6BC8">
        <w:rPr>
          <w:rFonts w:asciiTheme="minorHAnsi" w:hAnsiTheme="minorHAnsi" w:cstheme="minorHAnsi"/>
          <w:sz w:val="22"/>
        </w:rPr>
        <w:t xml:space="preserve">this policy is the Clerk to the </w:t>
      </w:r>
      <w:r w:rsidRPr="00AD3718">
        <w:rPr>
          <w:rFonts w:asciiTheme="minorHAnsi" w:hAnsiTheme="minorHAnsi" w:cstheme="minorHAnsi"/>
          <w:sz w:val="22"/>
        </w:rPr>
        <w:t xml:space="preserve">Parish Council, and the Clerk is required to manage </w:t>
      </w:r>
      <w:r w:rsidR="00DA6BC8">
        <w:rPr>
          <w:rFonts w:asciiTheme="minorHAnsi" w:hAnsiTheme="minorHAnsi" w:cstheme="minorHAnsi"/>
          <w:sz w:val="22"/>
        </w:rPr>
        <w:t xml:space="preserve">the Council’s records in such a </w:t>
      </w:r>
      <w:r w:rsidRPr="00AD3718">
        <w:rPr>
          <w:rFonts w:asciiTheme="minorHAnsi" w:hAnsiTheme="minorHAnsi" w:cstheme="minorHAnsi"/>
          <w:sz w:val="22"/>
        </w:rPr>
        <w:t>way as to promote compliance with this policy so tha</w:t>
      </w:r>
      <w:r w:rsidR="00DA6BC8">
        <w:rPr>
          <w:rFonts w:asciiTheme="minorHAnsi" w:hAnsiTheme="minorHAnsi" w:cstheme="minorHAnsi"/>
          <w:sz w:val="22"/>
        </w:rPr>
        <w:t xml:space="preserve">t information will be retrieved </w:t>
      </w:r>
      <w:r w:rsidRPr="00AD3718">
        <w:rPr>
          <w:rFonts w:asciiTheme="minorHAnsi" w:hAnsiTheme="minorHAnsi" w:cstheme="minorHAnsi"/>
          <w:sz w:val="22"/>
        </w:rPr>
        <w:t>easily, appropriately and in a timely manner.</w:t>
      </w:r>
    </w:p>
    <w:p w14:paraId="47584C16" w14:textId="77777777" w:rsidR="00DA6BC8" w:rsidRDefault="00DA6BC8" w:rsidP="00AD3718">
      <w:pPr>
        <w:rPr>
          <w:rFonts w:asciiTheme="minorHAnsi" w:hAnsiTheme="minorHAnsi" w:cstheme="minorHAnsi"/>
          <w:sz w:val="22"/>
        </w:rPr>
      </w:pPr>
    </w:p>
    <w:p w14:paraId="2705C09E" w14:textId="77777777" w:rsidR="00AD3718" w:rsidRPr="00AD3718" w:rsidRDefault="00AD3718" w:rsidP="00DA6BC8">
      <w:pPr>
        <w:pStyle w:val="Heading2"/>
      </w:pPr>
      <w:r w:rsidRPr="00AD3718">
        <w:t>Retention Sch</w:t>
      </w:r>
      <w:bookmarkStart w:id="0" w:name="_GoBack"/>
      <w:bookmarkEnd w:id="0"/>
      <w:r w:rsidRPr="00AD3718">
        <w:t>edule</w:t>
      </w:r>
    </w:p>
    <w:p w14:paraId="273275FE" w14:textId="3C6FB6D5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Under the Freedom of Information Act 2000, th</w:t>
      </w:r>
      <w:r w:rsidR="00DA6BC8">
        <w:rPr>
          <w:rFonts w:asciiTheme="minorHAnsi" w:hAnsiTheme="minorHAnsi" w:cstheme="minorHAnsi"/>
          <w:sz w:val="22"/>
        </w:rPr>
        <w:t xml:space="preserve">e Parish Council is required to </w:t>
      </w:r>
      <w:r w:rsidRPr="00AD3718">
        <w:rPr>
          <w:rFonts w:asciiTheme="minorHAnsi" w:hAnsiTheme="minorHAnsi" w:cstheme="minorHAnsi"/>
          <w:sz w:val="22"/>
        </w:rPr>
        <w:t>maintain a retention schedule listing the record series</w:t>
      </w:r>
      <w:r w:rsidR="00DA6BC8">
        <w:rPr>
          <w:rFonts w:asciiTheme="minorHAnsi" w:hAnsiTheme="minorHAnsi" w:cstheme="minorHAnsi"/>
          <w:sz w:val="22"/>
        </w:rPr>
        <w:t xml:space="preserve"> which it creates in the course </w:t>
      </w:r>
      <w:r w:rsidRPr="00AD3718">
        <w:rPr>
          <w:rFonts w:asciiTheme="minorHAnsi" w:hAnsiTheme="minorHAnsi" w:cstheme="minorHAnsi"/>
          <w:sz w:val="22"/>
        </w:rPr>
        <w:t>of its b</w:t>
      </w:r>
      <w:r w:rsidR="00DA6BC8">
        <w:rPr>
          <w:rFonts w:asciiTheme="minorHAnsi" w:hAnsiTheme="minorHAnsi" w:cstheme="minorHAnsi"/>
          <w:sz w:val="22"/>
        </w:rPr>
        <w:t xml:space="preserve">usiness. The retention schedule </w:t>
      </w:r>
      <w:r w:rsidRPr="00AD3718">
        <w:rPr>
          <w:rFonts w:asciiTheme="minorHAnsi" w:hAnsiTheme="minorHAnsi" w:cstheme="minorHAnsi"/>
          <w:sz w:val="22"/>
        </w:rPr>
        <w:t>lays do</w:t>
      </w:r>
      <w:r w:rsidR="00DA6BC8">
        <w:rPr>
          <w:rFonts w:asciiTheme="minorHAnsi" w:hAnsiTheme="minorHAnsi" w:cstheme="minorHAnsi"/>
          <w:sz w:val="22"/>
        </w:rPr>
        <w:t xml:space="preserve">wn the length of time which the </w:t>
      </w:r>
      <w:r w:rsidRPr="00AD3718">
        <w:rPr>
          <w:rFonts w:asciiTheme="minorHAnsi" w:hAnsiTheme="minorHAnsi" w:cstheme="minorHAnsi"/>
          <w:sz w:val="22"/>
        </w:rPr>
        <w:t>record needs to be retained</w:t>
      </w:r>
      <w:r w:rsidR="00DA6BC8">
        <w:rPr>
          <w:rFonts w:asciiTheme="minorHAnsi" w:hAnsiTheme="minorHAnsi" w:cstheme="minorHAnsi"/>
          <w:sz w:val="22"/>
        </w:rPr>
        <w:t xml:space="preserve"> and the action which should be taken when it is of no </w:t>
      </w:r>
      <w:r w:rsidRPr="00AD3718">
        <w:rPr>
          <w:rFonts w:asciiTheme="minorHAnsi" w:hAnsiTheme="minorHAnsi" w:cstheme="minorHAnsi"/>
          <w:sz w:val="22"/>
        </w:rPr>
        <w:t>further administrative use.</w:t>
      </w:r>
    </w:p>
    <w:p w14:paraId="24C5DA9A" w14:textId="77777777" w:rsidR="00DA6BC8" w:rsidRDefault="00DA6BC8" w:rsidP="00AD3718">
      <w:pPr>
        <w:rPr>
          <w:rFonts w:asciiTheme="minorHAnsi" w:hAnsiTheme="minorHAnsi" w:cstheme="minorHAnsi"/>
          <w:sz w:val="22"/>
        </w:rPr>
      </w:pPr>
    </w:p>
    <w:p w14:paraId="4A06B235" w14:textId="2B558C38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The Clerk is expected to manage the current r</w:t>
      </w:r>
      <w:r w:rsidR="00DA6BC8">
        <w:rPr>
          <w:rFonts w:asciiTheme="minorHAnsi" w:hAnsiTheme="minorHAnsi" w:cstheme="minorHAnsi"/>
          <w:sz w:val="22"/>
        </w:rPr>
        <w:t xml:space="preserve">ecord keeping systems using the </w:t>
      </w:r>
      <w:r w:rsidRPr="00AD3718">
        <w:rPr>
          <w:rFonts w:asciiTheme="minorHAnsi" w:hAnsiTheme="minorHAnsi" w:cstheme="minorHAnsi"/>
          <w:sz w:val="22"/>
        </w:rPr>
        <w:t>retention schedule and to take account of the d</w:t>
      </w:r>
      <w:r w:rsidR="00DA6BC8">
        <w:rPr>
          <w:rFonts w:asciiTheme="minorHAnsi" w:hAnsiTheme="minorHAnsi" w:cstheme="minorHAnsi"/>
          <w:sz w:val="22"/>
        </w:rPr>
        <w:t xml:space="preserve">ifferent retention periods when </w:t>
      </w:r>
      <w:r w:rsidRPr="00AD3718">
        <w:rPr>
          <w:rFonts w:asciiTheme="minorHAnsi" w:hAnsiTheme="minorHAnsi" w:cstheme="minorHAnsi"/>
          <w:sz w:val="22"/>
        </w:rPr>
        <w:t>creating new record keeping systems. This rete</w:t>
      </w:r>
      <w:r w:rsidR="00DA6BC8">
        <w:rPr>
          <w:rFonts w:asciiTheme="minorHAnsi" w:hAnsiTheme="minorHAnsi" w:cstheme="minorHAnsi"/>
          <w:sz w:val="22"/>
        </w:rPr>
        <w:t xml:space="preserve">ntion schedule refers to record </w:t>
      </w:r>
      <w:r w:rsidRPr="00AD3718">
        <w:rPr>
          <w:rFonts w:asciiTheme="minorHAnsi" w:hAnsiTheme="minorHAnsi" w:cstheme="minorHAnsi"/>
          <w:sz w:val="22"/>
        </w:rPr>
        <w:t>series regardless of the media in which they are stored.</w:t>
      </w:r>
    </w:p>
    <w:p w14:paraId="7DEF7BD5" w14:textId="0BF112FE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</w:p>
    <w:p w14:paraId="676E9FC0" w14:textId="77777777" w:rsidR="00AD3718" w:rsidRPr="00AD3718" w:rsidRDefault="00AD3718" w:rsidP="00DA6BC8">
      <w:pPr>
        <w:pStyle w:val="Heading3"/>
      </w:pPr>
      <w:r w:rsidRPr="00AD3718">
        <w:t>Retention of Documents</w:t>
      </w:r>
    </w:p>
    <w:p w14:paraId="3A725B29" w14:textId="77777777" w:rsidR="00DA6BC8" w:rsidRDefault="00DA6BC8" w:rsidP="00AD3718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</w:tblGrid>
      <w:tr w:rsidR="00DA6BC8" w14:paraId="7A73AB20" w14:textId="77777777" w:rsidTr="00DA6BC8">
        <w:tc>
          <w:tcPr>
            <w:tcW w:w="2330" w:type="dxa"/>
          </w:tcPr>
          <w:p w14:paraId="23D146F4" w14:textId="11BEF225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Document</w:t>
            </w:r>
          </w:p>
        </w:tc>
        <w:tc>
          <w:tcPr>
            <w:tcW w:w="2331" w:type="dxa"/>
          </w:tcPr>
          <w:p w14:paraId="2E9BCB98" w14:textId="655C3714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Minimum Retention</w:t>
            </w:r>
          </w:p>
        </w:tc>
        <w:tc>
          <w:tcPr>
            <w:tcW w:w="2331" w:type="dxa"/>
          </w:tcPr>
          <w:p w14:paraId="29DE4E9A" w14:textId="1DB9D89A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Reason</w:t>
            </w:r>
          </w:p>
        </w:tc>
      </w:tr>
      <w:tr w:rsidR="00DA6BC8" w14:paraId="095A9CC2" w14:textId="77777777" w:rsidTr="00DA6BC8">
        <w:tc>
          <w:tcPr>
            <w:tcW w:w="2330" w:type="dxa"/>
          </w:tcPr>
          <w:p w14:paraId="4278D4A6" w14:textId="45C41E39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Minute Book</w:t>
            </w:r>
          </w:p>
        </w:tc>
        <w:tc>
          <w:tcPr>
            <w:tcW w:w="2331" w:type="dxa"/>
          </w:tcPr>
          <w:p w14:paraId="3082BF0B" w14:textId="0FC8521E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Indefinite</w:t>
            </w:r>
          </w:p>
        </w:tc>
        <w:tc>
          <w:tcPr>
            <w:tcW w:w="2331" w:type="dxa"/>
          </w:tcPr>
          <w:p w14:paraId="22E7E190" w14:textId="13030179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Archive</w:t>
            </w:r>
          </w:p>
        </w:tc>
      </w:tr>
      <w:tr w:rsidR="00DA6BC8" w14:paraId="57782B0C" w14:textId="77777777" w:rsidTr="00DA6BC8">
        <w:tc>
          <w:tcPr>
            <w:tcW w:w="2330" w:type="dxa"/>
          </w:tcPr>
          <w:p w14:paraId="743C8654" w14:textId="755C37C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Accounts</w:t>
            </w:r>
          </w:p>
        </w:tc>
        <w:tc>
          <w:tcPr>
            <w:tcW w:w="2331" w:type="dxa"/>
          </w:tcPr>
          <w:p w14:paraId="50FA4C23" w14:textId="6DD3B4D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Indefinite</w:t>
            </w:r>
          </w:p>
        </w:tc>
        <w:tc>
          <w:tcPr>
            <w:tcW w:w="2331" w:type="dxa"/>
          </w:tcPr>
          <w:p w14:paraId="2D47ABDD" w14:textId="6DCC7756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Archive</w:t>
            </w:r>
          </w:p>
        </w:tc>
      </w:tr>
      <w:tr w:rsidR="00DA6BC8" w14:paraId="336F73FA" w14:textId="77777777" w:rsidTr="00DA6BC8">
        <w:tc>
          <w:tcPr>
            <w:tcW w:w="2330" w:type="dxa"/>
          </w:tcPr>
          <w:p w14:paraId="38185ADA" w14:textId="580B0E1C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Annual Return</w:t>
            </w:r>
          </w:p>
        </w:tc>
        <w:tc>
          <w:tcPr>
            <w:tcW w:w="2331" w:type="dxa"/>
          </w:tcPr>
          <w:p w14:paraId="196241D4" w14:textId="3B29295B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Indefinite</w:t>
            </w:r>
          </w:p>
        </w:tc>
        <w:tc>
          <w:tcPr>
            <w:tcW w:w="2331" w:type="dxa"/>
          </w:tcPr>
          <w:p w14:paraId="69841351" w14:textId="35245217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Archive</w:t>
            </w:r>
          </w:p>
        </w:tc>
      </w:tr>
      <w:tr w:rsidR="00DA6BC8" w14:paraId="30A13BF9" w14:textId="77777777" w:rsidTr="00DA6BC8">
        <w:tc>
          <w:tcPr>
            <w:tcW w:w="2330" w:type="dxa"/>
          </w:tcPr>
          <w:p w14:paraId="55C1012E" w14:textId="4D6E0184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Bank Statements</w:t>
            </w:r>
          </w:p>
        </w:tc>
        <w:tc>
          <w:tcPr>
            <w:tcW w:w="2331" w:type="dxa"/>
          </w:tcPr>
          <w:p w14:paraId="685726DD" w14:textId="103CF188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727ACE5D" w14:textId="0D0ABA5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 / management</w:t>
            </w:r>
          </w:p>
        </w:tc>
      </w:tr>
      <w:tr w:rsidR="00DA6BC8" w14:paraId="188372F2" w14:textId="77777777" w:rsidTr="00DA6BC8">
        <w:tc>
          <w:tcPr>
            <w:tcW w:w="2330" w:type="dxa"/>
          </w:tcPr>
          <w:p w14:paraId="3486909B" w14:textId="6F9A429C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Cheque Book Stubs</w:t>
            </w:r>
          </w:p>
        </w:tc>
        <w:tc>
          <w:tcPr>
            <w:tcW w:w="2331" w:type="dxa"/>
          </w:tcPr>
          <w:p w14:paraId="29665949" w14:textId="0BFA59AE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Last completed audit</w:t>
            </w:r>
          </w:p>
        </w:tc>
        <w:tc>
          <w:tcPr>
            <w:tcW w:w="2331" w:type="dxa"/>
          </w:tcPr>
          <w:p w14:paraId="567C0A3A" w14:textId="1E4F1732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</w:t>
            </w:r>
          </w:p>
        </w:tc>
      </w:tr>
      <w:tr w:rsidR="00DA6BC8" w14:paraId="01287F03" w14:textId="77777777" w:rsidTr="00DA6BC8">
        <w:tc>
          <w:tcPr>
            <w:tcW w:w="2330" w:type="dxa"/>
          </w:tcPr>
          <w:p w14:paraId="05DD5F4C" w14:textId="5B39885E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Paying In Books</w:t>
            </w:r>
          </w:p>
        </w:tc>
        <w:tc>
          <w:tcPr>
            <w:tcW w:w="2331" w:type="dxa"/>
          </w:tcPr>
          <w:p w14:paraId="189D8EA0" w14:textId="4931689F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Last completed audit</w:t>
            </w:r>
          </w:p>
        </w:tc>
        <w:tc>
          <w:tcPr>
            <w:tcW w:w="2331" w:type="dxa"/>
          </w:tcPr>
          <w:p w14:paraId="6F754373" w14:textId="078779E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</w:t>
            </w:r>
          </w:p>
        </w:tc>
      </w:tr>
      <w:tr w:rsidR="00DA6BC8" w14:paraId="18EB30E1" w14:textId="77777777" w:rsidTr="00DA6BC8">
        <w:tc>
          <w:tcPr>
            <w:tcW w:w="2330" w:type="dxa"/>
          </w:tcPr>
          <w:p w14:paraId="099D3D35" w14:textId="735B3F3E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Quotations</w:t>
            </w:r>
          </w:p>
        </w:tc>
        <w:tc>
          <w:tcPr>
            <w:tcW w:w="2331" w:type="dxa"/>
          </w:tcPr>
          <w:p w14:paraId="7041D22F" w14:textId="0E96288F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282941EB" w14:textId="319EB351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  <w:tr w:rsidR="00DA6BC8" w14:paraId="41D1EDE9" w14:textId="77777777" w:rsidTr="00DA6BC8">
        <w:tc>
          <w:tcPr>
            <w:tcW w:w="2330" w:type="dxa"/>
          </w:tcPr>
          <w:p w14:paraId="00168866" w14:textId="2DA0CFA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VAT records</w:t>
            </w:r>
          </w:p>
        </w:tc>
        <w:tc>
          <w:tcPr>
            <w:tcW w:w="2331" w:type="dxa"/>
          </w:tcPr>
          <w:p w14:paraId="7B7B5A90" w14:textId="0D49E7A6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464E3848" w14:textId="67487975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 / VAT</w:t>
            </w:r>
          </w:p>
        </w:tc>
      </w:tr>
      <w:tr w:rsidR="00DA6BC8" w14:paraId="4CA95645" w14:textId="77777777" w:rsidTr="00DA6BC8">
        <w:tc>
          <w:tcPr>
            <w:tcW w:w="2330" w:type="dxa"/>
          </w:tcPr>
          <w:p w14:paraId="43EA8CC8" w14:textId="175F8490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Paid invoices</w:t>
            </w:r>
          </w:p>
        </w:tc>
        <w:tc>
          <w:tcPr>
            <w:tcW w:w="2331" w:type="dxa"/>
          </w:tcPr>
          <w:p w14:paraId="1827A5CE" w14:textId="466D4694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44109ECF" w14:textId="6939736E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 / VAT</w:t>
            </w:r>
          </w:p>
        </w:tc>
      </w:tr>
      <w:tr w:rsidR="00DA6BC8" w14:paraId="56ADF138" w14:textId="77777777" w:rsidTr="00DA6BC8">
        <w:tc>
          <w:tcPr>
            <w:tcW w:w="2330" w:type="dxa"/>
          </w:tcPr>
          <w:p w14:paraId="6F36498A" w14:textId="6A0BE4A8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Salary records</w:t>
            </w:r>
          </w:p>
        </w:tc>
        <w:tc>
          <w:tcPr>
            <w:tcW w:w="2331" w:type="dxa"/>
          </w:tcPr>
          <w:p w14:paraId="10B01538" w14:textId="654FEFC6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4E2AAFFA" w14:textId="46AE6A9A" w:rsidR="00DA6BC8" w:rsidRDefault="00DA6BC8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  <w:tr w:rsidR="00DA6BC8" w14:paraId="2BB50457" w14:textId="77777777" w:rsidTr="00DA6BC8">
        <w:tc>
          <w:tcPr>
            <w:tcW w:w="2330" w:type="dxa"/>
          </w:tcPr>
          <w:p w14:paraId="170A445B" w14:textId="41180A6B" w:rsidR="00DA6BC8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Tax &amp; NI records</w:t>
            </w:r>
          </w:p>
        </w:tc>
        <w:tc>
          <w:tcPr>
            <w:tcW w:w="2331" w:type="dxa"/>
          </w:tcPr>
          <w:p w14:paraId="7FED031D" w14:textId="52547AD2" w:rsidR="00DA6BC8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years</w:t>
            </w:r>
          </w:p>
        </w:tc>
        <w:tc>
          <w:tcPr>
            <w:tcW w:w="2331" w:type="dxa"/>
          </w:tcPr>
          <w:p w14:paraId="429D683F" w14:textId="0DF89CDD" w:rsidR="00DA6BC8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  <w:tr w:rsidR="00B116F4" w14:paraId="7F18215A" w14:textId="77777777" w:rsidTr="00DA6BC8">
        <w:tc>
          <w:tcPr>
            <w:tcW w:w="2330" w:type="dxa"/>
          </w:tcPr>
          <w:p w14:paraId="3C09F9D9" w14:textId="5BC46345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Insurance policies</w:t>
            </w:r>
          </w:p>
        </w:tc>
        <w:tc>
          <w:tcPr>
            <w:tcW w:w="2331" w:type="dxa"/>
          </w:tcPr>
          <w:p w14:paraId="65C2C9C7" w14:textId="6B1119BF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Whilst valid</w:t>
            </w:r>
          </w:p>
        </w:tc>
        <w:tc>
          <w:tcPr>
            <w:tcW w:w="2331" w:type="dxa"/>
          </w:tcPr>
          <w:p w14:paraId="7CC3D039" w14:textId="0A159C3E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  <w:tr w:rsidR="00B116F4" w14:paraId="16C38E09" w14:textId="77777777" w:rsidTr="00DA6BC8">
        <w:tc>
          <w:tcPr>
            <w:tcW w:w="2330" w:type="dxa"/>
          </w:tcPr>
          <w:p w14:paraId="3A827446" w14:textId="672CBA1F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Certificate of Employers Liability</w:t>
            </w:r>
          </w:p>
        </w:tc>
        <w:tc>
          <w:tcPr>
            <w:tcW w:w="2331" w:type="dxa"/>
          </w:tcPr>
          <w:p w14:paraId="39B37A98" w14:textId="39ED22B6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Whilst valid</w:t>
            </w:r>
          </w:p>
        </w:tc>
        <w:tc>
          <w:tcPr>
            <w:tcW w:w="2331" w:type="dxa"/>
          </w:tcPr>
          <w:p w14:paraId="3572F8E7" w14:textId="595965B9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 / legal</w:t>
            </w:r>
          </w:p>
        </w:tc>
      </w:tr>
      <w:tr w:rsidR="00B116F4" w14:paraId="5B53E090" w14:textId="77777777" w:rsidTr="00DA6BC8">
        <w:tc>
          <w:tcPr>
            <w:tcW w:w="2330" w:type="dxa"/>
          </w:tcPr>
          <w:p w14:paraId="45EF4D17" w14:textId="3BDACE87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Certificate of Public Liability</w:t>
            </w:r>
          </w:p>
        </w:tc>
        <w:tc>
          <w:tcPr>
            <w:tcW w:w="2331" w:type="dxa"/>
          </w:tcPr>
          <w:p w14:paraId="086D3817" w14:textId="5431DF31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Whilst valid</w:t>
            </w:r>
          </w:p>
        </w:tc>
        <w:tc>
          <w:tcPr>
            <w:tcW w:w="2331" w:type="dxa"/>
          </w:tcPr>
          <w:p w14:paraId="610D6E78" w14:textId="184C45F3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 / legal</w:t>
            </w:r>
          </w:p>
        </w:tc>
      </w:tr>
      <w:tr w:rsidR="00B116F4" w14:paraId="2D942419" w14:textId="77777777" w:rsidTr="00DA6BC8">
        <w:tc>
          <w:tcPr>
            <w:tcW w:w="2330" w:type="dxa"/>
          </w:tcPr>
          <w:p w14:paraId="615B9AD3" w14:textId="27399ADD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Assets register</w:t>
            </w:r>
          </w:p>
        </w:tc>
        <w:tc>
          <w:tcPr>
            <w:tcW w:w="2331" w:type="dxa"/>
          </w:tcPr>
          <w:p w14:paraId="124F8039" w14:textId="67F6EA92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Indefinite</w:t>
            </w:r>
          </w:p>
        </w:tc>
        <w:tc>
          <w:tcPr>
            <w:tcW w:w="2331" w:type="dxa"/>
          </w:tcPr>
          <w:p w14:paraId="0EF6CFF2" w14:textId="0691DE86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  <w:tr w:rsidR="00B116F4" w14:paraId="7D2C657C" w14:textId="77777777" w:rsidTr="00DA6BC8">
        <w:tc>
          <w:tcPr>
            <w:tcW w:w="2330" w:type="dxa"/>
          </w:tcPr>
          <w:p w14:paraId="6507C611" w14:textId="2B3E30E5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Deeds &amp; leases</w:t>
            </w:r>
          </w:p>
        </w:tc>
        <w:tc>
          <w:tcPr>
            <w:tcW w:w="2331" w:type="dxa"/>
          </w:tcPr>
          <w:p w14:paraId="7646664B" w14:textId="0BE69BEF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Indefinite</w:t>
            </w:r>
          </w:p>
        </w:tc>
        <w:tc>
          <w:tcPr>
            <w:tcW w:w="2331" w:type="dxa"/>
          </w:tcPr>
          <w:p w14:paraId="05CF4F93" w14:textId="28F8D207" w:rsidR="00B116F4" w:rsidRDefault="00B116F4" w:rsidP="00AD371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Audit</w:t>
            </w:r>
          </w:p>
        </w:tc>
      </w:tr>
    </w:tbl>
    <w:p w14:paraId="50201946" w14:textId="77777777" w:rsidR="00DA6BC8" w:rsidRDefault="00DA6BC8" w:rsidP="00AD3718">
      <w:pPr>
        <w:rPr>
          <w:rFonts w:asciiTheme="minorHAnsi" w:hAnsiTheme="minorHAnsi" w:cstheme="minorHAnsi"/>
          <w:sz w:val="22"/>
        </w:rPr>
      </w:pPr>
    </w:p>
    <w:p w14:paraId="5CA14D0F" w14:textId="77777777" w:rsidR="00AD3718" w:rsidRPr="00AD3718" w:rsidRDefault="00AD3718" w:rsidP="00B116F4">
      <w:pPr>
        <w:pStyle w:val="Heading2"/>
      </w:pPr>
      <w:r w:rsidRPr="00AD3718">
        <w:t>Planning Applications</w:t>
      </w:r>
    </w:p>
    <w:p w14:paraId="513D5173" w14:textId="77777777" w:rsidR="00B116F4" w:rsidRDefault="00AD3718" w:rsidP="00B116F4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All planning applications and relevant decision notices are available </w:t>
      </w:r>
      <w:r w:rsidR="00B116F4">
        <w:rPr>
          <w:rFonts w:asciiTheme="minorHAnsi" w:hAnsiTheme="minorHAnsi" w:cstheme="minorHAnsi"/>
          <w:sz w:val="22"/>
        </w:rPr>
        <w:t xml:space="preserve">at the relevant council (Wiltshire County Council and/or Test Valley Borough Council). </w:t>
      </w:r>
      <w:r w:rsidRPr="00AD3718">
        <w:rPr>
          <w:rFonts w:asciiTheme="minorHAnsi" w:hAnsiTheme="minorHAnsi" w:cstheme="minorHAnsi"/>
          <w:sz w:val="22"/>
        </w:rPr>
        <w:t xml:space="preserve"> There is no requirement to retain duplicates locally. </w:t>
      </w:r>
    </w:p>
    <w:p w14:paraId="6986548B" w14:textId="77777777" w:rsidR="00B116F4" w:rsidRDefault="00B116F4" w:rsidP="00B116F4">
      <w:pPr>
        <w:rPr>
          <w:rFonts w:asciiTheme="minorHAnsi" w:hAnsiTheme="minorHAnsi" w:cstheme="minorHAnsi"/>
          <w:sz w:val="22"/>
        </w:rPr>
      </w:pPr>
    </w:p>
    <w:p w14:paraId="217A8F9B" w14:textId="29F62FC9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All Parish</w:t>
      </w:r>
      <w:r w:rsidR="00B116F4">
        <w:rPr>
          <w:rFonts w:asciiTheme="minorHAnsi" w:hAnsiTheme="minorHAnsi" w:cstheme="minorHAnsi"/>
          <w:sz w:val="22"/>
        </w:rPr>
        <w:t xml:space="preserve"> </w:t>
      </w:r>
      <w:r w:rsidRPr="00AD3718">
        <w:rPr>
          <w:rFonts w:asciiTheme="minorHAnsi" w:hAnsiTheme="minorHAnsi" w:cstheme="minorHAnsi"/>
          <w:sz w:val="22"/>
        </w:rPr>
        <w:t>Council recommendations in connection with these applications are recorded in the</w:t>
      </w:r>
    </w:p>
    <w:p w14:paraId="6493F59A" w14:textId="77777777" w:rsidR="00B116F4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Council minutes and are retained indefinitely. </w:t>
      </w:r>
    </w:p>
    <w:p w14:paraId="50466F15" w14:textId="77777777" w:rsidR="00B116F4" w:rsidRDefault="00B116F4" w:rsidP="00AD3718">
      <w:pPr>
        <w:rPr>
          <w:rFonts w:asciiTheme="minorHAnsi" w:hAnsiTheme="minorHAnsi" w:cstheme="minorHAnsi"/>
          <w:sz w:val="22"/>
        </w:rPr>
      </w:pPr>
    </w:p>
    <w:p w14:paraId="464F615C" w14:textId="2004E077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Correspondenc</w:t>
      </w:r>
      <w:r w:rsidR="00B116F4">
        <w:rPr>
          <w:rFonts w:asciiTheme="minorHAnsi" w:hAnsiTheme="minorHAnsi" w:cstheme="minorHAnsi"/>
          <w:sz w:val="22"/>
        </w:rPr>
        <w:t xml:space="preserve">e received in </w:t>
      </w:r>
      <w:r w:rsidRPr="00AD3718">
        <w:rPr>
          <w:rFonts w:asciiTheme="minorHAnsi" w:hAnsiTheme="minorHAnsi" w:cstheme="minorHAnsi"/>
          <w:sz w:val="22"/>
        </w:rPr>
        <w:t>connection with applications will be retained as stated below:</w:t>
      </w:r>
    </w:p>
    <w:p w14:paraId="6E56D3AC" w14:textId="5E8E6C4A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Declarations of acceptance </w:t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Pr="00AD3718">
        <w:rPr>
          <w:rFonts w:asciiTheme="minorHAnsi" w:hAnsiTheme="minorHAnsi" w:cstheme="minorHAnsi"/>
          <w:sz w:val="22"/>
        </w:rPr>
        <w:t>Term of Office + 1 year</w:t>
      </w:r>
    </w:p>
    <w:p w14:paraId="140351BE" w14:textId="18DD3FE8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Members register of interests’ book </w:t>
      </w:r>
      <w:r w:rsidR="00B116F4">
        <w:rPr>
          <w:rFonts w:asciiTheme="minorHAnsi" w:hAnsiTheme="minorHAnsi" w:cstheme="minorHAnsi"/>
          <w:sz w:val="22"/>
        </w:rPr>
        <w:tab/>
      </w:r>
      <w:r w:rsidRPr="00AD3718">
        <w:rPr>
          <w:rFonts w:asciiTheme="minorHAnsi" w:hAnsiTheme="minorHAnsi" w:cstheme="minorHAnsi"/>
          <w:sz w:val="22"/>
        </w:rPr>
        <w:t>Term of Office + 1 year</w:t>
      </w:r>
    </w:p>
    <w:p w14:paraId="5E639AFF" w14:textId="565E7F11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Complaints </w:t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Pr="00AD3718">
        <w:rPr>
          <w:rFonts w:asciiTheme="minorHAnsi" w:hAnsiTheme="minorHAnsi" w:cstheme="minorHAnsi"/>
          <w:sz w:val="22"/>
        </w:rPr>
        <w:t>1 year</w:t>
      </w:r>
    </w:p>
    <w:p w14:paraId="2E3E1296" w14:textId="38AFB345" w:rsidR="00AD3718" w:rsidRPr="00AD3718" w:rsidRDefault="00B116F4" w:rsidP="00AD371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Routine correspondence and e</w:t>
      </w:r>
      <w:r w:rsidR="00AD3718" w:rsidRPr="00AD3718">
        <w:rPr>
          <w:rFonts w:asciiTheme="minorHAnsi" w:hAnsiTheme="minorHAnsi" w:cstheme="minorHAnsi"/>
          <w:sz w:val="22"/>
        </w:rPr>
        <w:t xml:space="preserve">mails </w:t>
      </w:r>
      <w:r>
        <w:rPr>
          <w:rFonts w:asciiTheme="minorHAnsi" w:hAnsiTheme="minorHAnsi" w:cstheme="minorHAnsi"/>
          <w:sz w:val="22"/>
        </w:rPr>
        <w:tab/>
      </w:r>
      <w:r w:rsidR="00AD3718" w:rsidRPr="00AD3718">
        <w:rPr>
          <w:rFonts w:asciiTheme="minorHAnsi" w:hAnsiTheme="minorHAnsi" w:cstheme="minorHAnsi"/>
          <w:sz w:val="22"/>
        </w:rPr>
        <w:t>6 months</w:t>
      </w:r>
    </w:p>
    <w:p w14:paraId="1E5BD831" w14:textId="0A7FE8A6" w:rsidR="00AD3718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 xml:space="preserve">General Information </w:t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="00B116F4">
        <w:rPr>
          <w:rFonts w:asciiTheme="minorHAnsi" w:hAnsiTheme="minorHAnsi" w:cstheme="minorHAnsi"/>
          <w:sz w:val="22"/>
        </w:rPr>
        <w:tab/>
      </w:r>
      <w:r w:rsidRPr="00AD3718">
        <w:rPr>
          <w:rFonts w:asciiTheme="minorHAnsi" w:hAnsiTheme="minorHAnsi" w:cstheme="minorHAnsi"/>
          <w:sz w:val="22"/>
        </w:rPr>
        <w:t>3 months</w:t>
      </w:r>
    </w:p>
    <w:p w14:paraId="680CDA5B" w14:textId="77777777" w:rsidR="00B116F4" w:rsidRDefault="00B116F4" w:rsidP="00AD3718">
      <w:pPr>
        <w:rPr>
          <w:rFonts w:asciiTheme="minorHAnsi" w:hAnsiTheme="minorHAnsi" w:cstheme="minorHAnsi"/>
          <w:sz w:val="22"/>
        </w:rPr>
      </w:pPr>
    </w:p>
    <w:p w14:paraId="44817F28" w14:textId="77777777" w:rsidR="00AD3718" w:rsidRPr="00AD3718" w:rsidRDefault="00AD3718" w:rsidP="00B116F4">
      <w:pPr>
        <w:pStyle w:val="Heading2"/>
      </w:pPr>
      <w:r w:rsidRPr="00AD3718">
        <w:t>Disposal procedures</w:t>
      </w:r>
    </w:p>
    <w:p w14:paraId="0AACEF5E" w14:textId="093A6ECB" w:rsidR="00F163B2" w:rsidRPr="00AD3718" w:rsidRDefault="00AD3718" w:rsidP="00AD3718">
      <w:pPr>
        <w:rPr>
          <w:rFonts w:asciiTheme="minorHAnsi" w:hAnsiTheme="minorHAnsi" w:cstheme="minorHAnsi"/>
          <w:sz w:val="22"/>
        </w:rPr>
      </w:pPr>
      <w:r w:rsidRPr="00AD3718">
        <w:rPr>
          <w:rFonts w:asciiTheme="minorHAnsi" w:hAnsiTheme="minorHAnsi" w:cstheme="minorHAnsi"/>
          <w:sz w:val="22"/>
        </w:rPr>
        <w:t>All documents that are no longer required for a</w:t>
      </w:r>
      <w:r w:rsidR="00B116F4">
        <w:rPr>
          <w:rFonts w:asciiTheme="minorHAnsi" w:hAnsiTheme="minorHAnsi" w:cstheme="minorHAnsi"/>
          <w:sz w:val="22"/>
        </w:rPr>
        <w:t xml:space="preserve">dministrative reasons should be </w:t>
      </w:r>
      <w:r w:rsidRPr="00AD3718">
        <w:rPr>
          <w:rFonts w:asciiTheme="minorHAnsi" w:hAnsiTheme="minorHAnsi" w:cstheme="minorHAnsi"/>
          <w:sz w:val="22"/>
        </w:rPr>
        <w:t>shredded and disposed of</w:t>
      </w:r>
      <w:r w:rsidR="00B116F4">
        <w:rPr>
          <w:rFonts w:asciiTheme="minorHAnsi" w:hAnsiTheme="minorHAnsi" w:cstheme="minorHAnsi"/>
          <w:sz w:val="22"/>
        </w:rPr>
        <w:t xml:space="preserve"> securely</w:t>
      </w:r>
      <w:r w:rsidRPr="00AD3718">
        <w:rPr>
          <w:rFonts w:asciiTheme="minorHAnsi" w:hAnsiTheme="minorHAnsi" w:cstheme="minorHAnsi"/>
          <w:sz w:val="22"/>
        </w:rPr>
        <w:t>.</w:t>
      </w:r>
    </w:p>
    <w:sectPr w:rsidR="00F163B2" w:rsidRPr="00AD3718" w:rsidSect="00BF799F">
      <w:headerReference w:type="default" r:id="rId7"/>
      <w:footerReference w:type="default" r:id="rId8"/>
      <w:pgSz w:w="11906" w:h="16838"/>
      <w:pgMar w:top="88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AF78" w14:textId="77777777" w:rsidR="00F1664B" w:rsidRDefault="00F1664B" w:rsidP="007B2B9C">
      <w:r>
        <w:separator/>
      </w:r>
    </w:p>
  </w:endnote>
  <w:endnote w:type="continuationSeparator" w:id="0">
    <w:p w14:paraId="5532E7F7" w14:textId="77777777" w:rsidR="00F1664B" w:rsidRDefault="00F1664B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2F935" w14:textId="33893A14" w:rsidR="00BF799F" w:rsidRPr="00BF799F" w:rsidRDefault="00BF799F">
    <w:pPr>
      <w:pStyle w:val="Footer"/>
      <w:rPr>
        <w:rFonts w:asciiTheme="minorHAnsi" w:hAnsiTheme="minorHAnsi" w:cstheme="minorHAnsi"/>
        <w:color w:val="7F7F7F" w:themeColor="text1" w:themeTint="80"/>
        <w:sz w:val="20"/>
      </w:rPr>
    </w:pPr>
    <w:r w:rsidRPr="00BF799F">
      <w:rPr>
        <w:rFonts w:asciiTheme="minorHAnsi" w:hAnsiTheme="minorHAnsi" w:cstheme="minorHAnsi"/>
        <w:color w:val="7F7F7F" w:themeColor="text1" w:themeTint="80"/>
        <w:sz w:val="20"/>
      </w:rPr>
      <w:t>Published Date: 01 May 2019</w:t>
    </w:r>
    <w:r w:rsidRPr="00BF799F">
      <w:rPr>
        <w:rFonts w:asciiTheme="minorHAnsi" w:hAnsiTheme="minorHAnsi" w:cstheme="minorHAnsi"/>
        <w:color w:val="7F7F7F" w:themeColor="text1" w:themeTint="80"/>
        <w:sz w:val="20"/>
      </w:rPr>
      <w:ptab w:relativeTo="margin" w:alignment="center" w:leader="none"/>
    </w:r>
    <w:r w:rsidRPr="00BF799F">
      <w:rPr>
        <w:rFonts w:asciiTheme="minorHAnsi" w:hAnsiTheme="minorHAnsi" w:cstheme="minorHAnsi"/>
        <w:color w:val="7F7F7F" w:themeColor="text1" w:themeTint="80"/>
        <w:sz w:val="20"/>
      </w:rPr>
      <w:fldChar w:fldCharType="begin"/>
    </w:r>
    <w:r w:rsidRPr="00BF799F">
      <w:rPr>
        <w:rFonts w:asciiTheme="minorHAnsi" w:hAnsiTheme="minorHAnsi" w:cstheme="minorHAnsi"/>
        <w:color w:val="7F7F7F" w:themeColor="text1" w:themeTint="80"/>
        <w:sz w:val="20"/>
      </w:rPr>
      <w:instrText xml:space="preserve"> PAGE   \* MERGEFORMAT </w:instrText>
    </w:r>
    <w:r w:rsidRPr="00BF799F">
      <w:rPr>
        <w:rFonts w:asciiTheme="minorHAnsi" w:hAnsiTheme="minorHAnsi" w:cstheme="minorHAnsi"/>
        <w:color w:val="7F7F7F" w:themeColor="text1" w:themeTint="80"/>
        <w:sz w:val="20"/>
      </w:rPr>
      <w:fldChar w:fldCharType="separate"/>
    </w:r>
    <w:r w:rsidR="00B116F4">
      <w:rPr>
        <w:rFonts w:asciiTheme="minorHAnsi" w:hAnsiTheme="minorHAnsi" w:cstheme="minorHAnsi"/>
        <w:noProof/>
        <w:color w:val="7F7F7F" w:themeColor="text1" w:themeTint="80"/>
        <w:sz w:val="20"/>
      </w:rPr>
      <w:t>2</w:t>
    </w:r>
    <w:r w:rsidRPr="00BF799F">
      <w:rPr>
        <w:rFonts w:asciiTheme="minorHAnsi" w:hAnsiTheme="minorHAnsi" w:cstheme="minorHAnsi"/>
        <w:noProof/>
        <w:color w:val="7F7F7F" w:themeColor="text1" w:themeTint="80"/>
        <w:sz w:val="20"/>
      </w:rPr>
      <w:fldChar w:fldCharType="end"/>
    </w:r>
    <w:r w:rsidRPr="00BF799F">
      <w:rPr>
        <w:rFonts w:asciiTheme="minorHAnsi" w:hAnsiTheme="minorHAnsi" w:cstheme="minorHAnsi"/>
        <w:color w:val="7F7F7F" w:themeColor="text1" w:themeTint="80"/>
        <w:sz w:val="20"/>
      </w:rPr>
      <w:ptab w:relativeTo="margin" w:alignment="right" w:leader="none"/>
    </w:r>
    <w:r w:rsidRPr="00BF799F">
      <w:rPr>
        <w:rFonts w:asciiTheme="minorHAnsi" w:hAnsiTheme="minorHAnsi" w:cstheme="minorHAnsi"/>
        <w:color w:val="7F7F7F" w:themeColor="text1" w:themeTint="80"/>
        <w:sz w:val="20"/>
      </w:rPr>
      <w:fldChar w:fldCharType="begin"/>
    </w:r>
    <w:r w:rsidRPr="00BF799F">
      <w:rPr>
        <w:rFonts w:asciiTheme="minorHAnsi" w:hAnsiTheme="minorHAnsi" w:cstheme="minorHAnsi"/>
        <w:color w:val="7F7F7F" w:themeColor="text1" w:themeTint="80"/>
        <w:sz w:val="20"/>
      </w:rPr>
      <w:instrText xml:space="preserve"> FILENAME \* MERGEFORMAT </w:instrText>
    </w:r>
    <w:r w:rsidRPr="00BF799F">
      <w:rPr>
        <w:rFonts w:asciiTheme="minorHAnsi" w:hAnsiTheme="minorHAnsi" w:cstheme="minorHAnsi"/>
        <w:color w:val="7F7F7F" w:themeColor="text1" w:themeTint="80"/>
        <w:sz w:val="20"/>
      </w:rPr>
      <w:fldChar w:fldCharType="separate"/>
    </w:r>
    <w:r w:rsidR="005B1A78">
      <w:rPr>
        <w:rFonts w:asciiTheme="minorHAnsi" w:hAnsiTheme="minorHAnsi" w:cstheme="minorHAnsi"/>
        <w:noProof/>
        <w:color w:val="7F7F7F" w:themeColor="text1" w:themeTint="80"/>
        <w:sz w:val="20"/>
      </w:rPr>
      <w:t>West Dean Parish Council Social Media Policy.docx</w:t>
    </w:r>
    <w:r w:rsidRPr="00BF799F">
      <w:rPr>
        <w:rFonts w:asciiTheme="minorHAnsi" w:hAnsiTheme="minorHAnsi" w:cstheme="minorHAnsi"/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D7F8" w14:textId="77777777" w:rsidR="00F1664B" w:rsidRDefault="00F1664B" w:rsidP="007B2B9C">
      <w:r>
        <w:separator/>
      </w:r>
    </w:p>
  </w:footnote>
  <w:footnote w:type="continuationSeparator" w:id="0">
    <w:p w14:paraId="78E4B1EF" w14:textId="77777777" w:rsidR="00F1664B" w:rsidRDefault="00F1664B" w:rsidP="007B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CBAB8" w14:textId="52A89C33" w:rsidR="00BF799F" w:rsidRPr="00BF799F" w:rsidRDefault="00BF799F" w:rsidP="00BF799F">
    <w:pPr>
      <w:pStyle w:val="Header"/>
      <w:rPr>
        <w:rFonts w:asciiTheme="minorHAnsi" w:hAnsiTheme="minorHAnsi" w:cstheme="minorHAnsi"/>
        <w:b/>
        <w:color w:val="7F7F7F" w:themeColor="text1" w:themeTint="80"/>
      </w:rPr>
    </w:pPr>
    <w:r>
      <w:rPr>
        <w:noProof/>
        <w:lang w:eastAsia="en-GB"/>
      </w:rPr>
      <w:drawing>
        <wp:inline distT="0" distB="0" distL="0" distR="0" wp14:anchorId="0050FEEE" wp14:editId="3E2E73BF">
          <wp:extent cx="713275" cy="552353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32" cy="56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5C0E3E">
      <w:rPr>
        <w:rFonts w:ascii="Calibri" w:hAnsi="Calibri" w:cs="Calibri"/>
        <w:color w:val="538135" w:themeColor="accent6" w:themeShade="BF"/>
      </w:rPr>
      <w:t>West Dean Parish Council</w:t>
    </w:r>
  </w:p>
  <w:p w14:paraId="60E61EE3" w14:textId="77777777" w:rsidR="00BF799F" w:rsidRDefault="00BF7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0BC"/>
    <w:multiLevelType w:val="hybridMultilevel"/>
    <w:tmpl w:val="B7C2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B13"/>
    <w:multiLevelType w:val="hybridMultilevel"/>
    <w:tmpl w:val="D5C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324E71"/>
    <w:multiLevelType w:val="hybridMultilevel"/>
    <w:tmpl w:val="B97450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145B6"/>
    <w:multiLevelType w:val="hybridMultilevel"/>
    <w:tmpl w:val="409A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2611"/>
    <w:multiLevelType w:val="hybridMultilevel"/>
    <w:tmpl w:val="15D00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1FA5"/>
    <w:multiLevelType w:val="hybridMultilevel"/>
    <w:tmpl w:val="4692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8300B"/>
    <w:multiLevelType w:val="hybridMultilevel"/>
    <w:tmpl w:val="9A26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0F2"/>
    <w:multiLevelType w:val="hybridMultilevel"/>
    <w:tmpl w:val="302E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4DD0"/>
    <w:multiLevelType w:val="hybridMultilevel"/>
    <w:tmpl w:val="C4B2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27281"/>
    <w:multiLevelType w:val="hybridMultilevel"/>
    <w:tmpl w:val="0C78A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C"/>
    <w:rsid w:val="001528CC"/>
    <w:rsid w:val="002A57EE"/>
    <w:rsid w:val="002C1CB4"/>
    <w:rsid w:val="002D349C"/>
    <w:rsid w:val="002E40E4"/>
    <w:rsid w:val="003B335C"/>
    <w:rsid w:val="003B7A4D"/>
    <w:rsid w:val="00401A5C"/>
    <w:rsid w:val="004D10F0"/>
    <w:rsid w:val="005B1A78"/>
    <w:rsid w:val="005C0E3E"/>
    <w:rsid w:val="007B2B9C"/>
    <w:rsid w:val="007D5B9C"/>
    <w:rsid w:val="008C2984"/>
    <w:rsid w:val="008F3D43"/>
    <w:rsid w:val="00913512"/>
    <w:rsid w:val="009140FC"/>
    <w:rsid w:val="009550C1"/>
    <w:rsid w:val="009B1F12"/>
    <w:rsid w:val="00A06501"/>
    <w:rsid w:val="00A37F5A"/>
    <w:rsid w:val="00A6560C"/>
    <w:rsid w:val="00AD3718"/>
    <w:rsid w:val="00B116F4"/>
    <w:rsid w:val="00B33F12"/>
    <w:rsid w:val="00BF799F"/>
    <w:rsid w:val="00C06F95"/>
    <w:rsid w:val="00C639BE"/>
    <w:rsid w:val="00D46F60"/>
    <w:rsid w:val="00D93478"/>
    <w:rsid w:val="00DA6BC8"/>
    <w:rsid w:val="00E52157"/>
    <w:rsid w:val="00E524E1"/>
    <w:rsid w:val="00E739A8"/>
    <w:rsid w:val="00F163B2"/>
    <w:rsid w:val="00F1664B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24749"/>
  <w15:chartTrackingRefBased/>
  <w15:docId w15:val="{95CC2D43-7AAB-40ED-B756-FC6BA20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E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3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9A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7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9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F79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7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0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40E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E40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0E3E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A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Sarah Hurst</cp:lastModifiedBy>
  <cp:revision>4</cp:revision>
  <dcterms:created xsi:type="dcterms:W3CDTF">2019-04-30T20:02:00Z</dcterms:created>
  <dcterms:modified xsi:type="dcterms:W3CDTF">2019-04-30T20:12:00Z</dcterms:modified>
</cp:coreProperties>
</file>