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3B0E" w14:textId="6018A298" w:rsidR="00373179" w:rsidRPr="00373179" w:rsidRDefault="00373179" w:rsidP="00373179">
      <w:pPr>
        <w:pStyle w:val="Heading1"/>
        <w:jc w:val="center"/>
        <w:rPr>
          <w:rFonts w:ascii="Arial Black" w:hAnsi="Arial Black"/>
          <w:b/>
          <w:bCs/>
          <w:color w:val="0C26C2"/>
          <w:sz w:val="48"/>
          <w:szCs w:val="48"/>
        </w:rPr>
      </w:pPr>
      <w:r w:rsidRPr="00373179">
        <w:rPr>
          <w:rFonts w:ascii="Arial Black" w:hAnsi="Arial Black"/>
          <w:b/>
          <w:bCs/>
          <w:color w:val="0C26C2"/>
          <w:sz w:val="48"/>
          <w:szCs w:val="48"/>
        </w:rPr>
        <w:t>The Complete Negotiator</w:t>
      </w:r>
    </w:p>
    <w:p w14:paraId="1A72ABAC" w14:textId="54F6F1E6" w:rsidR="00A66C3D" w:rsidRPr="00E91BCD" w:rsidRDefault="00A66C3D" w:rsidP="00E91BCD">
      <w:pPr>
        <w:spacing w:before="0" w:after="0" w:line="360" w:lineRule="auto"/>
        <w:jc w:val="center"/>
        <w:rPr>
          <w:i/>
          <w:iCs/>
        </w:rPr>
      </w:pPr>
      <w:r w:rsidRPr="009C69B7">
        <w:rPr>
          <w:i/>
          <w:iCs/>
        </w:rPr>
        <w:t xml:space="preserve">“Learn how to </w:t>
      </w:r>
      <w:r>
        <w:rPr>
          <w:i/>
          <w:iCs/>
        </w:rPr>
        <w:t>improve your ability to influence, persuade and reach agreement</w:t>
      </w:r>
      <w:r w:rsidRPr="009C69B7">
        <w:rPr>
          <w:i/>
          <w:iCs/>
        </w:rPr>
        <w:t>.”</w:t>
      </w:r>
      <w:r w:rsidRPr="009C69B7">
        <w:rPr>
          <w:rFonts w:ascii="Times New Roman" w:hAnsi="Times New Roman"/>
        </w:rPr>
        <w:fldChar w:fldCharType="begin"/>
      </w:r>
      <w:r w:rsidRPr="009C69B7">
        <w:rPr>
          <w:rFonts w:ascii="Times New Roman" w:hAnsi="Times New Roman"/>
        </w:rPr>
        <w:instrText xml:space="preserve"> INCLUDEPICTURE "https://images.pexels.com/photos/6476783/pexels-photo-6476783.jpeg?auto=compress&amp;cs=tinysrgb&amp;h=750&amp;w=1260" \* MERGEFORMATINET </w:instrText>
      </w:r>
      <w:r w:rsidR="002B670E">
        <w:rPr>
          <w:rFonts w:ascii="Times New Roman" w:hAnsi="Times New Roman"/>
        </w:rPr>
        <w:fldChar w:fldCharType="separate"/>
      </w:r>
      <w:r w:rsidRPr="009C69B7">
        <w:rPr>
          <w:rFonts w:ascii="Times New Roman" w:hAnsi="Times New Roman"/>
        </w:rPr>
        <w:fldChar w:fldCharType="end"/>
      </w:r>
    </w:p>
    <w:p w14:paraId="3C309657" w14:textId="0DA27BDF" w:rsidR="00A66C3D" w:rsidRPr="00E91BCD" w:rsidRDefault="00A66C3D" w:rsidP="00A66C3D">
      <w:pPr>
        <w:rPr>
          <w:b/>
          <w:bCs/>
          <w:color w:val="0C26C2"/>
        </w:rPr>
      </w:pPr>
      <w:r w:rsidRPr="00E91BCD">
        <w:rPr>
          <w:b/>
          <w:bCs/>
          <w:color w:val="0C26C2"/>
        </w:rPr>
        <w:t>Why you should attend this training course</w:t>
      </w:r>
    </w:p>
    <w:p w14:paraId="3E212E84" w14:textId="2D76CE17" w:rsidR="00373179" w:rsidRPr="00373179" w:rsidRDefault="00DC36B1" w:rsidP="00373179">
      <w:r w:rsidRPr="00E91BCD">
        <w:rPr>
          <w:noProof/>
        </w:rPr>
        <w:drawing>
          <wp:anchor distT="0" distB="0" distL="114300" distR="114300" simplePos="0" relativeHeight="251659264" behindDoc="0" locked="0" layoutInCell="1" allowOverlap="1" wp14:anchorId="02B3ACC3" wp14:editId="440C30E1">
            <wp:simplePos x="0" y="0"/>
            <wp:positionH relativeFrom="column">
              <wp:posOffset>2999105</wp:posOffset>
            </wp:positionH>
            <wp:positionV relativeFrom="paragraph">
              <wp:posOffset>148590</wp:posOffset>
            </wp:positionV>
            <wp:extent cx="2889885" cy="1926590"/>
            <wp:effectExtent l="0" t="0" r="5715" b="3810"/>
            <wp:wrapSquare wrapText="bothSides"/>
            <wp:docPr id="18" name="Picture 18" descr="A close-up of hands shak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close-up of hands shaking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179" w:rsidRPr="00373179">
        <w:t>This course will help you to improve your self-confidence and understand to when negotiate well.</w:t>
      </w:r>
    </w:p>
    <w:p w14:paraId="311D1E6B" w14:textId="08834CC8" w:rsidR="00A66C3D" w:rsidRPr="00E91BCD" w:rsidRDefault="00A66C3D" w:rsidP="00A66C3D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E91BCD">
        <w:t xml:space="preserve">Proven skills and techniques for influencing, </w:t>
      </w:r>
      <w:r w:rsidR="00007ED5" w:rsidRPr="00E91BCD">
        <w:t>persuading,</w:t>
      </w:r>
      <w:r w:rsidRPr="00E91BCD">
        <w:t xml:space="preserve"> and negotiating others.</w:t>
      </w:r>
    </w:p>
    <w:p w14:paraId="4524C09E" w14:textId="4B3F8FED" w:rsidR="00A66C3D" w:rsidRPr="00E91BCD" w:rsidRDefault="00A66C3D" w:rsidP="00A66C3D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E91BCD">
        <w:t>Increased confidence and clarity when explaining your ideas and proposals</w:t>
      </w:r>
    </w:p>
    <w:p w14:paraId="6C57C701" w14:textId="36A8A276" w:rsidR="00FE7B4F" w:rsidRPr="00DC36B1" w:rsidRDefault="00A66C3D" w:rsidP="00FE7B4F">
      <w:pPr>
        <w:pStyle w:val="ListParagraph"/>
        <w:numPr>
          <w:ilvl w:val="0"/>
          <w:numId w:val="2"/>
        </w:numPr>
      </w:pPr>
      <w:r w:rsidRPr="00E91BCD">
        <w:t>How to stay focused on key objectives in challenging conversations</w:t>
      </w:r>
    </w:p>
    <w:p w14:paraId="2F96ABA1" w14:textId="18B1B4FE" w:rsidR="00FE7B4F" w:rsidRPr="00E91BCD" w:rsidRDefault="00FE7B4F" w:rsidP="00FE7B4F">
      <w:pPr>
        <w:pStyle w:val="Heading3"/>
        <w:rPr>
          <w:rFonts w:ascii="Arial" w:hAnsi="Arial" w:cs="Arial"/>
          <w:b/>
          <w:bCs/>
          <w:color w:val="0C26C2"/>
        </w:rPr>
      </w:pPr>
      <w:r w:rsidRPr="00E91BCD">
        <w:rPr>
          <w:rFonts w:ascii="Arial" w:hAnsi="Arial" w:cs="Arial"/>
          <w:b/>
          <w:bCs/>
          <w:color w:val="0C26C2"/>
        </w:rPr>
        <w:t xml:space="preserve">Key learning points include: </w:t>
      </w:r>
    </w:p>
    <w:p w14:paraId="4243089E" w14:textId="6A9D9094" w:rsidR="00FE7B4F" w:rsidRPr="00E91BCD" w:rsidRDefault="00FE7B4F" w:rsidP="00FE7B4F">
      <w:pPr>
        <w:pStyle w:val="ListParagraph"/>
        <w:keepLines/>
        <w:numPr>
          <w:ilvl w:val="0"/>
          <w:numId w:val="30"/>
        </w:numPr>
        <w:suppressAutoHyphens/>
        <w:spacing w:line="276" w:lineRule="auto"/>
        <w:ind w:left="714" w:hanging="357"/>
        <w:contextualSpacing w:val="0"/>
      </w:pPr>
      <w:r w:rsidRPr="00E91BCD">
        <w:t>A structured and proven approach to influencing others.</w:t>
      </w:r>
    </w:p>
    <w:p w14:paraId="20AE7A08" w14:textId="341175AC" w:rsidR="00FE7B4F" w:rsidRPr="00E91BCD" w:rsidRDefault="00FE7B4F" w:rsidP="00FE7B4F">
      <w:pPr>
        <w:pStyle w:val="ListParagraph"/>
        <w:keepLines/>
        <w:numPr>
          <w:ilvl w:val="0"/>
          <w:numId w:val="30"/>
        </w:numPr>
        <w:suppressAutoHyphens/>
        <w:spacing w:line="276" w:lineRule="auto"/>
        <w:ind w:left="714" w:hanging="357"/>
        <w:contextualSpacing w:val="0"/>
      </w:pPr>
      <w:r w:rsidRPr="00E91BCD">
        <w:t>Persuasion skills to better present your ideas and plans.</w:t>
      </w:r>
    </w:p>
    <w:p w14:paraId="608C3635" w14:textId="180A9B9F" w:rsidR="00FE7B4F" w:rsidRPr="00E91BCD" w:rsidRDefault="00FE7B4F" w:rsidP="00FE7B4F">
      <w:pPr>
        <w:numPr>
          <w:ilvl w:val="0"/>
          <w:numId w:val="30"/>
        </w:numPr>
        <w:spacing w:line="276" w:lineRule="auto"/>
      </w:pPr>
      <w:r w:rsidRPr="00E91BCD">
        <w:t>Enhanced and easier conversations, presentations, and proposals</w:t>
      </w:r>
      <w:r w:rsidR="00E91BCD" w:rsidRPr="00E91BCD">
        <w:t>.</w:t>
      </w:r>
    </w:p>
    <w:p w14:paraId="7E087D05" w14:textId="1C61D3E5" w:rsidR="00FE7B4F" w:rsidRPr="00E91BCD" w:rsidRDefault="00FE7B4F" w:rsidP="00FE7B4F">
      <w:pPr>
        <w:numPr>
          <w:ilvl w:val="0"/>
          <w:numId w:val="30"/>
        </w:numPr>
        <w:spacing w:line="276" w:lineRule="auto"/>
      </w:pPr>
      <w:r w:rsidRPr="00E91BCD">
        <w:t>Advanced questioning skills and techniques, for building your case.</w:t>
      </w:r>
    </w:p>
    <w:p w14:paraId="7617CFA2" w14:textId="1B3D7034" w:rsidR="00FE7B4F" w:rsidRPr="00E91BCD" w:rsidRDefault="00FE7B4F" w:rsidP="00FE7B4F">
      <w:pPr>
        <w:numPr>
          <w:ilvl w:val="0"/>
          <w:numId w:val="30"/>
        </w:numPr>
        <w:spacing w:line="276" w:lineRule="auto"/>
      </w:pPr>
      <w:r w:rsidRPr="00E91BCD">
        <w:t>Proven ways to overcome and reduce objections and push-back.</w:t>
      </w:r>
    </w:p>
    <w:p w14:paraId="0A855F02" w14:textId="31367942" w:rsidR="00FE7B4F" w:rsidRPr="00E91BCD" w:rsidRDefault="00FE7B4F" w:rsidP="00FE7B4F">
      <w:pPr>
        <w:numPr>
          <w:ilvl w:val="0"/>
          <w:numId w:val="30"/>
        </w:numPr>
        <w:spacing w:line="276" w:lineRule="auto"/>
      </w:pPr>
      <w:r w:rsidRPr="00E91BCD">
        <w:t>Techniques and skills for improved negotiation and closing</w:t>
      </w:r>
    </w:p>
    <w:p w14:paraId="399A8B98" w14:textId="576FF378" w:rsidR="00FE7B4F" w:rsidRPr="00E91BCD" w:rsidRDefault="00FE7B4F" w:rsidP="00FE7B4F">
      <w:pPr>
        <w:pStyle w:val="Heading3"/>
        <w:rPr>
          <w:rFonts w:ascii="Arial" w:hAnsi="Arial" w:cs="Arial"/>
          <w:b/>
          <w:bCs/>
          <w:color w:val="0C26C2"/>
        </w:rPr>
      </w:pPr>
      <w:r w:rsidRPr="00E91BCD">
        <w:rPr>
          <w:rFonts w:ascii="Arial" w:hAnsi="Arial" w:cs="Arial"/>
          <w:b/>
          <w:bCs/>
          <w:color w:val="0C26C2"/>
        </w:rPr>
        <w:t>How you will benefit</w:t>
      </w:r>
    </w:p>
    <w:p w14:paraId="00F1C817" w14:textId="2119C00D" w:rsidR="00DE102B" w:rsidRPr="00DE102B" w:rsidRDefault="00DE102B" w:rsidP="00DE102B">
      <w:pPr>
        <w:rPr>
          <w:sz w:val="22"/>
          <w:szCs w:val="22"/>
        </w:rPr>
      </w:pPr>
      <w:r w:rsidRPr="00DE102B">
        <w:rPr>
          <w:sz w:val="22"/>
          <w:szCs w:val="22"/>
        </w:rPr>
        <w:t xml:space="preserve">The course is ideal if you are looking to learn, refresh and extend their </w:t>
      </w:r>
      <w:r w:rsidRPr="00DE102B">
        <w:rPr>
          <w:sz w:val="22"/>
          <w:szCs w:val="22"/>
        </w:rPr>
        <w:t>negotiation</w:t>
      </w:r>
      <w:r w:rsidRPr="00DE102B">
        <w:rPr>
          <w:sz w:val="22"/>
          <w:szCs w:val="22"/>
        </w:rPr>
        <w:t xml:space="preserve"> skills and knowledge of influence and persuasion.</w:t>
      </w:r>
    </w:p>
    <w:p w14:paraId="499D4875" w14:textId="77777777" w:rsidR="00FE7B4F" w:rsidRPr="00E91BCD" w:rsidRDefault="00FE7B4F" w:rsidP="00FE7B4F">
      <w:pPr>
        <w:pStyle w:val="Heading3"/>
        <w:rPr>
          <w:rFonts w:ascii="Arial" w:hAnsi="Arial" w:cs="Arial"/>
          <w:b/>
          <w:bCs/>
          <w:color w:val="0C26C2"/>
        </w:rPr>
      </w:pPr>
      <w:r w:rsidRPr="00E91BCD">
        <w:rPr>
          <w:rFonts w:ascii="Arial" w:hAnsi="Arial" w:cs="Arial"/>
          <w:b/>
          <w:bCs/>
          <w:color w:val="0C26C2"/>
        </w:rPr>
        <w:t>About the trainer and course format</w:t>
      </w:r>
    </w:p>
    <w:p w14:paraId="1924715A" w14:textId="0E42525D" w:rsidR="00FE7B4F" w:rsidRPr="00E91BCD" w:rsidRDefault="00FE7B4F" w:rsidP="00FE7B4F">
      <w:pPr>
        <w:pStyle w:val="BodyText"/>
        <w:rPr>
          <w:rFonts w:cs="Arial"/>
          <w:lang w:val="en-GB"/>
        </w:rPr>
      </w:pPr>
      <w:r w:rsidRPr="00E91BCD">
        <w:rPr>
          <w:rFonts w:cs="Arial"/>
          <w:lang w:val="en-GB"/>
        </w:rPr>
        <w:t xml:space="preserve">This course will be delivered by an experienced trainer with a real expertise and knowledge in all the subject area. The course will be informal, engaging and include many practical activities. </w:t>
      </w:r>
    </w:p>
    <w:p w14:paraId="215E67B8" w14:textId="77777777" w:rsidR="00E91BCD" w:rsidRPr="00E91BCD" w:rsidRDefault="00E91BCD" w:rsidP="00FE7B4F">
      <w:pPr>
        <w:pStyle w:val="BodyText"/>
        <w:rPr>
          <w:lang w:val="en-GB"/>
        </w:rPr>
      </w:pPr>
    </w:p>
    <w:p w14:paraId="0E7BA56B" w14:textId="77A66EAE" w:rsidR="00E91BCD" w:rsidRDefault="00FE7B4F" w:rsidP="00E91BCD">
      <w:pPr>
        <w:jc w:val="center"/>
        <w:rPr>
          <w:rFonts w:ascii="Arial Black" w:hAnsi="Arial Black"/>
          <w:b/>
          <w:bCs/>
          <w:color w:val="0C26C2"/>
          <w:sz w:val="48"/>
          <w:szCs w:val="48"/>
        </w:rPr>
      </w:pPr>
      <w:r w:rsidRPr="00FE7B4F">
        <w:rPr>
          <w:i/>
          <w:iCs/>
        </w:rPr>
        <w:t>Live online half-day training course: £95 plus VAT per person.</w:t>
      </w:r>
      <w:r w:rsidR="002C40F0">
        <w:rPr>
          <w:i/>
          <w:iCs/>
        </w:rPr>
        <w:t xml:space="preserve"> </w:t>
      </w:r>
      <w:r w:rsidRPr="00FE7B4F">
        <w:rPr>
          <w:i/>
          <w:iCs/>
        </w:rPr>
        <w:t>£195 per person for one-day classroom workshop, minimum three participants, plus travel costs</w:t>
      </w:r>
      <w:r w:rsidR="00E91BCD">
        <w:rPr>
          <w:i/>
          <w:iCs/>
        </w:rPr>
        <w:t>.</w:t>
      </w:r>
      <w:r>
        <w:rPr>
          <w:rFonts w:ascii="Arial Black" w:hAnsi="Arial Black"/>
          <w:b/>
          <w:bCs/>
          <w:color w:val="0C26C2"/>
          <w:sz w:val="48"/>
          <w:szCs w:val="48"/>
        </w:rPr>
        <w:br/>
      </w:r>
    </w:p>
    <w:p w14:paraId="3F176063" w14:textId="1DA7ACE0" w:rsidR="00FE7B4F" w:rsidRPr="00E91BCD" w:rsidRDefault="00E91BCD" w:rsidP="00E91BCD">
      <w:pPr>
        <w:jc w:val="center"/>
        <w:rPr>
          <w:i/>
          <w:iCs/>
        </w:rPr>
      </w:pPr>
      <w:r>
        <w:rPr>
          <w:rFonts w:ascii="Arial Black" w:hAnsi="Arial Black"/>
          <w:b/>
          <w:bCs/>
          <w:color w:val="0C26C2"/>
          <w:sz w:val="48"/>
          <w:szCs w:val="48"/>
        </w:rPr>
        <w:lastRenderedPageBreak/>
        <w:br/>
      </w:r>
      <w:r w:rsidR="00FA4DDA">
        <w:rPr>
          <w:rFonts w:ascii="Arial Black" w:hAnsi="Arial Black"/>
          <w:b/>
          <w:bCs/>
          <w:color w:val="0C26C2"/>
          <w:sz w:val="48"/>
          <w:szCs w:val="48"/>
        </w:rPr>
        <w:t>The Complete Negotiator</w:t>
      </w:r>
    </w:p>
    <w:p w14:paraId="2B803CC2" w14:textId="52C6613E" w:rsidR="00FE7B4F" w:rsidRDefault="00FE7B4F" w:rsidP="00FE7B4F">
      <w:pPr>
        <w:rPr>
          <w:b/>
          <w:bCs/>
          <w:color w:val="0C26C2"/>
        </w:rPr>
      </w:pPr>
    </w:p>
    <w:p w14:paraId="7F88505F" w14:textId="43B553C1" w:rsidR="00FE7B4F" w:rsidRPr="0027165D" w:rsidRDefault="0027165D" w:rsidP="00FE7B4F">
      <w:pPr>
        <w:rPr>
          <w:b/>
          <w:bCs/>
          <w:color w:val="0C26C2"/>
        </w:rPr>
      </w:pPr>
      <w:r>
        <w:rPr>
          <w:b/>
          <w:bCs/>
          <w:noProof/>
          <w:color w:val="0C26C2"/>
        </w:rPr>
        <w:drawing>
          <wp:anchor distT="0" distB="0" distL="114300" distR="114300" simplePos="0" relativeHeight="251660288" behindDoc="0" locked="0" layoutInCell="1" allowOverlap="1" wp14:anchorId="109E0726" wp14:editId="45D818F5">
            <wp:simplePos x="0" y="0"/>
            <wp:positionH relativeFrom="column">
              <wp:posOffset>2796540</wp:posOffset>
            </wp:positionH>
            <wp:positionV relativeFrom="paragraph">
              <wp:posOffset>96974</wp:posOffset>
            </wp:positionV>
            <wp:extent cx="3070860" cy="1935480"/>
            <wp:effectExtent l="0" t="0" r="2540" b="0"/>
            <wp:wrapSquare wrapText="bothSides"/>
            <wp:docPr id="17" name="Picture 17" descr="A picture containing text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, person, in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4F" w:rsidRPr="00A66C3D">
        <w:rPr>
          <w:b/>
          <w:bCs/>
          <w:color w:val="0C26C2"/>
        </w:rPr>
        <w:t>Course outline</w:t>
      </w:r>
    </w:p>
    <w:p w14:paraId="54FCE79A" w14:textId="3D10AC78" w:rsidR="00FE7B4F" w:rsidRDefault="00FE7B4F" w:rsidP="0027165D">
      <w:pPr>
        <w:pStyle w:val="ListParagraph"/>
        <w:numPr>
          <w:ilvl w:val="0"/>
          <w:numId w:val="31"/>
        </w:numPr>
        <w:ind w:left="714" w:hanging="357"/>
        <w:contextualSpacing w:val="0"/>
        <w:rPr>
          <w:rFonts w:ascii="Times New Roman" w:hAnsi="Times New Roman"/>
        </w:rPr>
      </w:pPr>
      <w:r w:rsidRPr="007A4875">
        <w:t>Two 90-minute modules live online</w:t>
      </w:r>
      <w:r>
        <w:t xml:space="preserve"> or one day onsite workshop</w:t>
      </w:r>
      <w:r w:rsidRPr="007A4875">
        <w:rPr>
          <w:rFonts w:ascii="Times New Roman" w:hAnsi="Times New Roman"/>
        </w:rPr>
        <w:fldChar w:fldCharType="begin"/>
      </w:r>
      <w:r w:rsidRPr="007A4875">
        <w:rPr>
          <w:rFonts w:ascii="Times New Roman" w:hAnsi="Times New Roman"/>
        </w:rPr>
        <w:instrText xml:space="preserve"> INCLUDEPICTURE "https://images.pexels.com/photos/840996/pexels-photo-840996.jpeg?auto=compress&amp;cs=tinysrgb&amp;h=750&amp;w=1260" \* MERGEFORMATINET </w:instrText>
      </w:r>
      <w:r w:rsidR="002B670E">
        <w:rPr>
          <w:rFonts w:ascii="Times New Roman" w:hAnsi="Times New Roman"/>
        </w:rPr>
        <w:fldChar w:fldCharType="separate"/>
      </w:r>
      <w:r w:rsidRPr="007A4875">
        <w:rPr>
          <w:rFonts w:ascii="Times New Roman" w:hAnsi="Times New Roman"/>
        </w:rPr>
        <w:fldChar w:fldCharType="end"/>
      </w:r>
    </w:p>
    <w:p w14:paraId="054DF111" w14:textId="112768AF" w:rsidR="00FE7B4F" w:rsidRPr="00A2034E" w:rsidRDefault="00FE7B4F" w:rsidP="0027165D">
      <w:pPr>
        <w:pStyle w:val="ListParagraph"/>
        <w:numPr>
          <w:ilvl w:val="0"/>
          <w:numId w:val="31"/>
        </w:numPr>
        <w:ind w:left="714" w:hanging="357"/>
        <w:contextualSpacing w:val="0"/>
        <w:rPr>
          <w:rFonts w:ascii="Times New Roman" w:hAnsi="Times New Roman"/>
        </w:rPr>
      </w:pPr>
      <w:r w:rsidRPr="00A2034E">
        <w:t>Experienced trainer with in-depth subject matter expertise.</w:t>
      </w:r>
    </w:p>
    <w:p w14:paraId="1A25BECB" w14:textId="13AAB6DB" w:rsidR="00FE7B4F" w:rsidRPr="00A2034E" w:rsidRDefault="00FE7B4F" w:rsidP="0027165D">
      <w:pPr>
        <w:pStyle w:val="ListParagraph"/>
        <w:numPr>
          <w:ilvl w:val="0"/>
          <w:numId w:val="31"/>
        </w:numPr>
        <w:ind w:left="714" w:hanging="357"/>
        <w:contextualSpacing w:val="0"/>
        <w:rPr>
          <w:rFonts w:ascii="Times New Roman" w:hAnsi="Times New Roman"/>
        </w:rPr>
      </w:pPr>
      <w:r w:rsidRPr="00A2034E">
        <w:t>PDF manual for reference.</w:t>
      </w:r>
    </w:p>
    <w:p w14:paraId="48B35624" w14:textId="4B8FD2D5" w:rsidR="00A66C3D" w:rsidRPr="00FE7B4F" w:rsidRDefault="00A66C3D" w:rsidP="00EF64B5">
      <w:pPr>
        <w:rPr>
          <w:b/>
          <w:bCs/>
          <w:color w:val="0C26C2"/>
        </w:rPr>
      </w:pPr>
      <w:r w:rsidRPr="00FE7B4F">
        <w:rPr>
          <w:b/>
          <w:bCs/>
          <w:color w:val="0C26C2"/>
        </w:rPr>
        <w:t>Influence and persuasion core skills</w:t>
      </w:r>
    </w:p>
    <w:p w14:paraId="22FC7DF8" w14:textId="77777777" w:rsidR="00A66C3D" w:rsidRPr="008A154F" w:rsidRDefault="00A66C3D" w:rsidP="00A66C3D">
      <w:pPr>
        <w:pStyle w:val="ListParagraph"/>
        <w:numPr>
          <w:ilvl w:val="0"/>
          <w:numId w:val="21"/>
        </w:numPr>
        <w:spacing w:line="360" w:lineRule="auto"/>
      </w:pPr>
      <w:r w:rsidRPr="008A154F">
        <w:t>Setting SMART goals linked to your personal aspirations</w:t>
      </w:r>
    </w:p>
    <w:p w14:paraId="4B79533B" w14:textId="40ECBD8D" w:rsidR="00A66C3D" w:rsidRPr="00E9237E" w:rsidRDefault="00A66C3D" w:rsidP="00A66C3D">
      <w:pPr>
        <w:pStyle w:val="ListParagraph"/>
        <w:numPr>
          <w:ilvl w:val="0"/>
          <w:numId w:val="21"/>
        </w:numPr>
        <w:spacing w:line="360" w:lineRule="auto"/>
      </w:pPr>
      <w:r w:rsidRPr="00E9237E">
        <w:t xml:space="preserve">Identifying objectives, currencies, </w:t>
      </w:r>
      <w:r w:rsidR="00535018" w:rsidRPr="00E9237E">
        <w:t>positions,</w:t>
      </w:r>
      <w:r w:rsidRPr="00E9237E">
        <w:t xml:space="preserve"> and common ground</w:t>
      </w:r>
    </w:p>
    <w:p w14:paraId="6E90A707" w14:textId="6EBF7E1D" w:rsidR="00A66C3D" w:rsidRPr="00E9237E" w:rsidRDefault="00A66C3D" w:rsidP="0027165D">
      <w:pPr>
        <w:pStyle w:val="ListParagraph"/>
        <w:numPr>
          <w:ilvl w:val="0"/>
          <w:numId w:val="21"/>
        </w:numPr>
        <w:spacing w:line="360" w:lineRule="auto"/>
      </w:pPr>
      <w:r w:rsidRPr="008A154F">
        <w:t>Robert Cialdini’s ‘The Psychology of Persuasion’</w:t>
      </w:r>
      <w:r w:rsidR="0027165D">
        <w:t xml:space="preserve"> and b</w:t>
      </w:r>
      <w:r>
        <w:t>ehavioural building blocks</w:t>
      </w:r>
    </w:p>
    <w:p w14:paraId="3E649EB8" w14:textId="5F056C24" w:rsidR="00A66C3D" w:rsidRPr="00FE7B4F" w:rsidRDefault="00A66C3D" w:rsidP="00EF64B5">
      <w:pPr>
        <w:rPr>
          <w:b/>
          <w:bCs/>
          <w:color w:val="0C26C2"/>
        </w:rPr>
      </w:pPr>
      <w:r w:rsidRPr="00FE7B4F">
        <w:rPr>
          <w:b/>
          <w:bCs/>
          <w:color w:val="0C26C2"/>
        </w:rPr>
        <w:t>Tactics to reach agreement</w:t>
      </w:r>
      <w:r w:rsidR="00EF64B5" w:rsidRPr="00FE7B4F">
        <w:rPr>
          <w:b/>
          <w:bCs/>
          <w:color w:val="0C26C2"/>
        </w:rPr>
        <w:t xml:space="preserve"> </w:t>
      </w:r>
      <w:r w:rsidR="00535018" w:rsidRPr="00FE7B4F">
        <w:rPr>
          <w:b/>
          <w:bCs/>
          <w:color w:val="0C26C2"/>
        </w:rPr>
        <w:t>and present your ideas well</w:t>
      </w:r>
    </w:p>
    <w:p w14:paraId="3529D754" w14:textId="77777777" w:rsidR="00A66C3D" w:rsidRPr="008A154F" w:rsidRDefault="00A66C3D" w:rsidP="00A66C3D">
      <w:pPr>
        <w:pStyle w:val="ListParagraph"/>
        <w:numPr>
          <w:ilvl w:val="0"/>
          <w:numId w:val="21"/>
        </w:numPr>
        <w:spacing w:line="360" w:lineRule="auto"/>
      </w:pPr>
      <w:r w:rsidRPr="008A154F">
        <w:t>Use social styles to positively impact your personal influencing situations</w:t>
      </w:r>
    </w:p>
    <w:p w14:paraId="21368D3B" w14:textId="7CE47744" w:rsidR="00A66C3D" w:rsidRPr="008A154F" w:rsidRDefault="00A66C3D" w:rsidP="00A66C3D">
      <w:pPr>
        <w:pStyle w:val="ListParagraph"/>
        <w:numPr>
          <w:ilvl w:val="0"/>
          <w:numId w:val="21"/>
        </w:numPr>
        <w:spacing w:line="360" w:lineRule="auto"/>
      </w:pPr>
      <w:r>
        <w:t>The</w:t>
      </w:r>
      <w:r w:rsidRPr="008A154F">
        <w:t xml:space="preserve"> difference between </w:t>
      </w:r>
      <w:r w:rsidR="00343885">
        <w:t>push and pull in your communication style</w:t>
      </w:r>
      <w:r w:rsidRPr="008A154F">
        <w:t> </w:t>
      </w:r>
    </w:p>
    <w:p w14:paraId="44D4D07F" w14:textId="2A53C4C4" w:rsidR="00A66C3D" w:rsidRDefault="00A66C3D" w:rsidP="00A66C3D">
      <w:pPr>
        <w:pStyle w:val="ListParagraph"/>
        <w:numPr>
          <w:ilvl w:val="0"/>
          <w:numId w:val="21"/>
        </w:numPr>
        <w:spacing w:line="360" w:lineRule="auto"/>
      </w:pPr>
      <w:r w:rsidRPr="008A154F">
        <w:t xml:space="preserve">Explain the four processes for successful </w:t>
      </w:r>
      <w:r w:rsidR="00343885">
        <w:t>influence and persuasion</w:t>
      </w:r>
    </w:p>
    <w:p w14:paraId="334F7D97" w14:textId="64559689" w:rsidR="00A66C3D" w:rsidRPr="00E9237E" w:rsidRDefault="00A66C3D" w:rsidP="00A66C3D">
      <w:pPr>
        <w:pStyle w:val="ListParagraph"/>
        <w:numPr>
          <w:ilvl w:val="0"/>
          <w:numId w:val="21"/>
        </w:numPr>
        <w:spacing w:line="360" w:lineRule="auto"/>
      </w:pPr>
      <w:r>
        <w:t>Achieving a BATNA</w:t>
      </w:r>
      <w:r w:rsidR="00343885">
        <w:t xml:space="preserve"> – a range of skills and techniques you can use</w:t>
      </w:r>
    </w:p>
    <w:p w14:paraId="0B91E173" w14:textId="13B07841" w:rsidR="00A66C3D" w:rsidRPr="00FE7B4F" w:rsidRDefault="00A66C3D" w:rsidP="00EF64B5">
      <w:pPr>
        <w:rPr>
          <w:b/>
          <w:bCs/>
          <w:color w:val="0C26C2"/>
        </w:rPr>
      </w:pPr>
      <w:r w:rsidRPr="00FE7B4F">
        <w:rPr>
          <w:b/>
          <w:bCs/>
          <w:color w:val="0C26C2"/>
        </w:rPr>
        <w:t>Persuading through involvement</w:t>
      </w:r>
    </w:p>
    <w:p w14:paraId="7682B936" w14:textId="7D728712" w:rsidR="00A66C3D" w:rsidRPr="00E9237E" w:rsidRDefault="00A66C3D" w:rsidP="00A66C3D">
      <w:pPr>
        <w:pStyle w:val="ListParagraph"/>
        <w:numPr>
          <w:ilvl w:val="0"/>
          <w:numId w:val="20"/>
        </w:numPr>
        <w:spacing w:line="360" w:lineRule="auto"/>
        <w:rPr>
          <w:rFonts w:eastAsiaTheme="minorHAnsi"/>
          <w:lang w:eastAsia="en-US"/>
        </w:rPr>
      </w:pPr>
      <w:r w:rsidRPr="00E9237E">
        <w:rPr>
          <w:rFonts w:eastAsiaTheme="minorHAnsi"/>
          <w:lang w:eastAsia="en-US"/>
        </w:rPr>
        <w:t>Higher-level questioning techniques to investigate and solve problems</w:t>
      </w:r>
    </w:p>
    <w:p w14:paraId="100854EA" w14:textId="512D91B6" w:rsidR="00A66C3D" w:rsidRPr="00E9237E" w:rsidRDefault="00A66C3D" w:rsidP="00A66C3D">
      <w:pPr>
        <w:pStyle w:val="ListParagraph"/>
        <w:numPr>
          <w:ilvl w:val="0"/>
          <w:numId w:val="20"/>
        </w:numPr>
        <w:spacing w:line="360" w:lineRule="auto"/>
        <w:rPr>
          <w:rFonts w:eastAsiaTheme="minorHAnsi"/>
          <w:lang w:eastAsia="en-US"/>
        </w:rPr>
      </w:pPr>
      <w:r w:rsidRPr="00E9237E">
        <w:rPr>
          <w:rFonts w:eastAsiaTheme="minorHAnsi"/>
          <w:lang w:eastAsia="en-US"/>
        </w:rPr>
        <w:t xml:space="preserve">Listening to lead – active listening and </w:t>
      </w:r>
      <w:r>
        <w:rPr>
          <w:rFonts w:eastAsiaTheme="minorHAnsi"/>
          <w:lang w:eastAsia="en-US"/>
        </w:rPr>
        <w:t>structuring your conversation</w:t>
      </w:r>
    </w:p>
    <w:p w14:paraId="2AAE5812" w14:textId="650EEB98" w:rsidR="00A66C3D" w:rsidRDefault="00A66C3D" w:rsidP="00A66C3D">
      <w:pPr>
        <w:pStyle w:val="ListParagraph"/>
        <w:numPr>
          <w:ilvl w:val="0"/>
          <w:numId w:val="20"/>
        </w:numPr>
        <w:spacing w:line="360" w:lineRule="auto"/>
        <w:rPr>
          <w:rFonts w:eastAsiaTheme="minorHAnsi"/>
          <w:lang w:eastAsia="en-US"/>
        </w:rPr>
      </w:pPr>
      <w:r w:rsidRPr="00E9237E">
        <w:rPr>
          <w:rFonts w:eastAsiaTheme="minorHAnsi"/>
          <w:lang w:eastAsia="en-US"/>
        </w:rPr>
        <w:t xml:space="preserve">Repeating, </w:t>
      </w:r>
      <w:r w:rsidR="00343885" w:rsidRPr="00E9237E">
        <w:rPr>
          <w:rFonts w:eastAsiaTheme="minorHAnsi"/>
          <w:lang w:eastAsia="en-US"/>
        </w:rPr>
        <w:t>paraphrasing,</w:t>
      </w:r>
      <w:r w:rsidRPr="00E9237E">
        <w:rPr>
          <w:rFonts w:eastAsiaTheme="minorHAnsi"/>
          <w:lang w:eastAsia="en-US"/>
        </w:rPr>
        <w:t xml:space="preserve"> and reflecting a</w:t>
      </w:r>
      <w:r>
        <w:rPr>
          <w:rFonts w:eastAsiaTheme="minorHAnsi"/>
          <w:lang w:eastAsia="en-US"/>
        </w:rPr>
        <w:t>nd reframing</w:t>
      </w:r>
    </w:p>
    <w:p w14:paraId="0A23F280" w14:textId="7159ECFF" w:rsidR="0027165D" w:rsidRPr="0027165D" w:rsidRDefault="00A66C3D" w:rsidP="0027165D">
      <w:pPr>
        <w:pStyle w:val="ListParagraph"/>
        <w:numPr>
          <w:ilvl w:val="0"/>
          <w:numId w:val="20"/>
        </w:num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Verbal and non-verbal techniques</w:t>
      </w:r>
    </w:p>
    <w:p w14:paraId="34B31084" w14:textId="3E609B34" w:rsidR="00FE7B4F" w:rsidRPr="00007ED5" w:rsidRDefault="00343885" w:rsidP="00FE7B4F">
      <w:pPr>
        <w:spacing w:line="360" w:lineRule="auto"/>
        <w:rPr>
          <w:rFonts w:eastAsiaTheme="minorHAnsi"/>
          <w:b/>
          <w:bCs/>
          <w:color w:val="0C26C2"/>
          <w:lang w:eastAsia="en-US"/>
        </w:rPr>
      </w:pPr>
      <w:r w:rsidRPr="00343885">
        <w:rPr>
          <w:rFonts w:eastAsiaTheme="minorHAnsi"/>
          <w:b/>
          <w:bCs/>
          <w:color w:val="0C26C2"/>
          <w:lang w:eastAsia="en-US"/>
        </w:rPr>
        <w:t>Learning summary</w:t>
      </w:r>
    </w:p>
    <w:p w14:paraId="36FEAC9E" w14:textId="77777777" w:rsidR="00FE7B4F" w:rsidRPr="00FE7B4F" w:rsidRDefault="00FE7B4F" w:rsidP="00FE7B4F">
      <w:pPr>
        <w:jc w:val="center"/>
        <w:rPr>
          <w:i/>
          <w:iCs/>
        </w:rPr>
      </w:pPr>
      <w:r w:rsidRPr="00FE7B4F">
        <w:rPr>
          <w:i/>
          <w:iCs/>
        </w:rPr>
        <w:t>Live online half-day training course: £95 plus VAT per person.</w:t>
      </w:r>
    </w:p>
    <w:p w14:paraId="2C89A153" w14:textId="03BA8804" w:rsidR="00FE7B4F" w:rsidRPr="00FE7B4F" w:rsidRDefault="00FE7B4F" w:rsidP="00FE7B4F">
      <w:pPr>
        <w:jc w:val="center"/>
        <w:rPr>
          <w:i/>
          <w:iCs/>
        </w:rPr>
      </w:pPr>
      <w:r w:rsidRPr="00FE7B4F">
        <w:rPr>
          <w:i/>
          <w:iCs/>
        </w:rPr>
        <w:t>£195 per person for one-day classroom workshop</w:t>
      </w:r>
    </w:p>
    <w:sectPr w:rsidR="00FE7B4F" w:rsidRPr="00FE7B4F" w:rsidSect="00271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4969" w14:textId="77777777" w:rsidR="002B670E" w:rsidRDefault="002B670E" w:rsidP="00E9237E">
      <w:r>
        <w:separator/>
      </w:r>
    </w:p>
  </w:endnote>
  <w:endnote w:type="continuationSeparator" w:id="0">
    <w:p w14:paraId="55418FF5" w14:textId="77777777" w:rsidR="002B670E" w:rsidRDefault="002B670E" w:rsidP="00E9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985291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34B8E2" w14:textId="16D84186" w:rsidR="00510225" w:rsidRDefault="00510225" w:rsidP="00E9237E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6EF933" w14:textId="77777777" w:rsidR="00510225" w:rsidRDefault="00510225" w:rsidP="00E92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8A9D" w14:textId="77777777" w:rsidR="00B22681" w:rsidRPr="00D4064A" w:rsidRDefault="00B22681" w:rsidP="00B22681">
    <w:pPr>
      <w:pStyle w:val="BodyText"/>
      <w:jc w:val="center"/>
      <w:rPr>
        <w:sz w:val="28"/>
        <w:szCs w:val="21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27743" wp14:editId="1D861118">
              <wp:simplePos x="0" y="0"/>
              <wp:positionH relativeFrom="column">
                <wp:posOffset>-1039495</wp:posOffset>
              </wp:positionH>
              <wp:positionV relativeFrom="paragraph">
                <wp:posOffset>311875</wp:posOffset>
              </wp:positionV>
              <wp:extent cx="7955280" cy="426720"/>
              <wp:effectExtent l="0" t="0" r="7620" b="1778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5280" cy="4267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372A54" w14:textId="77777777" w:rsidR="00B22681" w:rsidRPr="000600CE" w:rsidRDefault="00B22681" w:rsidP="00B22681">
                          <w:pPr>
                            <w:snapToGrid w:val="0"/>
                            <w:jc w:val="center"/>
                          </w:pPr>
                          <w:r>
                            <w:t>Call 07515 851 691 – also available as live in-house training on your premises.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27743" id="Rectangle 10" o:spid="_x0000_s1027" style="position:absolute;left:0;text-align:left;margin-left:-81.85pt;margin-top:24.55pt;width:626.4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" fillcolor="#4472c4 [3204]" strokecolor="#1f3763 [1604]" strokeweight="1pt">
              <v:textbox>
                <w:txbxContent>
                  <w:p w14:paraId="61372A54" w14:textId="77777777" w:rsidR="00B22681" w:rsidRPr="000600CE" w:rsidRDefault="00B22681" w:rsidP="00B22681">
                    <w:pPr>
                      <w:snapToGrid w:val="0"/>
                      <w:jc w:val="center"/>
                    </w:pPr>
                    <w:r>
                      <w:t>Call 07515 851 691 – also available as live in-house training on your premises.</w:t>
                    </w:r>
                  </w:p>
                </w:txbxContent>
              </v:textbox>
            </v:rect>
          </w:pict>
        </mc:Fallback>
      </mc:AlternateContent>
    </w:r>
    <w:hyperlink r:id="rId1" w:history="1">
      <w:r w:rsidRPr="00292D10">
        <w:rPr>
          <w:rStyle w:val="Hyperlink"/>
          <w:sz w:val="28"/>
          <w:szCs w:val="21"/>
          <w:lang w:val="en-GB"/>
        </w:rPr>
        <w:t>email@brilliantcs.co.uk</w:t>
      </w:r>
    </w:hyperlink>
  </w:p>
  <w:p w14:paraId="5B1589EC" w14:textId="77777777" w:rsidR="00510225" w:rsidRDefault="00510225" w:rsidP="00E92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E433" w14:textId="77777777" w:rsidR="00CB3C7B" w:rsidRDefault="00CB3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BB38" w14:textId="77777777" w:rsidR="002B670E" w:rsidRDefault="002B670E" w:rsidP="00E9237E">
      <w:r>
        <w:separator/>
      </w:r>
    </w:p>
  </w:footnote>
  <w:footnote w:type="continuationSeparator" w:id="0">
    <w:p w14:paraId="6905FEDA" w14:textId="77777777" w:rsidR="002B670E" w:rsidRDefault="002B670E" w:rsidP="00E9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F6DA" w14:textId="77777777" w:rsidR="00CB3C7B" w:rsidRDefault="00CB3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AD85" w14:textId="165F8C15" w:rsidR="00B22681" w:rsidRDefault="00B22681" w:rsidP="00CB3C7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F13CF5" wp14:editId="68107FE8">
              <wp:simplePos x="0" y="0"/>
              <wp:positionH relativeFrom="column">
                <wp:posOffset>-1175657</wp:posOffset>
              </wp:positionH>
              <wp:positionV relativeFrom="paragraph">
                <wp:posOffset>709838</wp:posOffset>
              </wp:positionV>
              <wp:extent cx="8006080" cy="396875"/>
              <wp:effectExtent l="0" t="0" r="7620" b="952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6080" cy="396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827E5D" w14:textId="6849A4EC" w:rsidR="00B22681" w:rsidRDefault="00B22681" w:rsidP="00B22681">
                          <w:pPr>
                            <w:snapToGrid w:val="0"/>
                            <w:jc w:val="center"/>
                          </w:pPr>
                          <w:r>
                            <w:t xml:space="preserve">Training Course: Live Online or Classroom Training </w:t>
                          </w:r>
                        </w:p>
                        <w:p w14:paraId="6C48F202" w14:textId="457935BB" w:rsidR="00B22681" w:rsidRDefault="00B22681" w:rsidP="00B22681">
                          <w:pPr>
                            <w:snapToGrid w:val="0"/>
                            <w:jc w:val="center"/>
                          </w:pPr>
                        </w:p>
                        <w:p w14:paraId="560F1C47" w14:textId="77777777" w:rsidR="00B22681" w:rsidRPr="000600CE" w:rsidRDefault="00B22681" w:rsidP="00B22681">
                          <w:pPr>
                            <w:snapToGrid w:val="0"/>
                            <w:jc w:val="center"/>
                          </w:pPr>
                        </w:p>
                        <w:p w14:paraId="5DE2496E" w14:textId="77777777" w:rsidR="00B22681" w:rsidRDefault="00B226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F13CF5" id="Rectangle 13" o:spid="_x0000_s1026" style="position:absolute;left:0;text-align:left;margin-left:-92.55pt;margin-top:55.9pt;width:630.4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" fillcolor="#4472c4 [3204]" strokecolor="#1f3763 [1604]" strokeweight="1pt">
              <v:textbox>
                <w:txbxContent>
                  <w:p w14:paraId="6D827E5D" w14:textId="6849A4EC" w:rsidR="00B22681" w:rsidRDefault="00B22681" w:rsidP="00B22681">
                    <w:pPr>
                      <w:snapToGrid w:val="0"/>
                      <w:jc w:val="center"/>
                    </w:pPr>
                    <w:r>
                      <w:t xml:space="preserve">Training Course: Live Online or Classroom Training </w:t>
                    </w:r>
                  </w:p>
                  <w:p w14:paraId="6C48F202" w14:textId="457935BB" w:rsidR="00B22681" w:rsidRDefault="00B22681" w:rsidP="00B22681">
                    <w:pPr>
                      <w:snapToGrid w:val="0"/>
                      <w:jc w:val="center"/>
                    </w:pPr>
                  </w:p>
                  <w:p w14:paraId="560F1C47" w14:textId="77777777" w:rsidR="00B22681" w:rsidRPr="000600CE" w:rsidRDefault="00B22681" w:rsidP="00B22681">
                    <w:pPr>
                      <w:snapToGrid w:val="0"/>
                      <w:jc w:val="center"/>
                    </w:pPr>
                  </w:p>
                  <w:p w14:paraId="5DE2496E" w14:textId="77777777" w:rsidR="00B22681" w:rsidRDefault="00B22681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C1D124F" wp14:editId="02545A29">
          <wp:extent cx="2036846" cy="637431"/>
          <wp:effectExtent l="0" t="0" r="0" b="0"/>
          <wp:docPr id="14" name="Picture 14" descr="A red and blu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red and blu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05" cy="64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3C7B">
      <w:br/>
    </w:r>
  </w:p>
  <w:p w14:paraId="73ACE4D0" w14:textId="4C9E3C77" w:rsidR="00510225" w:rsidRDefault="00510225" w:rsidP="00E92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10A" w14:textId="77777777" w:rsidR="00CB3C7B" w:rsidRDefault="00CB3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StyleNum"/>
    <w:lvl w:ilvl="0">
      <w:start w:val="1"/>
      <w:numFmt w:val="none"/>
      <w:pStyle w:val="NormalIndent2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D5EE1"/>
    <w:multiLevelType w:val="hybridMultilevel"/>
    <w:tmpl w:val="3E08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F3D34"/>
    <w:multiLevelType w:val="hybridMultilevel"/>
    <w:tmpl w:val="06344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92D96"/>
    <w:multiLevelType w:val="hybridMultilevel"/>
    <w:tmpl w:val="1FF8F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32921"/>
    <w:multiLevelType w:val="hybridMultilevel"/>
    <w:tmpl w:val="10108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43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0002"/>
    <w:multiLevelType w:val="hybridMultilevel"/>
    <w:tmpl w:val="0BA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F22AF"/>
    <w:multiLevelType w:val="multilevel"/>
    <w:tmpl w:val="A1F4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35719"/>
    <w:multiLevelType w:val="multilevel"/>
    <w:tmpl w:val="6D4EB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2C65F22"/>
    <w:multiLevelType w:val="hybridMultilevel"/>
    <w:tmpl w:val="E674B3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931D4A"/>
    <w:multiLevelType w:val="multilevel"/>
    <w:tmpl w:val="C8B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9D2211"/>
    <w:multiLevelType w:val="hybridMultilevel"/>
    <w:tmpl w:val="3CB6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05D7B"/>
    <w:multiLevelType w:val="multilevel"/>
    <w:tmpl w:val="F170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E299A"/>
    <w:multiLevelType w:val="hybridMultilevel"/>
    <w:tmpl w:val="94BED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56D07"/>
    <w:multiLevelType w:val="hybridMultilevel"/>
    <w:tmpl w:val="DA184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65DDA"/>
    <w:multiLevelType w:val="hybridMultilevel"/>
    <w:tmpl w:val="6EFA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81E99"/>
    <w:multiLevelType w:val="hybridMultilevel"/>
    <w:tmpl w:val="83386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44A96"/>
    <w:multiLevelType w:val="hybridMultilevel"/>
    <w:tmpl w:val="3532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401A6"/>
    <w:multiLevelType w:val="multilevel"/>
    <w:tmpl w:val="DE4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673ED"/>
    <w:multiLevelType w:val="multilevel"/>
    <w:tmpl w:val="422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5451E"/>
    <w:multiLevelType w:val="hybridMultilevel"/>
    <w:tmpl w:val="CBDE8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E97"/>
    <w:multiLevelType w:val="hybridMultilevel"/>
    <w:tmpl w:val="50F2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D7C57"/>
    <w:multiLevelType w:val="multilevel"/>
    <w:tmpl w:val="F858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550741"/>
    <w:multiLevelType w:val="hybridMultilevel"/>
    <w:tmpl w:val="1B2C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C059E"/>
    <w:multiLevelType w:val="multilevel"/>
    <w:tmpl w:val="50FE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607D3"/>
    <w:multiLevelType w:val="hybridMultilevel"/>
    <w:tmpl w:val="C1C08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D6484"/>
    <w:multiLevelType w:val="hybridMultilevel"/>
    <w:tmpl w:val="DEC01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177A5"/>
    <w:multiLevelType w:val="multilevel"/>
    <w:tmpl w:val="C2EECAFC"/>
    <w:lvl w:ilvl="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432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2F451BE"/>
    <w:multiLevelType w:val="hybridMultilevel"/>
    <w:tmpl w:val="619E6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A36AC"/>
    <w:multiLevelType w:val="hybridMultilevel"/>
    <w:tmpl w:val="257A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D1642"/>
    <w:multiLevelType w:val="multilevel"/>
    <w:tmpl w:val="40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567903"/>
    <w:multiLevelType w:val="multilevel"/>
    <w:tmpl w:val="7812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2"/>
  </w:num>
  <w:num w:numId="3">
    <w:abstractNumId w:val="15"/>
  </w:num>
  <w:num w:numId="4">
    <w:abstractNumId w:val="12"/>
  </w:num>
  <w:num w:numId="5">
    <w:abstractNumId w:val="25"/>
  </w:num>
  <w:num w:numId="6">
    <w:abstractNumId w:val="24"/>
  </w:num>
  <w:num w:numId="7">
    <w:abstractNumId w:val="28"/>
  </w:num>
  <w:num w:numId="8">
    <w:abstractNumId w:val="20"/>
  </w:num>
  <w:num w:numId="9">
    <w:abstractNumId w:val="23"/>
  </w:num>
  <w:num w:numId="10">
    <w:abstractNumId w:val="9"/>
  </w:num>
  <w:num w:numId="11">
    <w:abstractNumId w:val="14"/>
  </w:num>
  <w:num w:numId="12">
    <w:abstractNumId w:val="21"/>
  </w:num>
  <w:num w:numId="13">
    <w:abstractNumId w:val="16"/>
  </w:num>
  <w:num w:numId="14">
    <w:abstractNumId w:val="2"/>
  </w:num>
  <w:num w:numId="15">
    <w:abstractNumId w:val="18"/>
  </w:num>
  <w:num w:numId="16">
    <w:abstractNumId w:val="29"/>
  </w:num>
  <w:num w:numId="17">
    <w:abstractNumId w:val="17"/>
  </w:num>
  <w:num w:numId="18">
    <w:abstractNumId w:val="30"/>
  </w:num>
  <w:num w:numId="19">
    <w:abstractNumId w:val="6"/>
  </w:num>
  <w:num w:numId="20">
    <w:abstractNumId w:val="11"/>
  </w:num>
  <w:num w:numId="21">
    <w:abstractNumId w:val="5"/>
  </w:num>
  <w:num w:numId="22">
    <w:abstractNumId w:val="8"/>
  </w:num>
  <w:num w:numId="23">
    <w:abstractNumId w:val="3"/>
  </w:num>
  <w:num w:numId="24">
    <w:abstractNumId w:val="13"/>
  </w:num>
  <w:num w:numId="25">
    <w:abstractNumId w:val="27"/>
  </w:num>
  <w:num w:numId="26">
    <w:abstractNumId w:val="10"/>
  </w:num>
  <w:num w:numId="27">
    <w:abstractNumId w:val="19"/>
  </w:num>
  <w:num w:numId="28">
    <w:abstractNumId w:val="7"/>
  </w:num>
  <w:num w:numId="29">
    <w:abstractNumId w:val="0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2E"/>
    <w:rsid w:val="00007ED5"/>
    <w:rsid w:val="00114AC9"/>
    <w:rsid w:val="001330BF"/>
    <w:rsid w:val="00145E3C"/>
    <w:rsid w:val="00187620"/>
    <w:rsid w:val="001C023E"/>
    <w:rsid w:val="001F0B76"/>
    <w:rsid w:val="001F4710"/>
    <w:rsid w:val="001F5902"/>
    <w:rsid w:val="0027165D"/>
    <w:rsid w:val="00274E74"/>
    <w:rsid w:val="002B670E"/>
    <w:rsid w:val="002C40F0"/>
    <w:rsid w:val="003407D8"/>
    <w:rsid w:val="00343885"/>
    <w:rsid w:val="00373179"/>
    <w:rsid w:val="003C652E"/>
    <w:rsid w:val="0041373B"/>
    <w:rsid w:val="00435D3C"/>
    <w:rsid w:val="004877F4"/>
    <w:rsid w:val="00510225"/>
    <w:rsid w:val="00535018"/>
    <w:rsid w:val="00574068"/>
    <w:rsid w:val="00594E4A"/>
    <w:rsid w:val="005C1681"/>
    <w:rsid w:val="006432E4"/>
    <w:rsid w:val="006A3DF0"/>
    <w:rsid w:val="00743ABE"/>
    <w:rsid w:val="007A5D42"/>
    <w:rsid w:val="00801853"/>
    <w:rsid w:val="008A154F"/>
    <w:rsid w:val="008B7A4F"/>
    <w:rsid w:val="0099110D"/>
    <w:rsid w:val="009A059F"/>
    <w:rsid w:val="009B242A"/>
    <w:rsid w:val="009E4BEB"/>
    <w:rsid w:val="00A66553"/>
    <w:rsid w:val="00A66C3D"/>
    <w:rsid w:val="00B02778"/>
    <w:rsid w:val="00B15828"/>
    <w:rsid w:val="00B22681"/>
    <w:rsid w:val="00C220BA"/>
    <w:rsid w:val="00CB3C7B"/>
    <w:rsid w:val="00D24817"/>
    <w:rsid w:val="00D47BB3"/>
    <w:rsid w:val="00DB7CCA"/>
    <w:rsid w:val="00DC36B1"/>
    <w:rsid w:val="00DE102B"/>
    <w:rsid w:val="00E47DFB"/>
    <w:rsid w:val="00E76F09"/>
    <w:rsid w:val="00E91BCD"/>
    <w:rsid w:val="00E9237E"/>
    <w:rsid w:val="00EE0998"/>
    <w:rsid w:val="00EF64B5"/>
    <w:rsid w:val="00F439C1"/>
    <w:rsid w:val="00FA4DDA"/>
    <w:rsid w:val="00FE5F5D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12BE4"/>
  <w15:chartTrackingRefBased/>
  <w15:docId w15:val="{F3561B4F-EC9E-4B45-8279-E0B6FAC5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7E"/>
    <w:pPr>
      <w:spacing w:before="120" w:after="120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A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C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ZTech Sub Title"/>
    <w:basedOn w:val="Normal"/>
    <w:uiPriority w:val="34"/>
    <w:qFormat/>
    <w:rsid w:val="003C65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D42"/>
    <w:rPr>
      <w:color w:val="0000FF"/>
      <w:u w:val="single"/>
    </w:rPr>
  </w:style>
  <w:style w:type="character" w:styleId="Strong">
    <w:name w:val="Strong"/>
    <w:uiPriority w:val="22"/>
    <w:qFormat/>
    <w:rsid w:val="00187620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158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10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225"/>
  </w:style>
  <w:style w:type="paragraph" w:styleId="Footer">
    <w:name w:val="footer"/>
    <w:basedOn w:val="Normal"/>
    <w:link w:val="FooterChar"/>
    <w:uiPriority w:val="99"/>
    <w:unhideWhenUsed/>
    <w:rsid w:val="00510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225"/>
  </w:style>
  <w:style w:type="character" w:styleId="PageNumber">
    <w:name w:val="page number"/>
    <w:basedOn w:val="DefaultParagraphFont"/>
    <w:uiPriority w:val="99"/>
    <w:semiHidden/>
    <w:unhideWhenUsed/>
    <w:rsid w:val="00510225"/>
  </w:style>
  <w:style w:type="character" w:customStyle="1" w:styleId="Heading1Char">
    <w:name w:val="Heading 1 Char"/>
    <w:basedOn w:val="DefaultParagraphFont"/>
    <w:link w:val="Heading1"/>
    <w:uiPriority w:val="9"/>
    <w:rsid w:val="008B7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87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110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22681"/>
    <w:pPr>
      <w:keepLines/>
      <w:suppressAutoHyphens/>
      <w:spacing w:before="60"/>
    </w:pPr>
    <w:rPr>
      <w:rFonts w:cs="Times New Roman"/>
      <w:spacing w:val="-5"/>
      <w:sz w:val="22"/>
      <w:szCs w:val="20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B22681"/>
    <w:rPr>
      <w:rFonts w:ascii="Arial" w:eastAsia="Times New Roman" w:hAnsi="Arial" w:cs="Times New Roman"/>
      <w:spacing w:val="-5"/>
      <w:sz w:val="22"/>
      <w:szCs w:val="20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C3D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customStyle="1" w:styleId="NormalIndent2">
    <w:name w:val="Normal Indent 2"/>
    <w:basedOn w:val="Normal"/>
    <w:rsid w:val="00FE7B4F"/>
    <w:pPr>
      <w:keepLines/>
      <w:numPr>
        <w:numId w:val="29"/>
      </w:numPr>
      <w:suppressAutoHyphens/>
      <w:spacing w:before="60" w:after="60" w:line="240" w:lineRule="atLeast"/>
    </w:pPr>
    <w:rPr>
      <w:rFonts w:cs="Times New Roman"/>
      <w:sz w:val="22"/>
      <w:szCs w:val="20"/>
      <w:lang w:val="en-US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1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@brilliantc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Graham Robert-Phelps</cp:lastModifiedBy>
  <cp:revision>6</cp:revision>
  <cp:lastPrinted>2022-01-12T11:31:00Z</cp:lastPrinted>
  <dcterms:created xsi:type="dcterms:W3CDTF">2022-01-18T15:24:00Z</dcterms:created>
  <dcterms:modified xsi:type="dcterms:W3CDTF">2022-01-18T15:28:00Z</dcterms:modified>
</cp:coreProperties>
</file>