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5A39" w14:textId="0EF12244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A83ADE">
        <w:rPr>
          <w:b/>
          <w:color w:val="21A1B6"/>
          <w:sz w:val="40"/>
          <w:szCs w:val="40"/>
        </w:rPr>
        <w:t>MARION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12DD33D7" w14:textId="5722B1BA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6921DD1" w14:textId="4ABF11FC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 </w:t>
      </w:r>
      <w:r w:rsidR="00A63ACA" w:rsidRPr="00592890">
        <w:rPr>
          <w:rFonts w:cs="Calibri"/>
          <w:sz w:val="22"/>
          <w:szCs w:val="22"/>
        </w:rPr>
        <w:t>service</w:t>
      </w:r>
      <w:r>
        <w:rPr>
          <w:rFonts w:cs="Calibri"/>
          <w:sz w:val="22"/>
          <w:szCs w:val="22"/>
        </w:rPr>
        <w:t xml:space="preserve">, </w:t>
      </w:r>
      <w:r w:rsidR="000947A2">
        <w:rPr>
          <w:rFonts w:cs="Calibri"/>
          <w:sz w:val="22"/>
          <w:szCs w:val="22"/>
        </w:rPr>
        <w:t xml:space="preserve">supply, </w:t>
      </w:r>
      <w:r>
        <w:rPr>
          <w:rFonts w:cs="Calibri"/>
          <w:sz w:val="22"/>
          <w:szCs w:val="22"/>
        </w:rPr>
        <w:t>consumption</w:t>
      </w:r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307EE6E3" w14:textId="1F21CDD6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0F6C578D" w14:textId="1084914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Pr="007E34D0">
        <w:rPr>
          <w:rFonts w:asciiTheme="minorHAnsi" w:hAnsiTheme="minorHAnsi"/>
          <w:sz w:val="22"/>
          <w:szCs w:val="22"/>
        </w:rPr>
        <w:t xml:space="preserve">. </w:t>
      </w:r>
    </w:p>
    <w:p w14:paraId="4A6781D5" w14:textId="06D4C6D9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sponsors and partners.</w:t>
      </w:r>
    </w:p>
    <w:p w14:paraId="7FEC9866" w14:textId="7777777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risk.</w:t>
      </w:r>
    </w:p>
    <w:p w14:paraId="329F80F5" w14:textId="75EB4A45" w:rsidR="007E34D0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Complies with a valid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7B3244">
        <w:rPr>
          <w:rFonts w:asciiTheme="minorHAnsi" w:hAnsiTheme="minorHAnsi"/>
          <w:sz w:val="22"/>
          <w:szCs w:val="22"/>
        </w:rPr>
        <w:t xml:space="preserve"> and associated terms and conditions</w:t>
      </w:r>
      <w:r>
        <w:rPr>
          <w:rFonts w:asciiTheme="minorHAnsi" w:hAnsiTheme="minorHAnsi"/>
          <w:sz w:val="22"/>
          <w:szCs w:val="22"/>
        </w:rPr>
        <w:t>.</w:t>
      </w:r>
    </w:p>
    <w:p w14:paraId="0FF58D51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68399013" w14:textId="0B5410B0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7E96C5C3" w14:textId="425851B8" w:rsidR="007E34D0" w:rsidRDefault="00A83ADE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Marion Football Club</w:t>
      </w:r>
      <w:r w:rsidR="007E34D0" w:rsidRPr="00031637">
        <w:rPr>
          <w:rFonts w:cs="Calibri"/>
          <w:sz w:val="22"/>
          <w:szCs w:val="22"/>
        </w:rPr>
        <w:t xml:space="preserve"> </w:t>
      </w:r>
      <w:proofErr w:type="spellStart"/>
      <w:r w:rsidR="007E34D0" w:rsidRPr="00C3690B">
        <w:rPr>
          <w:rFonts w:cs="Calibri"/>
          <w:sz w:val="22"/>
          <w:szCs w:val="22"/>
        </w:rPr>
        <w:t>recognises</w:t>
      </w:r>
      <w:proofErr w:type="spellEnd"/>
      <w:r w:rsidR="007E34D0" w:rsidRPr="00C3690B">
        <w:rPr>
          <w:rFonts w:cs="Calibri"/>
          <w:sz w:val="22"/>
          <w:szCs w:val="22"/>
        </w:rPr>
        <w:t xml:space="preserve"> the legal responsibilities and the financial and social benefits of holding and/or operating a liquor </w:t>
      </w:r>
      <w:proofErr w:type="spellStart"/>
      <w:r w:rsidR="007E34D0" w:rsidRPr="00C3690B">
        <w:rPr>
          <w:rFonts w:cs="Calibri"/>
          <w:sz w:val="22"/>
          <w:szCs w:val="22"/>
        </w:rPr>
        <w:t>licence</w:t>
      </w:r>
      <w:proofErr w:type="spellEnd"/>
      <w:r w:rsidR="007E34D0" w:rsidRPr="00C3690B">
        <w:rPr>
          <w:rFonts w:cs="Calibri"/>
          <w:sz w:val="22"/>
          <w:szCs w:val="22"/>
        </w:rPr>
        <w:t xml:space="preserve">* in the community. </w:t>
      </w:r>
      <w:r w:rsidR="00031637">
        <w:rPr>
          <w:rFonts w:cs="Calibri"/>
          <w:sz w:val="22"/>
          <w:szCs w:val="22"/>
        </w:rPr>
        <w:t xml:space="preserve">Level 3 </w:t>
      </w:r>
      <w:r w:rsidR="008448D4">
        <w:rPr>
          <w:rFonts w:cs="Calibri"/>
          <w:sz w:val="22"/>
          <w:szCs w:val="22"/>
        </w:rPr>
        <w:t>A</w:t>
      </w:r>
      <w:r w:rsidR="00031637">
        <w:rPr>
          <w:rFonts w:cs="Calibri"/>
          <w:sz w:val="22"/>
          <w:szCs w:val="22"/>
        </w:rPr>
        <w:t>ccre</w:t>
      </w:r>
      <w:r w:rsidR="008448D4">
        <w:rPr>
          <w:rFonts w:cs="Calibri"/>
          <w:sz w:val="22"/>
          <w:szCs w:val="22"/>
        </w:rPr>
        <w:t xml:space="preserve">ditation under the </w:t>
      </w:r>
      <w:r w:rsidR="008448D4" w:rsidRPr="00592890">
        <w:rPr>
          <w:rFonts w:cs="Calibri"/>
          <w:i/>
          <w:sz w:val="22"/>
          <w:szCs w:val="22"/>
        </w:rPr>
        <w:t>Good Sports</w:t>
      </w:r>
      <w:r w:rsidR="008448D4">
        <w:rPr>
          <w:rFonts w:cs="Calibri"/>
          <w:sz w:val="22"/>
          <w:szCs w:val="22"/>
        </w:rPr>
        <w:t xml:space="preserve"> program </w:t>
      </w:r>
      <w:r w:rsidR="00BD668D">
        <w:rPr>
          <w:rFonts w:cs="Calibri"/>
          <w:sz w:val="22"/>
          <w:szCs w:val="22"/>
        </w:rPr>
        <w:t xml:space="preserve">requires us to implement practices and policies regarding </w:t>
      </w:r>
      <w:r w:rsidR="000947A2">
        <w:rPr>
          <w:rFonts w:cs="Calibri"/>
          <w:sz w:val="22"/>
          <w:szCs w:val="22"/>
        </w:rPr>
        <w:t xml:space="preserve">the </w:t>
      </w:r>
      <w:r w:rsidR="00BD668D">
        <w:rPr>
          <w:rFonts w:cs="Calibri"/>
          <w:sz w:val="22"/>
          <w:szCs w:val="22"/>
        </w:rPr>
        <w:t>responsible management of alcohol</w:t>
      </w:r>
      <w:r w:rsidR="008448D4">
        <w:rPr>
          <w:rFonts w:cs="Calibri"/>
          <w:sz w:val="22"/>
          <w:szCs w:val="22"/>
        </w:rPr>
        <w:t xml:space="preserve">. </w:t>
      </w:r>
      <w:r w:rsidR="00031637">
        <w:rPr>
          <w:rFonts w:cs="Calibri"/>
          <w:sz w:val="22"/>
          <w:szCs w:val="22"/>
        </w:rPr>
        <w:t xml:space="preserve">As such, </w:t>
      </w:r>
      <w:r w:rsidR="00031637" w:rsidRPr="007B3244">
        <w:rPr>
          <w:rFonts w:cs="Calibri"/>
          <w:sz w:val="22"/>
          <w:szCs w:val="22"/>
        </w:rPr>
        <w:t>we will adhere to liquor licensing laws*</w:t>
      </w:r>
      <w:r w:rsidR="00031637">
        <w:rPr>
          <w:rFonts w:cs="Calibri"/>
          <w:sz w:val="22"/>
          <w:szCs w:val="22"/>
        </w:rPr>
        <w:t xml:space="preserve"> </w:t>
      </w:r>
      <w:r w:rsidR="00031637" w:rsidRPr="007B3244">
        <w:rPr>
          <w:rFonts w:cs="Calibri"/>
          <w:sz w:val="22"/>
          <w:szCs w:val="22"/>
        </w:rPr>
        <w:t xml:space="preserve">and the criteria of the </w:t>
      </w:r>
      <w:r w:rsidR="00031637" w:rsidRPr="007B3244">
        <w:rPr>
          <w:rFonts w:cs="Calibri"/>
          <w:i/>
          <w:sz w:val="22"/>
          <w:szCs w:val="22"/>
        </w:rPr>
        <w:t>Good Sports</w:t>
      </w:r>
      <w:r w:rsidR="00031637" w:rsidRPr="007B3244">
        <w:rPr>
          <w:rFonts w:cs="Calibri"/>
          <w:sz w:val="22"/>
          <w:szCs w:val="22"/>
        </w:rPr>
        <w:t xml:space="preserve"> program.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5CAF61A4" w14:textId="77777777" w:rsidR="007E34D0" w:rsidRDefault="007E34D0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41E346" w14:textId="274D245C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7B8D936" w14:textId="6EE243AF" w:rsidR="006D0262" w:rsidRPr="00592890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 risk management approach will be taken in planning events</w:t>
      </w:r>
      <w:r w:rsidR="00BD668D">
        <w:rPr>
          <w:rFonts w:asciiTheme="minorHAnsi" w:hAnsiTheme="minorHAnsi"/>
          <w:sz w:val="22"/>
          <w:szCs w:val="22"/>
        </w:rPr>
        <w:t xml:space="preserve"> and </w:t>
      </w:r>
      <w:r w:rsidRPr="00592890">
        <w:rPr>
          <w:rFonts w:asciiTheme="minorHAnsi" w:hAnsiTheme="minorHAnsi"/>
          <w:sz w:val="22"/>
          <w:szCs w:val="22"/>
        </w:rPr>
        <w:t xml:space="preserve">activities involving the sale, supply or consumption of alcohol. Such events </w:t>
      </w:r>
      <w:r w:rsidR="00BD668D">
        <w:rPr>
          <w:rFonts w:asciiTheme="minorHAnsi" w:hAnsiTheme="minorHAnsi"/>
          <w:sz w:val="22"/>
          <w:szCs w:val="22"/>
        </w:rPr>
        <w:t xml:space="preserve">and activities </w:t>
      </w:r>
      <w:r w:rsidRPr="00592890">
        <w:rPr>
          <w:rFonts w:asciiTheme="minorHAnsi" w:hAnsiTheme="minorHAnsi"/>
          <w:sz w:val="22"/>
          <w:szCs w:val="22"/>
        </w:rPr>
        <w:t xml:space="preserve">will be conducted and managed in a manner consistent with liquor licensing legislation and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>.</w:t>
      </w:r>
    </w:p>
    <w:p w14:paraId="2971ABDC" w14:textId="6342F0EF" w:rsidR="006D0262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Alcohol misuse can lead to </w:t>
      </w:r>
      <w:r w:rsidR="00BD668D">
        <w:rPr>
          <w:rFonts w:asciiTheme="minorHAnsi" w:hAnsiTheme="minorHAnsi"/>
          <w:sz w:val="22"/>
          <w:szCs w:val="22"/>
        </w:rPr>
        <w:t xml:space="preserve">risk taking, </w:t>
      </w:r>
      <w:r w:rsidRPr="00592890">
        <w:rPr>
          <w:rFonts w:asciiTheme="minorHAnsi" w:hAnsiTheme="minorHAnsi"/>
          <w:sz w:val="22"/>
          <w:szCs w:val="22"/>
        </w:rPr>
        <w:t>unsafe</w:t>
      </w:r>
      <w:r w:rsidR="00BD668D">
        <w:rPr>
          <w:rFonts w:asciiTheme="minorHAnsi" w:hAnsiTheme="minorHAnsi"/>
          <w:sz w:val="22"/>
          <w:szCs w:val="22"/>
        </w:rPr>
        <w:t>,</w:t>
      </w:r>
      <w:r w:rsidRPr="00592890">
        <w:rPr>
          <w:rFonts w:asciiTheme="minorHAnsi" w:hAnsiTheme="minorHAnsi"/>
          <w:sz w:val="22"/>
          <w:szCs w:val="22"/>
        </w:rPr>
        <w:t xml:space="preserve"> unacceptable </w:t>
      </w:r>
      <w:r w:rsidR="00BD668D">
        <w:rPr>
          <w:rFonts w:asciiTheme="minorHAnsi" w:hAnsiTheme="minorHAnsi"/>
          <w:sz w:val="22"/>
          <w:szCs w:val="22"/>
        </w:rPr>
        <w:t xml:space="preserve">and/or illegal </w:t>
      </w:r>
      <w:r w:rsidR="009B6D4A" w:rsidRPr="00592890">
        <w:rPr>
          <w:rFonts w:asciiTheme="minorHAnsi" w:hAnsiTheme="minorHAnsi"/>
          <w:sz w:val="22"/>
          <w:szCs w:val="22"/>
        </w:rPr>
        <w:t>behaviour</w:t>
      </w:r>
      <w:r w:rsidR="00BD668D">
        <w:rPr>
          <w:rFonts w:asciiTheme="minorHAnsi" w:hAnsiTheme="minorHAnsi"/>
          <w:sz w:val="22"/>
          <w:szCs w:val="22"/>
        </w:rPr>
        <w:t>.</w:t>
      </w:r>
      <w:r w:rsidR="009B6D4A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Excessive consumption of alcohol will not be an excuse for unacceptable behaviour, particularly behaviour that endangers others or breaches the law,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or any other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of the club.</w:t>
      </w:r>
    </w:p>
    <w:p w14:paraId="4A9BE49F" w14:textId="77777777" w:rsidR="00BD668D" w:rsidRPr="00592890" w:rsidRDefault="00BD668D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0F6D57B9" w14:textId="001E4D86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CONDUCT EXPECTATIONS</w:t>
      </w:r>
    </w:p>
    <w:p w14:paraId="1983F426" w14:textId="182480D4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E40FFD" w:rsidRPr="00592890">
        <w:rPr>
          <w:b/>
          <w:sz w:val="22"/>
          <w:szCs w:val="22"/>
        </w:rPr>
        <w:t xml:space="preserve">, </w:t>
      </w:r>
      <w:r w:rsidR="00675E0E" w:rsidRPr="00200A78">
        <w:rPr>
          <w:sz w:val="22"/>
          <w:szCs w:val="22"/>
        </w:rPr>
        <w:t>members, volunteers and visitors</w:t>
      </w:r>
      <w:r w:rsidRPr="00592890">
        <w:rPr>
          <w:b/>
          <w:sz w:val="22"/>
          <w:szCs w:val="22"/>
        </w:rPr>
        <w:t>:</w:t>
      </w:r>
    </w:p>
    <w:p w14:paraId="70F59C8E" w14:textId="763A071B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Pr="00592890">
        <w:rPr>
          <w:rFonts w:asciiTheme="minorHAnsi" w:hAnsiTheme="minorHAnsi"/>
          <w:sz w:val="22"/>
          <w:szCs w:val="22"/>
        </w:rPr>
        <w:t>take a responsible approach and use good judgment when alcohol is available.</w:t>
      </w:r>
    </w:p>
    <w:p w14:paraId="45B08D56" w14:textId="765D3655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164261" w:rsidRPr="00592890">
        <w:rPr>
          <w:rFonts w:asciiTheme="minorHAnsi" w:hAnsiTheme="minorHAnsi"/>
          <w:sz w:val="22"/>
          <w:szCs w:val="22"/>
        </w:rPr>
        <w:t>.</w:t>
      </w:r>
    </w:p>
    <w:p w14:paraId="4E53E88D" w14:textId="2C40028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alcohol.</w:t>
      </w:r>
    </w:p>
    <w:p w14:paraId="040D4BE8" w14:textId="5219744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lastRenderedPageBreak/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encourage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alcohol.</w:t>
      </w:r>
    </w:p>
    <w:p w14:paraId="0D25BF3A" w14:textId="22FDC2C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competitions).</w:t>
      </w:r>
    </w:p>
    <w:p w14:paraId="4A998814" w14:textId="24565C33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81281D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0947A2">
        <w:rPr>
          <w:rFonts w:asciiTheme="minorHAnsi" w:hAnsiTheme="minorHAnsi"/>
          <w:sz w:val="22"/>
          <w:szCs w:val="22"/>
        </w:rPr>
        <w:t>.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r w:rsidR="00402290" w:rsidRPr="00592890">
        <w:rPr>
          <w:rFonts w:asciiTheme="minorHAnsi" w:hAnsiTheme="minorHAnsi"/>
          <w:sz w:val="22"/>
          <w:szCs w:val="22"/>
        </w:rPr>
        <w:t xml:space="preserve"> </w:t>
      </w:r>
    </w:p>
    <w:p w14:paraId="10445CF3" w14:textId="77777777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activities.</w:t>
      </w:r>
    </w:p>
    <w:p w14:paraId="7C086E87" w14:textId="77777777" w:rsidR="00D01208" w:rsidRPr="00592890" w:rsidRDefault="00D01208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5EEB6184" w14:textId="098BADCD" w:rsidR="006D0262" w:rsidRPr="00592890" w:rsidRDefault="00D01208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ALCOHOL</w:t>
      </w:r>
      <w:r w:rsidR="00992985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0708FAD2" w14:textId="56C2FDA3" w:rsidR="006D0262" w:rsidRPr="00592890" w:rsidRDefault="000947A2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will ensure that:</w:t>
      </w:r>
    </w:p>
    <w:p w14:paraId="63E8BD10" w14:textId="006320BB" w:rsidR="00222DC6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 current and appropriate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is maintained</w:t>
      </w:r>
      <w:r w:rsidR="00F14A26" w:rsidRPr="00592890">
        <w:rPr>
          <w:rFonts w:asciiTheme="minorHAnsi" w:hAnsiTheme="minorHAnsi"/>
          <w:sz w:val="22"/>
          <w:szCs w:val="22"/>
        </w:rPr>
        <w:t>.</w:t>
      </w:r>
    </w:p>
    <w:p w14:paraId="6C48313A" w14:textId="170A476F" w:rsidR="00D92FEA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T</w:t>
      </w:r>
      <w:r w:rsidR="00222DC6" w:rsidRPr="00592890">
        <w:rPr>
          <w:rFonts w:asciiTheme="minorHAnsi" w:hAnsiTheme="minorHAnsi"/>
          <w:sz w:val="22"/>
          <w:szCs w:val="22"/>
        </w:rPr>
        <w:t xml:space="preserve">he club’s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="00222DC6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is displayed as near as practical to the entrance of the clubroom or beside the bar/canteen (as required by relevant state </w:t>
      </w:r>
      <w:r w:rsidR="00F14A26" w:rsidRPr="00592890">
        <w:rPr>
          <w:rFonts w:asciiTheme="minorHAnsi" w:hAnsiTheme="minorHAnsi"/>
          <w:sz w:val="22"/>
          <w:szCs w:val="22"/>
        </w:rPr>
        <w:t>law).</w:t>
      </w:r>
    </w:p>
    <w:p w14:paraId="5E365979" w14:textId="0D8DE156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All mandatorily required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signage will be displayed in each area</w:t>
      </w:r>
      <w:r w:rsidR="00F14A26" w:rsidRPr="00592890">
        <w:rPr>
          <w:rFonts w:asciiTheme="minorHAnsi" w:hAnsiTheme="minorHAnsi"/>
          <w:sz w:val="22"/>
          <w:szCs w:val="22"/>
        </w:rPr>
        <w:t xml:space="preserve"> covered by the club’s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</w:p>
    <w:p w14:paraId="6613634D" w14:textId="2646E034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The names of Responsible Service of Alcohol (RSA) trained personnel will be displayed </w:t>
      </w:r>
      <w:r w:rsidR="00F14A26" w:rsidRPr="00592890">
        <w:rPr>
          <w:rFonts w:asciiTheme="minorHAnsi" w:hAnsiTheme="minorHAnsi"/>
          <w:sz w:val="22"/>
          <w:szCs w:val="22"/>
        </w:rPr>
        <w:t>near the bar.</w:t>
      </w:r>
    </w:p>
    <w:p w14:paraId="10D573D7" w14:textId="7D788EB5" w:rsidR="006D0262" w:rsidRPr="00592890" w:rsidRDefault="000947A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0262" w:rsidRPr="00592890">
        <w:rPr>
          <w:rFonts w:asciiTheme="minorHAnsi" w:hAnsiTheme="minorHAnsi"/>
          <w:sz w:val="22"/>
          <w:szCs w:val="22"/>
        </w:rPr>
        <w:t xml:space="preserve">ervers of alcohol </w:t>
      </w:r>
      <w:r w:rsidR="00FD095B"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</w:t>
      </w:r>
      <w:r w:rsidR="00F14A26" w:rsidRPr="00592890">
        <w:rPr>
          <w:rFonts w:asciiTheme="minorHAnsi" w:hAnsiTheme="minorHAnsi"/>
          <w:sz w:val="22"/>
          <w:szCs w:val="22"/>
        </w:rPr>
        <w:t>ot consume alcohol when on duty.</w:t>
      </w:r>
    </w:p>
    <w:p w14:paraId="67C9C40A" w14:textId="0106A2A1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Information posters about ‘</w:t>
      </w:r>
      <w:hyperlink r:id="rId8" w:history="1">
        <w:r w:rsidRPr="00592890">
          <w:rPr>
            <w:rStyle w:val="Hyperlink"/>
            <w:rFonts w:asciiTheme="minorHAnsi" w:hAnsiTheme="minorHAnsi"/>
            <w:sz w:val="22"/>
            <w:szCs w:val="22"/>
          </w:rPr>
          <w:t>Standard Drink measures</w:t>
        </w:r>
      </w:hyperlink>
      <w:r w:rsidR="00496DF7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>’ will be displayed prominent</w:t>
      </w:r>
      <w:r w:rsidR="00F14A26" w:rsidRPr="00592890">
        <w:rPr>
          <w:rFonts w:asciiTheme="minorHAnsi" w:hAnsiTheme="minorHAnsi"/>
          <w:sz w:val="22"/>
          <w:szCs w:val="22"/>
        </w:rPr>
        <w:t>ly near where alcohol is served.</w:t>
      </w:r>
    </w:p>
    <w:p w14:paraId="427291AB" w14:textId="7699B228" w:rsidR="006D0262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An Incident Register will be maintained (at the bar/canteen) </w:t>
      </w:r>
      <w:r w:rsidR="00631AD3" w:rsidRPr="00592890">
        <w:rPr>
          <w:rFonts w:asciiTheme="minorHAnsi" w:hAnsiTheme="minorHAnsi"/>
          <w:sz w:val="22"/>
          <w:szCs w:val="22"/>
        </w:rPr>
        <w:t>and any alcohol-related incidence</w:t>
      </w:r>
      <w:r w:rsidRPr="00592890">
        <w:rPr>
          <w:rFonts w:asciiTheme="minorHAnsi" w:hAnsiTheme="minorHAnsi"/>
          <w:sz w:val="22"/>
          <w:szCs w:val="22"/>
        </w:rPr>
        <w:t xml:space="preserve"> w</w:t>
      </w:r>
      <w:r w:rsidR="00F14A26" w:rsidRPr="00592890">
        <w:rPr>
          <w:rFonts w:asciiTheme="minorHAnsi" w:hAnsiTheme="minorHAnsi"/>
          <w:sz w:val="22"/>
          <w:szCs w:val="22"/>
        </w:rPr>
        <w:t>ill be recorded on the register.</w:t>
      </w:r>
    </w:p>
    <w:p w14:paraId="6EEEE98D" w14:textId="69BB1CBF" w:rsidR="00B17DA3" w:rsidRDefault="00BB3B81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hyperlink r:id="rId9" w:history="1">
        <w:r w:rsidR="00B17DA3" w:rsidRPr="00A14A58">
          <w:rPr>
            <w:rStyle w:val="Hyperlink"/>
            <w:rFonts w:asciiTheme="minorHAnsi" w:hAnsiTheme="minorHAnsi"/>
            <w:sz w:val="22"/>
            <w:szCs w:val="22"/>
          </w:rPr>
          <w:t>Substantial food</w:t>
        </w:r>
      </w:hyperlink>
      <w:r w:rsidR="00B17DA3" w:rsidRPr="00B17DA3">
        <w:rPr>
          <w:rFonts w:asciiTheme="minorHAnsi" w:hAnsiTheme="minorHAnsi"/>
          <w:sz w:val="22"/>
          <w:szCs w:val="22"/>
        </w:rPr>
        <w:t xml:space="preserve"> (</w:t>
      </w:r>
      <w:r w:rsidR="00B17DA3">
        <w:rPr>
          <w:rFonts w:asciiTheme="minorHAnsi" w:hAnsiTheme="minorHAnsi"/>
          <w:sz w:val="22"/>
          <w:szCs w:val="22"/>
        </w:rPr>
        <w:t>requiring preparation and/or heating</w:t>
      </w:r>
      <w:r w:rsidR="00B17DA3" w:rsidRPr="00B17DA3">
        <w:rPr>
          <w:rFonts w:asciiTheme="minorHAnsi" w:hAnsiTheme="minorHAnsi"/>
          <w:sz w:val="22"/>
          <w:szCs w:val="22"/>
        </w:rPr>
        <w:t>) will be available when alcohol is available for more than 90 minutes and more than 15 people are present.</w:t>
      </w:r>
      <w:r w:rsidR="00B2142E">
        <w:rPr>
          <w:rFonts w:asciiTheme="minorHAnsi" w:hAnsiTheme="minorHAnsi"/>
          <w:sz w:val="22"/>
          <w:szCs w:val="22"/>
        </w:rPr>
        <w:t xml:space="preserve"> Healthy food options will be provided, where possible.</w:t>
      </w:r>
    </w:p>
    <w:p w14:paraId="5AAEEAB2" w14:textId="477FF6ED" w:rsidR="008F5F6F" w:rsidRPr="008F5F6F" w:rsidRDefault="008F5F6F" w:rsidP="00592890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is n</w:t>
      </w:r>
      <w:r w:rsidRPr="008F5F6F">
        <w:rPr>
          <w:rFonts w:asciiTheme="minorHAnsi" w:hAnsiTheme="minorHAnsi"/>
          <w:sz w:val="22"/>
          <w:szCs w:val="22"/>
        </w:rPr>
        <w:t>ot advertise</w:t>
      </w:r>
      <w:r>
        <w:rPr>
          <w:rFonts w:asciiTheme="minorHAnsi" w:hAnsiTheme="minorHAnsi"/>
          <w:sz w:val="22"/>
          <w:szCs w:val="22"/>
        </w:rPr>
        <w:t>d</w:t>
      </w:r>
      <w:r w:rsidRPr="008F5F6F">
        <w:rPr>
          <w:rFonts w:asciiTheme="minorHAnsi" w:hAnsiTheme="minorHAnsi"/>
          <w:sz w:val="22"/>
          <w:szCs w:val="22"/>
        </w:rPr>
        <w:t>, promote</w:t>
      </w:r>
      <w:r>
        <w:rPr>
          <w:rFonts w:asciiTheme="minorHAnsi" w:hAnsiTheme="minorHAnsi"/>
          <w:sz w:val="22"/>
          <w:szCs w:val="22"/>
        </w:rPr>
        <w:t xml:space="preserve">d, </w:t>
      </w:r>
      <w:r w:rsidRPr="008F5F6F">
        <w:rPr>
          <w:rFonts w:asciiTheme="minorHAnsi" w:hAnsiTheme="minorHAnsi"/>
          <w:sz w:val="22"/>
          <w:szCs w:val="22"/>
        </w:rPr>
        <w:t xml:space="preserve">served or consumed at junior </w:t>
      </w:r>
      <w:r>
        <w:rPr>
          <w:rFonts w:asciiTheme="minorHAnsi" w:hAnsiTheme="minorHAnsi"/>
          <w:sz w:val="22"/>
          <w:szCs w:val="22"/>
        </w:rPr>
        <w:t xml:space="preserve">games, </w:t>
      </w:r>
      <w:r w:rsidRPr="008F5F6F">
        <w:rPr>
          <w:rFonts w:asciiTheme="minorHAnsi" w:hAnsiTheme="minorHAnsi"/>
          <w:sz w:val="22"/>
          <w:szCs w:val="22"/>
        </w:rPr>
        <w:t>events</w:t>
      </w:r>
      <w:r>
        <w:rPr>
          <w:rFonts w:asciiTheme="minorHAnsi" w:hAnsiTheme="minorHAnsi"/>
          <w:sz w:val="22"/>
          <w:szCs w:val="22"/>
        </w:rPr>
        <w:t>, functions</w:t>
      </w:r>
      <w:r w:rsidRPr="008F5F6F">
        <w:rPr>
          <w:rFonts w:asciiTheme="minorHAnsi" w:hAnsiTheme="minorHAnsi"/>
          <w:sz w:val="22"/>
          <w:szCs w:val="22"/>
        </w:rPr>
        <w:t xml:space="preserve"> or activities.</w:t>
      </w:r>
    </w:p>
    <w:p w14:paraId="5BD931CA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37C5FC1" w14:textId="79169937" w:rsidR="00D01208" w:rsidRPr="00592890" w:rsidRDefault="00D01208" w:rsidP="00592890">
      <w:pPr>
        <w:pStyle w:val="ListParagraph"/>
        <w:numPr>
          <w:ilvl w:val="1"/>
          <w:numId w:val="1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Service of Alcohol</w:t>
      </w:r>
    </w:p>
    <w:p w14:paraId="0D0CE242" w14:textId="4A41D5AD" w:rsidR="00D01208" w:rsidRPr="001E4161" w:rsidRDefault="00D01208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 xml:space="preserve">Alcohol will be served according to the club’s liquor </w:t>
      </w:r>
      <w:proofErr w:type="spellStart"/>
      <w:r w:rsidRPr="001E4161">
        <w:rPr>
          <w:rFonts w:cs="Calibri"/>
          <w:sz w:val="22"/>
          <w:szCs w:val="22"/>
        </w:rPr>
        <w:t>licence</w:t>
      </w:r>
      <w:proofErr w:type="spellEnd"/>
      <w:r w:rsidR="00AC28CC">
        <w:rPr>
          <w:rFonts w:cs="Calibri"/>
          <w:sz w:val="22"/>
          <w:szCs w:val="22"/>
        </w:rPr>
        <w:t>*</w:t>
      </w:r>
      <w:r w:rsidRPr="001E4161">
        <w:rPr>
          <w:rFonts w:cs="Calibri"/>
          <w:sz w:val="22"/>
          <w:szCs w:val="22"/>
        </w:rPr>
        <w:t xml:space="preserve"> with the safety and well-being of members and </w:t>
      </w:r>
      <w:r w:rsidR="00031770">
        <w:rPr>
          <w:rFonts w:cs="Calibri"/>
          <w:sz w:val="22"/>
          <w:szCs w:val="22"/>
        </w:rPr>
        <w:t>visitor</w:t>
      </w:r>
      <w:r w:rsidRPr="001E4161">
        <w:rPr>
          <w:rFonts w:cs="Calibri"/>
          <w:sz w:val="22"/>
          <w:szCs w:val="22"/>
        </w:rPr>
        <w:t xml:space="preserve">s the priority. </w:t>
      </w:r>
      <w:r w:rsidR="000947A2"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will ensure:</w:t>
      </w:r>
    </w:p>
    <w:p w14:paraId="4250BFC4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Only RSA trained bar servers with current qualifications will serve alcohol.</w:t>
      </w:r>
    </w:p>
    <w:p w14:paraId="2ED9881D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drink measures are used for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1E4161">
        <w:rPr>
          <w:rFonts w:asciiTheme="minorHAnsi" w:hAnsiTheme="minorHAnsi"/>
          <w:sz w:val="22"/>
          <w:szCs w:val="22"/>
        </w:rPr>
        <w:t>non pre-packaged</w:t>
      </w:r>
      <w:proofErr w:type="spellEnd"/>
      <w:proofErr w:type="gramEnd"/>
      <w:r w:rsidRPr="001E4161">
        <w:rPr>
          <w:rFonts w:asciiTheme="minorHAnsi" w:hAnsiTheme="minorHAnsi"/>
          <w:sz w:val="22"/>
          <w:szCs w:val="22"/>
        </w:rPr>
        <w:t xml:space="preserve"> alcohol (e.g. drinks in glasses), where possible.</w:t>
      </w:r>
    </w:p>
    <w:p w14:paraId="6A478611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Servers are aware of standard drink sizes and </w:t>
      </w:r>
      <w:r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competent in measuring standard drinks.</w:t>
      </w:r>
    </w:p>
    <w:p w14:paraId="54EF2998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The service of double measures of spirits is discouraged.</w:t>
      </w:r>
    </w:p>
    <w:p w14:paraId="761B89E0" w14:textId="1C4304BC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People </w:t>
      </w:r>
      <w:r w:rsidR="00995CB6">
        <w:rPr>
          <w:rFonts w:asciiTheme="minorHAnsi" w:hAnsiTheme="minorHAnsi"/>
          <w:sz w:val="22"/>
          <w:szCs w:val="22"/>
        </w:rPr>
        <w:t xml:space="preserve">aged </w:t>
      </w:r>
      <w:r w:rsidRPr="001E4161">
        <w:rPr>
          <w:rFonts w:asciiTheme="minorHAnsi" w:hAnsiTheme="minorHAnsi"/>
          <w:sz w:val="22"/>
          <w:szCs w:val="22"/>
        </w:rPr>
        <w:t xml:space="preserve">under 18 </w:t>
      </w:r>
      <w:r w:rsidR="00995CB6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do</w:t>
      </w:r>
      <w:r w:rsidRPr="001E4161">
        <w:rPr>
          <w:rFonts w:asciiTheme="minorHAnsi" w:hAnsiTheme="minorHAnsi"/>
          <w:sz w:val="22"/>
          <w:szCs w:val="22"/>
        </w:rPr>
        <w:t xml:space="preserve"> not serve alcohol.</w:t>
      </w:r>
    </w:p>
    <w:p w14:paraId="19855887" w14:textId="466A481C" w:rsidR="00D01208" w:rsidRPr="00031770" w:rsidRDefault="000E7E12" w:rsidP="00592890">
      <w:pPr>
        <w:pStyle w:val="ListParagraph"/>
        <w:numPr>
          <w:ilvl w:val="0"/>
          <w:numId w:val="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A16EC" wp14:editId="78F0071C">
                <wp:simplePos x="0" y="0"/>
                <wp:positionH relativeFrom="column">
                  <wp:posOffset>135147</wp:posOffset>
                </wp:positionH>
                <wp:positionV relativeFrom="paragraph">
                  <wp:posOffset>1310880</wp:posOffset>
                </wp:positionV>
                <wp:extent cx="2320505" cy="327804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6A454" id="Rectangle 7" o:spid="_x0000_s1026" style="position:absolute;margin-left:10.65pt;margin-top:103.2pt;width:182.7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" fillcolor="white [3212]" stroked="f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BD6A8" wp14:editId="73B6BCC6">
                <wp:simplePos x="0" y="0"/>
                <wp:positionH relativeFrom="column">
                  <wp:posOffset>-20128</wp:posOffset>
                </wp:positionH>
                <wp:positionV relativeFrom="paragraph">
                  <wp:posOffset>1155604</wp:posOffset>
                </wp:positionV>
                <wp:extent cx="2320505" cy="327804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20075" id="Rectangle 6" o:spid="_x0000_s1026" style="position:absolute;margin-left:-1.6pt;margin-top:91pt;width:182.7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" fillcolor="white [3212]" stroked="f" strokeweight="1pt"/>
            </w:pict>
          </mc:Fallback>
        </mc:AlternateContent>
      </w:r>
      <w:r w:rsidR="00D01208" w:rsidRPr="001E4161">
        <w:rPr>
          <w:rFonts w:asciiTheme="minorHAnsi" w:hAnsiTheme="minorHAnsi"/>
          <w:sz w:val="22"/>
          <w:szCs w:val="22"/>
        </w:rPr>
        <w:t>Excessive or rapid consumption of alcohol is not encouraged. This means we do not conduct happy hours,</w:t>
      </w:r>
      <w:r w:rsidR="00D01208" w:rsidRPr="00031770">
        <w:rPr>
          <w:rFonts w:asciiTheme="minorHAnsi" w:hAnsiTheme="minorHAnsi"/>
          <w:sz w:val="22"/>
          <w:szCs w:val="22"/>
        </w:rPr>
        <w:t xml:space="preserve"> cheap drink promotions or drinking competitions.</w:t>
      </w:r>
      <w:r w:rsidRPr="000E7E12">
        <w:rPr>
          <w:rFonts w:asciiTheme="minorHAnsi" w:hAnsiTheme="minorHAnsi"/>
          <w:sz w:val="22"/>
          <w:szCs w:val="22"/>
        </w:rPr>
        <w:t xml:space="preserve"> </w:t>
      </w:r>
    </w:p>
    <w:p w14:paraId="5615701E" w14:textId="77777777" w:rsidR="00D01208" w:rsidRDefault="00D01208" w:rsidP="00592890">
      <w:pPr>
        <w:pStyle w:val="ListParagraph"/>
        <w:spacing w:before="0" w:after="80" w:line="240" w:lineRule="auto"/>
        <w:ind w:left="851"/>
        <w:contextualSpacing w:val="0"/>
      </w:pPr>
    </w:p>
    <w:p w14:paraId="326A8CA4" w14:textId="7D4974AD" w:rsidR="00D01208" w:rsidRPr="00592890" w:rsidRDefault="007A60EC" w:rsidP="00592890">
      <w:pPr>
        <w:spacing w:after="80"/>
        <w:ind w:left="851" w:hanging="425"/>
        <w:rPr>
          <w:sz w:val="22"/>
          <w:szCs w:val="22"/>
        </w:rPr>
      </w:pPr>
      <w:r>
        <w:rPr>
          <w:b/>
          <w:color w:val="21A1B6"/>
        </w:rPr>
        <w:lastRenderedPageBreak/>
        <w:t>5.2</w:t>
      </w:r>
      <w:r>
        <w:rPr>
          <w:b/>
          <w:color w:val="21A1B6"/>
        </w:rPr>
        <w:tab/>
      </w:r>
      <w:r w:rsidR="00D01208" w:rsidRPr="00592890">
        <w:rPr>
          <w:b/>
          <w:color w:val="21A1B6"/>
        </w:rPr>
        <w:t>Intoxicated People</w:t>
      </w:r>
    </w:p>
    <w:p w14:paraId="2B34C4C2" w14:textId="434C7D1D" w:rsidR="003E3563" w:rsidRPr="001E4161" w:rsidRDefault="003E3563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 xml:space="preserve">For the purposes of this </w:t>
      </w:r>
      <w:r w:rsidR="00031770">
        <w:rPr>
          <w:rFonts w:cs="Calibri"/>
          <w:sz w:val="22"/>
          <w:szCs w:val="22"/>
        </w:rPr>
        <w:t>p</w:t>
      </w:r>
      <w:r>
        <w:rPr>
          <w:rFonts w:cs="Calibri"/>
          <w:sz w:val="22"/>
          <w:szCs w:val="22"/>
        </w:rPr>
        <w:t>olicy,</w:t>
      </w:r>
      <w:r w:rsidRPr="001E4161">
        <w:rPr>
          <w:rFonts w:cs="Calibri"/>
          <w:sz w:val="22"/>
          <w:szCs w:val="22"/>
        </w:rPr>
        <w:t xml:space="preserve"> a person is defined as in a </w:t>
      </w:r>
      <w:r w:rsidRPr="00592890">
        <w:rPr>
          <w:rFonts w:cs="Calibri"/>
          <w:b/>
          <w:sz w:val="22"/>
          <w:szCs w:val="22"/>
        </w:rPr>
        <w:t xml:space="preserve">state of </w:t>
      </w:r>
      <w:r w:rsidRPr="00561307">
        <w:rPr>
          <w:rFonts w:cs="Calibri"/>
          <w:b/>
          <w:sz w:val="22"/>
          <w:szCs w:val="22"/>
        </w:rPr>
        <w:t>intoxication</w:t>
      </w:r>
      <w:r w:rsidRPr="00561307">
        <w:rPr>
          <w:rFonts w:cs="Calibri"/>
          <w:sz w:val="22"/>
          <w:szCs w:val="22"/>
        </w:rPr>
        <w:t xml:space="preserve"> </w:t>
      </w:r>
      <w:r w:rsidRPr="001E4161">
        <w:rPr>
          <w:rFonts w:cs="Calibri"/>
          <w:sz w:val="22"/>
          <w:szCs w:val="22"/>
        </w:rPr>
        <w:t xml:space="preserve">if his or her speech, balance, co-ordination or </w:t>
      </w:r>
      <w:proofErr w:type="spellStart"/>
      <w:r w:rsidRPr="001E4161">
        <w:rPr>
          <w:rFonts w:cs="Calibri"/>
          <w:sz w:val="22"/>
          <w:szCs w:val="22"/>
        </w:rPr>
        <w:t>behaviour</w:t>
      </w:r>
      <w:proofErr w:type="spellEnd"/>
      <w:r w:rsidRPr="001E4161">
        <w:rPr>
          <w:rFonts w:cs="Calibri"/>
          <w:sz w:val="22"/>
          <w:szCs w:val="22"/>
        </w:rPr>
        <w:t xml:space="preserve"> is noticeably affected and there are reasonable grounds for believing that this is the result of the consumption of alcohol.</w:t>
      </w:r>
    </w:p>
    <w:p w14:paraId="226D087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Intoxicated people will not be permitted to enter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premises.</w:t>
      </w:r>
    </w:p>
    <w:p w14:paraId="4BEB7E39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any person who is or appears intoxicated.</w:t>
      </w:r>
    </w:p>
    <w:p w14:paraId="2456303E" w14:textId="79F251ED" w:rsidR="003E3563" w:rsidRPr="001E4161" w:rsidRDefault="000947A2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E3563" w:rsidRPr="001E4161">
        <w:rPr>
          <w:rFonts w:asciiTheme="minorHAnsi" w:hAnsiTheme="minorHAnsi"/>
          <w:sz w:val="22"/>
          <w:szCs w:val="22"/>
        </w:rPr>
        <w:t xml:space="preserve">ervers will follow </w:t>
      </w:r>
      <w:r w:rsidR="00C309F7">
        <w:rPr>
          <w:rFonts w:asciiTheme="minorHAnsi" w:hAnsiTheme="minorHAnsi"/>
          <w:sz w:val="22"/>
          <w:szCs w:val="22"/>
        </w:rPr>
        <w:t>RSA</w:t>
      </w:r>
      <w:r w:rsidR="00031770">
        <w:rPr>
          <w:rFonts w:asciiTheme="minorHAnsi" w:hAnsiTheme="minorHAnsi"/>
          <w:sz w:val="22"/>
          <w:szCs w:val="22"/>
        </w:rPr>
        <w:t xml:space="preserve"> </w:t>
      </w:r>
      <w:r w:rsidR="003E3563" w:rsidRPr="001E4161">
        <w:rPr>
          <w:rFonts w:asciiTheme="minorHAnsi" w:hAnsiTheme="minorHAnsi"/>
          <w:sz w:val="22"/>
          <w:szCs w:val="22"/>
        </w:rPr>
        <w:t>training procedures when refusing service to an intoxicated person.</w:t>
      </w:r>
    </w:p>
    <w:p w14:paraId="198584B5" w14:textId="68688E8F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 is</w:t>
      </w:r>
      <w:r w:rsidRPr="001E4161">
        <w:rPr>
          <w:rFonts w:asciiTheme="minorHAnsi" w:hAnsiTheme="minorHAnsi"/>
          <w:b/>
          <w:sz w:val="22"/>
          <w:szCs w:val="22"/>
        </w:rPr>
        <w:t xml:space="preserve"> not</w:t>
      </w:r>
      <w:r w:rsidRPr="001E4161">
        <w:rPr>
          <w:rFonts w:asciiTheme="minorHAnsi" w:hAnsiTheme="minorHAnsi"/>
          <w:sz w:val="22"/>
          <w:szCs w:val="22"/>
        </w:rPr>
        <w:t xml:space="preserve"> putting other people at r</w:t>
      </w:r>
      <w:r w:rsidR="000947A2">
        <w:rPr>
          <w:rFonts w:asciiTheme="minorHAnsi" w:hAnsiTheme="minorHAnsi"/>
          <w:sz w:val="22"/>
          <w:szCs w:val="22"/>
        </w:rPr>
        <w:t>isk with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not be served alcohol but will be provided with water and options for safe transport home from </w:t>
      </w:r>
      <w:r w:rsidR="00995CB6">
        <w:rPr>
          <w:rFonts w:asciiTheme="minorHAnsi" w:hAnsiTheme="minorHAnsi"/>
          <w:sz w:val="22"/>
          <w:szCs w:val="22"/>
        </w:rPr>
        <w:t xml:space="preserve">our </w:t>
      </w:r>
      <w:r w:rsidRPr="001E4161">
        <w:rPr>
          <w:rFonts w:asciiTheme="minorHAnsi" w:hAnsiTheme="minorHAnsi"/>
          <w:sz w:val="22"/>
          <w:szCs w:val="22"/>
        </w:rPr>
        <w:t>club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>where available.</w:t>
      </w:r>
    </w:p>
    <w:p w14:paraId="3240C07D" w14:textId="3B9BF6DB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</w:t>
      </w:r>
      <w:r w:rsidRPr="001E4161">
        <w:rPr>
          <w:rFonts w:asciiTheme="minorHAnsi" w:hAnsiTheme="minorHAnsi"/>
          <w:b/>
          <w:sz w:val="22"/>
          <w:szCs w:val="22"/>
        </w:rPr>
        <w:t xml:space="preserve"> is </w:t>
      </w:r>
      <w:r w:rsidRPr="001E4161">
        <w:rPr>
          <w:rFonts w:asciiTheme="minorHAnsi" w:hAnsiTheme="minorHAnsi"/>
          <w:sz w:val="22"/>
          <w:szCs w:val="22"/>
        </w:rPr>
        <w:t>putting other people at r</w:t>
      </w:r>
      <w:r w:rsidR="000947A2">
        <w:rPr>
          <w:rFonts w:asciiTheme="minorHAnsi" w:hAnsiTheme="minorHAnsi"/>
          <w:sz w:val="22"/>
          <w:szCs w:val="22"/>
        </w:rPr>
        <w:t>isk due to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be asked to leave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 immediately and offered safe transport options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 xml:space="preserve">where available. Police may also be contacted to remove the person, if required. </w:t>
      </w:r>
    </w:p>
    <w:p w14:paraId="79253FB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Any alcohol-related incident and any action taken will be recorded in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club’s incident register.</w:t>
      </w:r>
    </w:p>
    <w:p w14:paraId="4EC0B4E5" w14:textId="77777777" w:rsidR="00D01208" w:rsidRPr="00592890" w:rsidRDefault="00D01208" w:rsidP="00592890">
      <w:pPr>
        <w:pStyle w:val="ListParagraph"/>
        <w:spacing w:before="0" w:after="80" w:line="240" w:lineRule="auto"/>
        <w:ind w:left="851"/>
        <w:contextualSpacing w:val="0"/>
        <w:rPr>
          <w:sz w:val="22"/>
          <w:szCs w:val="22"/>
        </w:rPr>
      </w:pPr>
    </w:p>
    <w:p w14:paraId="5FDF976A" w14:textId="05528E09" w:rsidR="00D01208" w:rsidRPr="00592890" w:rsidRDefault="003E356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5.3</w:t>
      </w:r>
      <w:r w:rsidRPr="00592890">
        <w:rPr>
          <w:b/>
          <w:color w:val="21A1B6"/>
        </w:rPr>
        <w:tab/>
        <w:t>Underage Drinking</w:t>
      </w:r>
    </w:p>
    <w:p w14:paraId="7CC385F5" w14:textId="7D0DFA29" w:rsidR="003E3563" w:rsidRPr="001E4161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persons aged under 18</w:t>
      </w:r>
      <w:r w:rsidR="00995CB6">
        <w:rPr>
          <w:rFonts w:asciiTheme="minorHAnsi" w:hAnsiTheme="minorHAnsi"/>
          <w:sz w:val="22"/>
          <w:szCs w:val="22"/>
        </w:rPr>
        <w:t xml:space="preserve"> years</w:t>
      </w:r>
      <w:r w:rsidR="00F37E85">
        <w:rPr>
          <w:rFonts w:asciiTheme="minorHAnsi" w:hAnsiTheme="minorHAnsi"/>
          <w:sz w:val="22"/>
          <w:szCs w:val="22"/>
        </w:rPr>
        <w:t>.</w:t>
      </w:r>
    </w:p>
    <w:p w14:paraId="73F6FFE3" w14:textId="0E31F9AA" w:rsidR="003E3563" w:rsidRPr="001E4161" w:rsidRDefault="00995CB6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 s</w:t>
      </w:r>
      <w:r w:rsidR="003E3563" w:rsidRPr="001E4161">
        <w:rPr>
          <w:rFonts w:asciiTheme="minorHAnsi" w:hAnsiTheme="minorHAnsi"/>
          <w:sz w:val="22"/>
          <w:szCs w:val="22"/>
        </w:rPr>
        <w:t>ervers and committee members will ask for proof of age whenever the age of a person requesting alcohol is in doubt.</w:t>
      </w:r>
    </w:p>
    <w:p w14:paraId="4AD4DE50" w14:textId="77777777" w:rsidR="003E3563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3E3563">
        <w:rPr>
          <w:rFonts w:asciiTheme="minorHAnsi" w:hAnsiTheme="minorHAnsi"/>
          <w:sz w:val="22"/>
          <w:szCs w:val="22"/>
        </w:rPr>
        <w:t>Only photo ID’s will be accepted as ‘proof of age’.</w:t>
      </w:r>
    </w:p>
    <w:p w14:paraId="02816609" w14:textId="54035792" w:rsidR="003E3563" w:rsidRPr="003E3563" w:rsidRDefault="000947A2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</w:t>
      </w:r>
      <w:r w:rsidR="003E3563" w:rsidRPr="003E3563">
        <w:rPr>
          <w:rFonts w:asciiTheme="minorHAnsi" w:hAnsiTheme="minorHAnsi"/>
          <w:sz w:val="22"/>
          <w:szCs w:val="22"/>
        </w:rPr>
        <w:t xml:space="preserve"> club will not</w:t>
      </w:r>
      <w:r w:rsidR="003E3563" w:rsidRPr="003E3563">
        <w:rPr>
          <w:sz w:val="22"/>
          <w:szCs w:val="22"/>
        </w:rPr>
        <w:t xml:space="preserve"> </w:t>
      </w:r>
      <w:r w:rsidR="003E3563" w:rsidRPr="003E3563">
        <w:rPr>
          <w:rFonts w:asciiTheme="minorHAnsi" w:hAnsiTheme="minorHAnsi"/>
          <w:sz w:val="22"/>
          <w:szCs w:val="22"/>
        </w:rPr>
        <w:t>encour</w:t>
      </w:r>
      <w:r w:rsidR="00A14A58">
        <w:rPr>
          <w:rFonts w:asciiTheme="minorHAnsi" w:hAnsiTheme="minorHAnsi"/>
          <w:sz w:val="22"/>
          <w:szCs w:val="22"/>
        </w:rPr>
        <w:t>a</w:t>
      </w:r>
      <w:r w:rsidR="003E3563" w:rsidRPr="003E3563">
        <w:rPr>
          <w:rFonts w:asciiTheme="minorHAnsi" w:hAnsiTheme="minorHAnsi"/>
          <w:sz w:val="22"/>
          <w:szCs w:val="22"/>
        </w:rPr>
        <w:t xml:space="preserve">ge the drinking of alcohol in the </w:t>
      </w:r>
      <w:r>
        <w:rPr>
          <w:rFonts w:asciiTheme="minorHAnsi" w:hAnsiTheme="minorHAnsi"/>
          <w:sz w:val="22"/>
          <w:szCs w:val="22"/>
        </w:rPr>
        <w:t xml:space="preserve">club </w:t>
      </w:r>
      <w:r w:rsidR="003E3563" w:rsidRPr="003E3563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4DA31B13" w14:textId="47CBFA48" w:rsidR="003E3563" w:rsidRPr="00592890" w:rsidRDefault="003E3563" w:rsidP="00592890">
      <w:pPr>
        <w:spacing w:after="80"/>
        <w:ind w:left="851" w:hanging="425"/>
        <w:rPr>
          <w:sz w:val="22"/>
          <w:szCs w:val="22"/>
        </w:rPr>
      </w:pPr>
    </w:p>
    <w:p w14:paraId="66F92015" w14:textId="1D74F0E4" w:rsidR="00D01208" w:rsidRPr="00592890" w:rsidRDefault="00B17DA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5.4</w:t>
      </w:r>
      <w:r w:rsidRPr="00592890">
        <w:rPr>
          <w:b/>
          <w:color w:val="21A1B6"/>
        </w:rPr>
        <w:tab/>
      </w:r>
      <w:r>
        <w:rPr>
          <w:b/>
          <w:color w:val="21A1B6"/>
        </w:rPr>
        <w:t>Availability of Non-Alcoholic a</w:t>
      </w:r>
      <w:r w:rsidRPr="00B17DA3">
        <w:rPr>
          <w:b/>
          <w:color w:val="21A1B6"/>
        </w:rPr>
        <w:t>nd Low Alcohol Drinks</w:t>
      </w:r>
    </w:p>
    <w:p w14:paraId="4867714E" w14:textId="52819642" w:rsidR="00B17DA3" w:rsidRPr="001E4161" w:rsidRDefault="000947A2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</w:t>
      </w:r>
      <w:proofErr w:type="spellStart"/>
      <w:r w:rsidR="00B17DA3" w:rsidRPr="001E4161">
        <w:rPr>
          <w:rFonts w:cs="Calibri"/>
          <w:sz w:val="22"/>
          <w:szCs w:val="22"/>
        </w:rPr>
        <w:t>recognises</w:t>
      </w:r>
      <w:proofErr w:type="spellEnd"/>
      <w:r w:rsidR="00B17DA3" w:rsidRPr="001E4161">
        <w:rPr>
          <w:rFonts w:cs="Calibri"/>
          <w:sz w:val="22"/>
          <w:szCs w:val="22"/>
        </w:rPr>
        <w:t xml:space="preserve"> that not all club members may drink alcohol and alcohol is not the only revenue stream available. </w:t>
      </w: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actively encourages the sale of alternative products to that of alcohol</w:t>
      </w:r>
      <w:r>
        <w:rPr>
          <w:rFonts w:cs="Calibri"/>
          <w:sz w:val="22"/>
          <w:szCs w:val="22"/>
        </w:rPr>
        <w:t xml:space="preserve"> and will ensure that:</w:t>
      </w:r>
      <w:r w:rsidR="00B17DA3" w:rsidRPr="001E4161">
        <w:rPr>
          <w:rFonts w:cs="Calibri"/>
          <w:sz w:val="22"/>
          <w:szCs w:val="22"/>
        </w:rPr>
        <w:t xml:space="preserve">   </w:t>
      </w:r>
    </w:p>
    <w:p w14:paraId="4372A9C2" w14:textId="339CE8B2" w:rsidR="00B17DA3" w:rsidRPr="001E4161" w:rsidRDefault="0091370B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17DA3" w:rsidRPr="001E4161">
        <w:rPr>
          <w:rFonts w:asciiTheme="minorHAnsi" w:hAnsiTheme="minorHAnsi"/>
          <w:sz w:val="22"/>
          <w:szCs w:val="22"/>
        </w:rPr>
        <w:t xml:space="preserve">ater </w:t>
      </w:r>
      <w:r w:rsidR="000947A2">
        <w:rPr>
          <w:rFonts w:asciiTheme="minorHAnsi" w:hAnsiTheme="minorHAnsi"/>
          <w:sz w:val="22"/>
          <w:szCs w:val="22"/>
        </w:rPr>
        <w:t>is</w:t>
      </w:r>
      <w:r w:rsidR="00B17DA3" w:rsidRPr="001E4161">
        <w:rPr>
          <w:rFonts w:asciiTheme="minorHAnsi" w:hAnsiTheme="minorHAnsi"/>
          <w:sz w:val="22"/>
          <w:szCs w:val="22"/>
        </w:rPr>
        <w:t xml:space="preserve"> provided free of charge (where available).</w:t>
      </w:r>
    </w:p>
    <w:p w14:paraId="292C15C2" w14:textId="4CE83061" w:rsidR="0091370B" w:rsidRPr="0091370B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At least four non-alcoholic drinks and one low-alcoholic drink option </w:t>
      </w:r>
      <w:r w:rsidR="000947A2"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 xml:space="preserve">always available and priced at least 10% cheaper than the cheapest </w:t>
      </w:r>
      <w:proofErr w:type="gramStart"/>
      <w:r w:rsidRPr="001E4161">
        <w:rPr>
          <w:rFonts w:asciiTheme="minorHAnsi" w:hAnsiTheme="minorHAnsi"/>
          <w:sz w:val="22"/>
          <w:szCs w:val="22"/>
        </w:rPr>
        <w:t>full strength</w:t>
      </w:r>
      <w:proofErr w:type="gramEnd"/>
      <w:r w:rsidRPr="001E4161">
        <w:rPr>
          <w:rFonts w:asciiTheme="minorHAnsi" w:hAnsiTheme="minorHAnsi"/>
          <w:sz w:val="22"/>
          <w:szCs w:val="22"/>
        </w:rPr>
        <w:t xml:space="preserve"> drink.</w:t>
      </w:r>
      <w:r w:rsidR="0091370B">
        <w:rPr>
          <w:rFonts w:asciiTheme="minorHAnsi" w:hAnsiTheme="minorHAnsi"/>
          <w:sz w:val="22"/>
          <w:szCs w:val="22"/>
        </w:rPr>
        <w:t xml:space="preserve"> </w:t>
      </w:r>
      <w:r w:rsidR="0091370B" w:rsidRPr="0091370B">
        <w:rPr>
          <w:rFonts w:asciiTheme="minorHAnsi" w:hAnsiTheme="minorHAnsi"/>
          <w:sz w:val="22"/>
          <w:szCs w:val="22"/>
        </w:rPr>
        <w:t xml:space="preserve">Healthy </w:t>
      </w:r>
      <w:r w:rsidR="0091370B">
        <w:rPr>
          <w:rFonts w:asciiTheme="minorHAnsi" w:hAnsiTheme="minorHAnsi"/>
          <w:sz w:val="22"/>
          <w:szCs w:val="22"/>
        </w:rPr>
        <w:t>drink</w:t>
      </w:r>
      <w:r w:rsidR="0091370B" w:rsidRPr="0091370B">
        <w:rPr>
          <w:rFonts w:asciiTheme="minorHAnsi" w:hAnsiTheme="minorHAnsi"/>
          <w:sz w:val="22"/>
          <w:szCs w:val="22"/>
        </w:rPr>
        <w:t xml:space="preserve"> options will be provided, where possible.</w:t>
      </w:r>
    </w:p>
    <w:p w14:paraId="64330D17" w14:textId="0294CEE3" w:rsidR="00B17DA3" w:rsidRPr="001E4161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Non-alcoholic drinks </w:t>
      </w:r>
      <w:r w:rsidR="000947A2">
        <w:rPr>
          <w:rFonts w:asciiTheme="minorHAnsi" w:hAnsiTheme="minorHAnsi"/>
          <w:sz w:val="22"/>
          <w:szCs w:val="22"/>
        </w:rPr>
        <w:t>are</w:t>
      </w:r>
      <w:r w:rsidRPr="001E4161">
        <w:rPr>
          <w:rFonts w:asciiTheme="minorHAnsi" w:hAnsiTheme="minorHAnsi"/>
          <w:sz w:val="22"/>
          <w:szCs w:val="22"/>
        </w:rPr>
        <w:t xml:space="preserve"> clearly visible and adequate in variety and supply.</w:t>
      </w:r>
    </w:p>
    <w:p w14:paraId="3DE5C1C8" w14:textId="46A042E1" w:rsidR="00465FA0" w:rsidRDefault="00465FA0">
      <w:pPr>
        <w:rPr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0D3283B7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404B2563" w14:textId="1D549170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FUNCTIONS</w:t>
      </w:r>
    </w:p>
    <w:p w14:paraId="37E4F417" w14:textId="77777777" w:rsidR="00961CD2" w:rsidRPr="00961CD2" w:rsidRDefault="00961CD2" w:rsidP="00961CD2">
      <w:pPr>
        <w:spacing w:after="80"/>
        <w:rPr>
          <w:rFonts w:cs="Calibri"/>
          <w:sz w:val="22"/>
          <w:szCs w:val="22"/>
        </w:rPr>
      </w:pPr>
      <w:r w:rsidRPr="00961CD2">
        <w:rPr>
          <w:rFonts w:cs="Calibri"/>
          <w:sz w:val="22"/>
          <w:szCs w:val="22"/>
        </w:rPr>
        <w:t>Our club will encourage safe celebrations and events by:</w:t>
      </w:r>
    </w:p>
    <w:p w14:paraId="6C7E1389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3BC06BD3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5FF55DA2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631603D7" w14:textId="5DA20464" w:rsidR="00961CD2" w:rsidRPr="00BB3B8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BB3B81">
        <w:rPr>
          <w:rFonts w:asciiTheme="minorHAnsi" w:hAnsiTheme="minorHAnsi"/>
          <w:sz w:val="22"/>
          <w:szCs w:val="22"/>
        </w:rPr>
        <w:t>Limiting the number of drinks included in the price of function tickets to a maximum of four, as recommended by the Australian Health and Medical Research Council.</w:t>
      </w:r>
    </w:p>
    <w:p w14:paraId="45F28EAD" w14:textId="77777777" w:rsidR="001A56F1" w:rsidRPr="00592890" w:rsidRDefault="001A56F1" w:rsidP="00592890">
      <w:pPr>
        <w:spacing w:after="80"/>
        <w:rPr>
          <w:rFonts w:cs="Calibri"/>
          <w:sz w:val="22"/>
          <w:szCs w:val="22"/>
        </w:rPr>
      </w:pPr>
    </w:p>
    <w:p w14:paraId="4705064B" w14:textId="77777777" w:rsidR="00961CD2" w:rsidRPr="00681788" w:rsidRDefault="00961CD2" w:rsidP="00961CD2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26CF338E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75F98CE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01A03EB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7B9375A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6315932F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8A36413" w14:textId="23C5649B" w:rsidR="006D0262" w:rsidRPr="00592890" w:rsidRDefault="006D026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BEC0152" w14:textId="401D2B5F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37FB7504" w14:textId="303D1691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</w:t>
      </w:r>
      <w:proofErr w:type="spellStart"/>
      <w:r w:rsidR="006D0262" w:rsidRPr="00592890">
        <w:rPr>
          <w:rFonts w:cs="Calibri"/>
          <w:sz w:val="22"/>
          <w:szCs w:val="22"/>
        </w:rPr>
        <w:t>recognises</w:t>
      </w:r>
      <w:proofErr w:type="spellEnd"/>
      <w:r w:rsidR="006D0262" w:rsidRPr="00592890">
        <w:rPr>
          <w:rFonts w:cs="Calibri"/>
          <w:sz w:val="22"/>
          <w:szCs w:val="22"/>
        </w:rPr>
        <w:t xml:space="preserve"> that driving under the influence of alcohol</w:t>
      </w:r>
      <w:r w:rsidR="0081281D">
        <w:rPr>
          <w:rFonts w:cs="Calibri"/>
          <w:sz w:val="22"/>
          <w:szCs w:val="22"/>
        </w:rPr>
        <w:t xml:space="preserve"> and/or drugs is </w:t>
      </w:r>
      <w:r w:rsidR="006D0262" w:rsidRPr="00592890">
        <w:rPr>
          <w:rFonts w:cs="Calibri"/>
          <w:sz w:val="22"/>
          <w:szCs w:val="22"/>
        </w:rPr>
        <w:t xml:space="preserve">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>. We ask that all attendees at our functions plan their transport requirements to ensure they arrive home safely and prevent 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06667F4" w14:textId="77777777" w:rsidR="000947A2" w:rsidRDefault="000947A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C4E635" w14:textId="5C65E69A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50C04B3B" w14:textId="2E43AFF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</w:t>
      </w:r>
      <w:proofErr w:type="spellStart"/>
      <w:r w:rsidR="006D0262" w:rsidRPr="00592890">
        <w:rPr>
          <w:rFonts w:cs="Calibri"/>
          <w:sz w:val="22"/>
          <w:szCs w:val="22"/>
        </w:rPr>
        <w:t>behaviour</w:t>
      </w:r>
      <w:proofErr w:type="spellEnd"/>
      <w:r w:rsidR="006D0262" w:rsidRPr="00592890">
        <w:rPr>
          <w:rFonts w:cs="Calibri"/>
          <w:sz w:val="22"/>
          <w:szCs w:val="22"/>
        </w:rPr>
        <w:t xml:space="preserve"> and 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 the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673EE4A0" w14:textId="77777777" w:rsidR="00A96C56" w:rsidRDefault="00A96C56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7C12F750" w14:textId="353EB45D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33388727" w14:textId="3ED12767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hyperlink r:id="rId10" w:history="1">
        <w:r w:rsidR="006D0262" w:rsidRPr="00592890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1E4D8493" w14:textId="77777777" w:rsidR="00A96C56" w:rsidRPr="00592890" w:rsidRDefault="00A96C56" w:rsidP="00592890">
      <w:pPr>
        <w:spacing w:after="80"/>
        <w:rPr>
          <w:rFonts w:cs="Calibri"/>
          <w:sz w:val="22"/>
          <w:szCs w:val="22"/>
        </w:rPr>
      </w:pPr>
    </w:p>
    <w:p w14:paraId="573114E0" w14:textId="7D31B65D" w:rsidR="00F42A85" w:rsidRPr="00F42A85" w:rsidRDefault="00F42A85" w:rsidP="00F42A85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F42A85">
        <w:rPr>
          <w:rFonts w:asciiTheme="minorHAnsi" w:hAnsiTheme="minorHAnsi"/>
          <w:b/>
          <w:color w:val="21A1B6"/>
          <w:sz w:val="24"/>
          <w:szCs w:val="24"/>
        </w:rPr>
        <w:t>PROMOTING THIS POLICY AND RESPONSIBLE USE OF ALCOHOL</w:t>
      </w:r>
    </w:p>
    <w:p w14:paraId="7A0B937F" w14:textId="51205F0C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will:</w:t>
      </w:r>
    </w:p>
    <w:p w14:paraId="5C7D00B2" w14:textId="773F9BE0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>.</w:t>
      </w:r>
    </w:p>
    <w:p w14:paraId="35489667" w14:textId="513E443D" w:rsidR="006D0262" w:rsidRPr="00BB3B81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 xml:space="preserve">it </w:t>
      </w:r>
      <w:r w:rsidR="00A96C56" w:rsidRPr="00BB3B81">
        <w:rPr>
          <w:rFonts w:asciiTheme="minorHAnsi" w:hAnsiTheme="minorHAnsi"/>
          <w:sz w:val="22"/>
          <w:szCs w:val="22"/>
        </w:rPr>
        <w:t>via</w:t>
      </w:r>
      <w:r w:rsidR="00BB3B81" w:rsidRPr="00BB3B81">
        <w:rPr>
          <w:rFonts w:asciiTheme="minorHAnsi" w:hAnsiTheme="minorHAnsi"/>
          <w:sz w:val="22"/>
          <w:szCs w:val="22"/>
        </w:rPr>
        <w:t xml:space="preserve"> </w:t>
      </w:r>
      <w:r w:rsidR="00A96C56" w:rsidRPr="00BB3B81">
        <w:rPr>
          <w:rFonts w:asciiTheme="minorHAnsi" w:hAnsiTheme="minorHAnsi"/>
          <w:sz w:val="22"/>
          <w:szCs w:val="22"/>
        </w:rPr>
        <w:t>our website, social media</w:t>
      </w:r>
      <w:r w:rsidR="00BB3B81" w:rsidRPr="00BB3B81">
        <w:rPr>
          <w:rFonts w:asciiTheme="minorHAnsi" w:hAnsiTheme="minorHAnsi"/>
          <w:sz w:val="22"/>
          <w:szCs w:val="22"/>
        </w:rPr>
        <w:t>.</w:t>
      </w:r>
    </w:p>
    <w:p w14:paraId="0C3B0EF1" w14:textId="594673B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>ctively demonstrate its attitude relating to the responsible use of alcohol and promote positive messages through its social media platforms.</w:t>
      </w:r>
    </w:p>
    <w:p w14:paraId="620D977F" w14:textId="10E43E19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sources.</w:t>
      </w:r>
    </w:p>
    <w:p w14:paraId="3E79C764" w14:textId="0F25DE94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 w:rsidR="00BC4FE8" w:rsidRPr="00BB3B81">
        <w:rPr>
          <w:rFonts w:asciiTheme="minorHAnsi" w:hAnsiTheme="minorHAnsi"/>
          <w:sz w:val="22"/>
          <w:szCs w:val="22"/>
        </w:rPr>
        <w:t>achieve</w:t>
      </w:r>
      <w:r w:rsidR="006D0262" w:rsidRPr="00592890">
        <w:rPr>
          <w:rFonts w:asciiTheme="minorHAnsi" w:hAnsiTheme="minorHAnsi"/>
          <w:sz w:val="22"/>
          <w:szCs w:val="22"/>
        </w:rPr>
        <w:t xml:space="preserve"> </w:t>
      </w:r>
      <w:r w:rsidR="00AA375A">
        <w:rPr>
          <w:rFonts w:asciiTheme="minorHAnsi" w:hAnsiTheme="minorHAnsi"/>
          <w:sz w:val="22"/>
          <w:szCs w:val="22"/>
        </w:rPr>
        <w:t xml:space="preserve">the highest </w:t>
      </w:r>
      <w:r w:rsidR="00A80FE3">
        <w:rPr>
          <w:rFonts w:asciiTheme="minorHAnsi" w:hAnsiTheme="minorHAnsi"/>
          <w:sz w:val="22"/>
          <w:szCs w:val="22"/>
        </w:rPr>
        <w:t>Good S</w:t>
      </w:r>
      <w:r w:rsidR="00AA375A">
        <w:rPr>
          <w:rFonts w:asciiTheme="minorHAnsi" w:hAnsiTheme="minorHAnsi"/>
          <w:sz w:val="22"/>
          <w:szCs w:val="22"/>
        </w:rPr>
        <w:t>ports accreditation.</w:t>
      </w:r>
    </w:p>
    <w:p w14:paraId="105B12A4" w14:textId="77777777" w:rsidR="0091370B" w:rsidRPr="00592890" w:rsidRDefault="0091370B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04AFFDF8" w14:textId="4C242684" w:rsidR="006D0262" w:rsidRPr="00592890" w:rsidRDefault="006D0262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6EAEC8AA" w14:textId="18803678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 xml:space="preserve">lub committee members will </w:t>
      </w:r>
      <w:r w:rsidR="007B4E7B">
        <w:rPr>
          <w:rFonts w:cs="Calibri"/>
          <w:sz w:val="22"/>
          <w:szCs w:val="22"/>
        </w:rPr>
        <w:t>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non-compliance, particularly </w:t>
      </w:r>
      <w:proofErr w:type="gramStart"/>
      <w:r w:rsidR="006D0262" w:rsidRPr="00592890">
        <w:rPr>
          <w:rFonts w:cs="Calibri"/>
          <w:sz w:val="22"/>
          <w:szCs w:val="22"/>
        </w:rPr>
        <w:t>in regard to</w:t>
      </w:r>
      <w:proofErr w:type="gramEnd"/>
      <w:r w:rsidR="006D0262" w:rsidRPr="00AC28CC">
        <w:rPr>
          <w:rFonts w:cs="Calibri"/>
          <w:sz w:val="22"/>
          <w:szCs w:val="22"/>
          <w:lang w:val="en-AU"/>
        </w:rPr>
        <w:t xml:space="preserve"> Licen</w:t>
      </w:r>
      <w:r w:rsidR="006B66E3" w:rsidRPr="00AC28CC">
        <w:rPr>
          <w:rFonts w:cs="Calibri"/>
          <w:sz w:val="22"/>
          <w:szCs w:val="22"/>
          <w:lang w:val="en-AU"/>
        </w:rPr>
        <w:t>c</w:t>
      </w:r>
      <w:r w:rsidR="006D0262" w:rsidRPr="00AC28CC">
        <w:rPr>
          <w:rFonts w:cs="Calibri"/>
          <w:sz w:val="22"/>
          <w:szCs w:val="22"/>
          <w:lang w:val="en-AU"/>
        </w:rPr>
        <w:t>ing</w:t>
      </w:r>
      <w:r w:rsidR="006D0262" w:rsidRPr="00592890">
        <w:rPr>
          <w:rFonts w:cs="Calibri"/>
          <w:sz w:val="22"/>
          <w:szCs w:val="22"/>
        </w:rPr>
        <w:t xml:space="preserve"> Laws</w:t>
      </w:r>
      <w:r w:rsidR="00AC28CC">
        <w:rPr>
          <w:rFonts w:cs="Calibri"/>
          <w:sz w:val="22"/>
          <w:szCs w:val="22"/>
        </w:rPr>
        <w:t>*</w:t>
      </w:r>
      <w:r w:rsidR="006D0262" w:rsidRPr="00592890">
        <w:rPr>
          <w:rFonts w:cs="Calibri"/>
          <w:sz w:val="22"/>
          <w:szCs w:val="22"/>
        </w:rPr>
        <w:t>, will be handled according to the following process:</w:t>
      </w:r>
    </w:p>
    <w:p w14:paraId="42551D17" w14:textId="33535191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with.</w:t>
      </w:r>
    </w:p>
    <w:p w14:paraId="5649D498" w14:textId="1E6D05B7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function.</w:t>
      </w:r>
    </w:p>
    <w:p w14:paraId="4F534C17" w14:textId="77777777" w:rsidR="0091370B" w:rsidRPr="00592890" w:rsidRDefault="0091370B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96DB1DE" w14:textId="58EEB160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5A8424B2" w14:textId="0FC48A68" w:rsidR="00417D06" w:rsidRPr="00BB3B81" w:rsidRDefault="006D0262" w:rsidP="00592890">
      <w:pPr>
        <w:rPr>
          <w:sz w:val="22"/>
          <w:szCs w:val="22"/>
        </w:rPr>
      </w:pPr>
      <w:r w:rsidRPr="00592890">
        <w:rPr>
          <w:rFonts w:cs="Calibri"/>
          <w:sz w:val="22"/>
          <w:szCs w:val="22"/>
        </w:rPr>
        <w:t xml:space="preserve">The presence of a </w:t>
      </w:r>
      <w:bookmarkStart w:id="0" w:name="_GoBack"/>
      <w:r w:rsidR="0091370B" w:rsidRPr="00BB3B81">
        <w:rPr>
          <w:rFonts w:cs="Calibri"/>
          <w:sz w:val="22"/>
          <w:szCs w:val="22"/>
        </w:rPr>
        <w:t>person who has current RSA qualifications</w:t>
      </w:r>
      <w:r w:rsidR="002D7A2C" w:rsidRPr="00BB3B81">
        <w:rPr>
          <w:rFonts w:cs="Calibri"/>
          <w:sz w:val="22"/>
          <w:szCs w:val="22"/>
        </w:rPr>
        <w:t xml:space="preserve"> and/or </w:t>
      </w:r>
      <w:r w:rsidRPr="00BB3B81">
        <w:rPr>
          <w:rFonts w:cs="Calibri"/>
          <w:sz w:val="22"/>
          <w:szCs w:val="22"/>
        </w:rPr>
        <w:t>committee member</w:t>
      </w:r>
      <w:r w:rsidR="002D7A2C" w:rsidRPr="00BB3B81">
        <w:rPr>
          <w:rFonts w:cs="Calibri"/>
          <w:sz w:val="22"/>
          <w:szCs w:val="22"/>
        </w:rPr>
        <w:t>, whenever our bar is open is selling alcohol,</w:t>
      </w:r>
      <w:r w:rsidRPr="00BB3B81">
        <w:rPr>
          <w:rFonts w:cs="Calibri"/>
          <w:sz w:val="22"/>
          <w:szCs w:val="22"/>
        </w:rPr>
        <w:t xml:space="preserve"> is essential to ensure compliance with this </w:t>
      </w:r>
      <w:r w:rsidR="00031770" w:rsidRPr="00BB3B81">
        <w:rPr>
          <w:rFonts w:cs="Calibri"/>
          <w:sz w:val="22"/>
          <w:szCs w:val="22"/>
        </w:rPr>
        <w:t>p</w:t>
      </w:r>
      <w:r w:rsidR="00BD668D" w:rsidRPr="00BB3B81">
        <w:rPr>
          <w:rFonts w:cs="Calibri"/>
          <w:sz w:val="22"/>
          <w:szCs w:val="22"/>
        </w:rPr>
        <w:t>olicy</w:t>
      </w:r>
      <w:r w:rsidRPr="00BB3B81">
        <w:rPr>
          <w:sz w:val="22"/>
          <w:szCs w:val="22"/>
        </w:rPr>
        <w:t xml:space="preserve"> and liquor licensing laws</w:t>
      </w:r>
      <w:r w:rsidR="0091370B" w:rsidRPr="00BB3B81">
        <w:rPr>
          <w:sz w:val="22"/>
          <w:szCs w:val="22"/>
        </w:rPr>
        <w:t>.</w:t>
      </w:r>
    </w:p>
    <w:bookmarkEnd w:id="0"/>
    <w:p w14:paraId="23CE4465" w14:textId="77777777" w:rsidR="0091370B" w:rsidRPr="00592890" w:rsidRDefault="0091370B" w:rsidP="00592890">
      <w:pPr>
        <w:spacing w:after="80"/>
        <w:rPr>
          <w:rFonts w:cs="Calibri"/>
          <w:sz w:val="22"/>
          <w:szCs w:val="22"/>
        </w:rPr>
      </w:pPr>
    </w:p>
    <w:p w14:paraId="3CE3CE5F" w14:textId="1F2B21D3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11D2AEAF" w14:textId="086C5B6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30130219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28E5ED58" w14:textId="7C2AF666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64C7F97B" w14:textId="77777777" w:rsidTr="006D0262">
        <w:tc>
          <w:tcPr>
            <w:tcW w:w="1102" w:type="dxa"/>
            <w:hideMark/>
          </w:tcPr>
          <w:p w14:paraId="17CF0E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D5AF4B1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256A20B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74D97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C7FAACD" w14:textId="77777777" w:rsidTr="006D0262">
        <w:tc>
          <w:tcPr>
            <w:tcW w:w="1102" w:type="dxa"/>
          </w:tcPr>
          <w:p w14:paraId="66BACDB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2772736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6CC2A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1B94B0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0D0F2432" w14:textId="77777777" w:rsidTr="006D0262">
        <w:tc>
          <w:tcPr>
            <w:tcW w:w="1102" w:type="dxa"/>
            <w:hideMark/>
          </w:tcPr>
          <w:p w14:paraId="08C845D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62CA2B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796A73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03CDE6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8EC5826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3DFE764F" w14:textId="2E4B360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is </w:t>
      </w:r>
      <w:r w:rsidR="00A83ADE">
        <w:rPr>
          <w:b/>
          <w:sz w:val="22"/>
          <w:szCs w:val="22"/>
        </w:rPr>
        <w:t>December 2020.</w:t>
      </w:r>
    </w:p>
    <w:p w14:paraId="2E0019E3" w14:textId="3EC874AD" w:rsidR="00D03CC6" w:rsidRPr="00592890" w:rsidRDefault="00D03CC6" w:rsidP="00592890">
      <w:pPr>
        <w:spacing w:after="80"/>
        <w:rPr>
          <w:sz w:val="22"/>
          <w:szCs w:val="22"/>
        </w:rPr>
      </w:pPr>
    </w:p>
    <w:p w14:paraId="54EDF1BB" w14:textId="6625E458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475F6BB9" w14:textId="1F42E3BE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C84A9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Kylie Buckney</w:t>
      </w:r>
    </w:p>
    <w:p w14:paraId="32B47B6A" w14:textId="1A43D4BA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C84A9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0408 838 577</w:t>
      </w:r>
    </w:p>
    <w:p w14:paraId="271A8F44" w14:textId="1D87FBFF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C84A9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president.maironfc@outlook.com</w:t>
      </w:r>
    </w:p>
    <w:p w14:paraId="40F6EB56" w14:textId="77777777" w:rsidR="00DE622E" w:rsidRDefault="00DE622E" w:rsidP="00592890">
      <w:pPr>
        <w:spacing w:line="276" w:lineRule="auto"/>
      </w:pPr>
    </w:p>
    <w:p w14:paraId="5D047E26" w14:textId="77777777" w:rsidR="002D7A2C" w:rsidRPr="001E4161" w:rsidRDefault="002D7A2C" w:rsidP="002D7A2C">
      <w:pPr>
        <w:spacing w:after="80"/>
        <w:rPr>
          <w:sz w:val="20"/>
          <w:szCs w:val="20"/>
        </w:rPr>
      </w:pPr>
      <w:r w:rsidRPr="001E4161">
        <w:rPr>
          <w:sz w:val="20"/>
          <w:szCs w:val="20"/>
        </w:rPr>
        <w:t xml:space="preserve">*Unless exempt from having a </w:t>
      </w:r>
      <w:proofErr w:type="spellStart"/>
      <w:r w:rsidRPr="001E4161">
        <w:rPr>
          <w:sz w:val="20"/>
          <w:szCs w:val="20"/>
        </w:rPr>
        <w:t>licence</w:t>
      </w:r>
      <w:proofErr w:type="spellEnd"/>
      <w:r w:rsidRPr="001E4161">
        <w:rPr>
          <w:sz w:val="20"/>
          <w:szCs w:val="20"/>
        </w:rPr>
        <w:t xml:space="preserve"> under state specific laws</w:t>
      </w:r>
    </w:p>
    <w:p w14:paraId="7F8C197A" w14:textId="77777777" w:rsidR="00465FA0" w:rsidRDefault="00465FA0" w:rsidP="00592890">
      <w:pPr>
        <w:spacing w:line="276" w:lineRule="auto"/>
        <w:rPr>
          <w:sz w:val="20"/>
          <w:szCs w:val="20"/>
        </w:rPr>
      </w:pPr>
    </w:p>
    <w:p w14:paraId="6E63E5A0" w14:textId="24E9E970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1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default" r:id="rId12"/>
      <w:footerReference w:type="default" r:id="rId13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739C" w14:textId="77777777" w:rsidR="00D17B27" w:rsidRDefault="00D17B27" w:rsidP="00A275B9">
      <w:r>
        <w:separator/>
      </w:r>
    </w:p>
  </w:endnote>
  <w:endnote w:type="continuationSeparator" w:id="0">
    <w:p w14:paraId="59502FE8" w14:textId="77777777" w:rsidR="00D17B27" w:rsidRDefault="00D17B27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EF20472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D87B89">
          <w:rPr>
            <w:noProof/>
            <w:sz w:val="20"/>
          </w:rPr>
          <w:t>1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1C9D0CE1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F313C">
          <w:rPr>
            <w:sz w:val="20"/>
          </w:rPr>
          <w:t>: June</w:t>
        </w:r>
        <w:r w:rsidR="00E158EB">
          <w:rPr>
            <w:sz w:val="20"/>
          </w:rPr>
          <w:t xml:space="preserve"> </w:t>
        </w:r>
        <w:r w:rsidRPr="008012B3">
          <w:rPr>
            <w:sz w:val="20"/>
          </w:rPr>
          <w:t>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514F" w14:textId="77777777" w:rsidR="00D17B27" w:rsidRDefault="00D17B27" w:rsidP="00A275B9">
      <w:r>
        <w:separator/>
      </w:r>
    </w:p>
  </w:footnote>
  <w:footnote w:type="continuationSeparator" w:id="0">
    <w:p w14:paraId="0319A771" w14:textId="77777777" w:rsidR="00D17B27" w:rsidRDefault="00D17B27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DDB3" w14:textId="5B4CFCD3" w:rsidR="0098306D" w:rsidRDefault="00A83ADE" w:rsidP="00A275B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8D2405" wp14:editId="15C20331">
          <wp:simplePos x="0" y="0"/>
          <wp:positionH relativeFrom="column">
            <wp:posOffset>-457200</wp:posOffset>
          </wp:positionH>
          <wp:positionV relativeFrom="paragraph">
            <wp:posOffset>-180340</wp:posOffset>
          </wp:positionV>
          <wp:extent cx="1057275" cy="954405"/>
          <wp:effectExtent l="0" t="0" r="9525" b="0"/>
          <wp:wrapTight wrapText="bothSides">
            <wp:wrapPolygon edited="0">
              <wp:start x="0" y="0"/>
              <wp:lineTo x="0" y="21126"/>
              <wp:lineTo x="21405" y="21126"/>
              <wp:lineTo x="21405" y="0"/>
              <wp:lineTo x="0" y="0"/>
            </wp:wrapPolygon>
          </wp:wrapTight>
          <wp:docPr id="1" name="Picture 1" descr="No automatic alt text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automatic alt text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2DF4D442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120A2"/>
    <w:rsid w:val="00115427"/>
    <w:rsid w:val="001171B8"/>
    <w:rsid w:val="0015629B"/>
    <w:rsid w:val="00164261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12DC"/>
    <w:rsid w:val="00402290"/>
    <w:rsid w:val="00411A83"/>
    <w:rsid w:val="00412A8A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61307"/>
    <w:rsid w:val="00562136"/>
    <w:rsid w:val="00590E2D"/>
    <w:rsid w:val="00592890"/>
    <w:rsid w:val="005A20BA"/>
    <w:rsid w:val="005A5A42"/>
    <w:rsid w:val="005B2EF5"/>
    <w:rsid w:val="005B68C8"/>
    <w:rsid w:val="005F313C"/>
    <w:rsid w:val="00604D72"/>
    <w:rsid w:val="00624CC5"/>
    <w:rsid w:val="00631AD3"/>
    <w:rsid w:val="0067067C"/>
    <w:rsid w:val="00672E7C"/>
    <w:rsid w:val="00673E2D"/>
    <w:rsid w:val="00675E0E"/>
    <w:rsid w:val="006B262A"/>
    <w:rsid w:val="006B2A90"/>
    <w:rsid w:val="006B66E3"/>
    <w:rsid w:val="006C02C9"/>
    <w:rsid w:val="006C37D4"/>
    <w:rsid w:val="006D0262"/>
    <w:rsid w:val="00702C07"/>
    <w:rsid w:val="00705223"/>
    <w:rsid w:val="007232A9"/>
    <w:rsid w:val="007324B3"/>
    <w:rsid w:val="0073696E"/>
    <w:rsid w:val="00743336"/>
    <w:rsid w:val="007A571C"/>
    <w:rsid w:val="007A60EC"/>
    <w:rsid w:val="007B4E7B"/>
    <w:rsid w:val="007D048B"/>
    <w:rsid w:val="007E34D0"/>
    <w:rsid w:val="007F1514"/>
    <w:rsid w:val="008012B3"/>
    <w:rsid w:val="008079DE"/>
    <w:rsid w:val="0081281D"/>
    <w:rsid w:val="00826D92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7B98"/>
    <w:rsid w:val="00961CD2"/>
    <w:rsid w:val="0098306D"/>
    <w:rsid w:val="00992985"/>
    <w:rsid w:val="00995CB6"/>
    <w:rsid w:val="009B6D4A"/>
    <w:rsid w:val="009C520A"/>
    <w:rsid w:val="009E51D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0FE3"/>
    <w:rsid w:val="00A83ADE"/>
    <w:rsid w:val="00A96C56"/>
    <w:rsid w:val="00AA375A"/>
    <w:rsid w:val="00AC28CC"/>
    <w:rsid w:val="00AE17AE"/>
    <w:rsid w:val="00AE6B84"/>
    <w:rsid w:val="00B17DA3"/>
    <w:rsid w:val="00B2142E"/>
    <w:rsid w:val="00B31563"/>
    <w:rsid w:val="00B60E83"/>
    <w:rsid w:val="00B622CF"/>
    <w:rsid w:val="00B75CFF"/>
    <w:rsid w:val="00BB3B81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84A96"/>
    <w:rsid w:val="00CA126F"/>
    <w:rsid w:val="00CA3351"/>
    <w:rsid w:val="00CB2D73"/>
    <w:rsid w:val="00CB381E"/>
    <w:rsid w:val="00CE1B90"/>
    <w:rsid w:val="00D01208"/>
    <w:rsid w:val="00D03CC6"/>
    <w:rsid w:val="00D17B27"/>
    <w:rsid w:val="00D54F66"/>
    <w:rsid w:val="00D617C3"/>
    <w:rsid w:val="00D752DB"/>
    <w:rsid w:val="00D771D4"/>
    <w:rsid w:val="00D87B89"/>
    <w:rsid w:val="00D92FEA"/>
    <w:rsid w:val="00D97975"/>
    <w:rsid w:val="00DA0C92"/>
    <w:rsid w:val="00DC2CF9"/>
    <w:rsid w:val="00DC35BB"/>
    <w:rsid w:val="00DC4071"/>
    <w:rsid w:val="00DD7209"/>
    <w:rsid w:val="00DD7D3A"/>
    <w:rsid w:val="00DE0B1B"/>
    <w:rsid w:val="00DE622E"/>
    <w:rsid w:val="00E158EB"/>
    <w:rsid w:val="00E40FFD"/>
    <w:rsid w:val="00E54E17"/>
    <w:rsid w:val="00E56A0D"/>
    <w:rsid w:val="00E80BDF"/>
    <w:rsid w:val="00EA4177"/>
    <w:rsid w:val="00EF0D37"/>
    <w:rsid w:val="00F14A26"/>
    <w:rsid w:val="00F37E85"/>
    <w:rsid w:val="00F42A85"/>
    <w:rsid w:val="00F803AC"/>
    <w:rsid w:val="00F86C1B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F-FILE\adf\Community%20Programs\Good%20Sports\MARKETING\Merchandise\Designs\2015\Double%20sided%20accreditation%20poster\ADF112%20Standard%20Drinks%20Poster%20A4%20ART-2_FINA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sports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dsports.com.au/resources/alternatives-alcohol-prize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Community%20Programs\Good%20Sports\Program%20Development%20Team%20-%20Good%20Sports\3.%20Program%20Resource%20Development\Resource%20Review%202016-2017\1.%20National%20Resources\Resource%205%20-%20Substantial%20Food%20Info%20Sheet\gs-substantial-food-information-sheet-20170130-v0.3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D01CDB-B38B-4004-B328-8EB6076A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Auskick Marion Football Club</cp:lastModifiedBy>
  <cp:revision>4</cp:revision>
  <cp:lastPrinted>2016-12-21T06:04:00Z</cp:lastPrinted>
  <dcterms:created xsi:type="dcterms:W3CDTF">2019-02-12T22:42:00Z</dcterms:created>
  <dcterms:modified xsi:type="dcterms:W3CDTF">2019-02-13T06:20:00Z</dcterms:modified>
</cp:coreProperties>
</file>