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7153" w14:textId="266DA0DA" w:rsidR="00F15526" w:rsidRDefault="00F15526" w:rsidP="00F15526">
      <w:pPr>
        <w:pStyle w:val="Heading1"/>
        <w:spacing w:line="254" w:lineRule="auto"/>
        <w:jc w:val="center"/>
        <w:rPr>
          <w:b/>
          <w:bCs/>
        </w:rPr>
      </w:pPr>
      <w:r>
        <w:rPr>
          <w:b/>
          <w:bCs/>
        </w:rPr>
        <w:t>TOPICAL SEMINARS</w:t>
      </w:r>
    </w:p>
    <w:p w14:paraId="34BC5C25" w14:textId="2B735DD1" w:rsidR="00F15526" w:rsidRPr="00F15526" w:rsidRDefault="002B3213" w:rsidP="00F15526">
      <w:pPr>
        <w:pStyle w:val="Heading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ROMANTIC MOVEMENT</w:t>
      </w:r>
    </w:p>
    <w:p w14:paraId="2F8247EF" w14:textId="1F477229" w:rsidR="00F15526" w:rsidRPr="007D0C59" w:rsidRDefault="00F15526" w:rsidP="00F15526">
      <w:pPr>
        <w:spacing w:line="254" w:lineRule="auto"/>
        <w:jc w:val="center"/>
        <w:rPr>
          <w:rFonts w:ascii="Georgia" w:eastAsia="Calibri" w:hAnsi="Georgia" w:cs="Calibri"/>
          <w:color w:val="000000" w:themeColor="text1"/>
          <w:sz w:val="24"/>
          <w:szCs w:val="24"/>
        </w:rPr>
      </w:pPr>
      <w:r w:rsidRPr="007D0C59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4061C7">
        <w:rPr>
          <w:rFonts w:ascii="Georgia" w:eastAsia="Calibri" w:hAnsi="Georgia" w:cs="Calibri"/>
          <w:color w:val="000000" w:themeColor="text1"/>
          <w:sz w:val="24"/>
          <w:szCs w:val="24"/>
        </w:rPr>
        <w:t>March 11, 2026</w:t>
      </w:r>
    </w:p>
    <w:p w14:paraId="340E59F1" w14:textId="77777777" w:rsidR="00F15526" w:rsidRDefault="00F15526" w:rsidP="00F15526">
      <w:pPr>
        <w:spacing w:line="254" w:lineRule="auto"/>
        <w:jc w:val="center"/>
        <w:rPr>
          <w:rFonts w:ascii="Georgia" w:eastAsia="Calibri" w:hAnsi="Georgia" w:cs="Calibri"/>
          <w:color w:val="000000" w:themeColor="text1"/>
          <w:sz w:val="24"/>
          <w:szCs w:val="24"/>
        </w:rPr>
      </w:pPr>
      <w:r w:rsidRPr="007D0C59">
        <w:rPr>
          <w:rFonts w:ascii="Georgia" w:eastAsia="Calibri" w:hAnsi="Georgia" w:cs="Calibri"/>
          <w:color w:val="000000" w:themeColor="text1"/>
          <w:sz w:val="24"/>
          <w:szCs w:val="24"/>
        </w:rPr>
        <w:t>BY Pete Stoehr (</w:t>
      </w:r>
      <w:hyperlink r:id="rId5" w:history="1">
        <w:r w:rsidRPr="007D0C59">
          <w:rPr>
            <w:rStyle w:val="Hyperlink"/>
            <w:rFonts w:ascii="Georgia" w:eastAsia="Calibri" w:hAnsi="Georgia" w:cs="Calibri"/>
            <w:sz w:val="24"/>
            <w:szCs w:val="24"/>
          </w:rPr>
          <w:t>peterstoehr1946@gmail.com</w:t>
        </w:r>
      </w:hyperlink>
      <w:r w:rsidRPr="007D0C59">
        <w:rPr>
          <w:rFonts w:ascii="Georgia" w:eastAsia="Calibri" w:hAnsi="Georgia" w:cs="Calibri"/>
          <w:color w:val="000000" w:themeColor="text1"/>
          <w:sz w:val="24"/>
          <w:szCs w:val="24"/>
        </w:rPr>
        <w:t>)</w:t>
      </w:r>
    </w:p>
    <w:p w14:paraId="6CE7A7D1" w14:textId="6DC4722F" w:rsidR="00715A8E" w:rsidRDefault="00513BD6" w:rsidP="00715A8E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  <w:r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I </w:t>
      </w:r>
      <w:r w:rsidR="0076083A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originally thought it would be </w:t>
      </w:r>
      <w:proofErr w:type="gramStart"/>
      <w:r w:rsidR="0076083A">
        <w:rPr>
          <w:rFonts w:ascii="Georgia" w:eastAsia="Calibri" w:hAnsi="Georgia" w:cs="Calibri"/>
          <w:color w:val="000000" w:themeColor="text1"/>
          <w:sz w:val="24"/>
          <w:szCs w:val="24"/>
        </w:rPr>
        <w:t>as</w:t>
      </w:r>
      <w:proofErr w:type="gramEnd"/>
      <w:r w:rsidR="0076083A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great idea to respond by having </w:t>
      </w:r>
      <w:r w:rsidR="00B26BFF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an </w:t>
      </w:r>
      <w:r w:rsidR="0076083A">
        <w:rPr>
          <w:rFonts w:ascii="Georgia" w:eastAsia="Calibri" w:hAnsi="Georgia" w:cs="Calibri"/>
          <w:color w:val="000000" w:themeColor="text1"/>
          <w:sz w:val="24"/>
          <w:szCs w:val="24"/>
        </w:rPr>
        <w:t>AI</w:t>
      </w:r>
      <w:r w:rsidR="00B26BFF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DB2868">
        <w:rPr>
          <w:rFonts w:ascii="Georgia" w:eastAsia="Calibri" w:hAnsi="Georgia" w:cs="Calibri"/>
          <w:color w:val="000000" w:themeColor="text1"/>
          <w:sz w:val="24"/>
          <w:szCs w:val="24"/>
        </w:rPr>
        <w:t>created panel</w:t>
      </w:r>
      <w:r w:rsidR="00D47DAD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of philosophers</w:t>
      </w:r>
      <w:r w:rsidR="00DB2868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D47DAD">
        <w:rPr>
          <w:rFonts w:ascii="Georgia" w:eastAsia="Calibri" w:hAnsi="Georgia" w:cs="Calibri"/>
          <w:color w:val="000000" w:themeColor="text1"/>
          <w:sz w:val="24"/>
          <w:szCs w:val="24"/>
        </w:rPr>
        <w:t>each respond</w:t>
      </w:r>
      <w:r w:rsidR="004B1D39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, assuming he </w:t>
      </w:r>
      <w:r w:rsidR="00DF0819">
        <w:rPr>
          <w:rFonts w:ascii="Georgia" w:eastAsia="Calibri" w:hAnsi="Georgia" w:cs="Calibri"/>
          <w:color w:val="000000" w:themeColor="text1"/>
          <w:sz w:val="24"/>
          <w:szCs w:val="24"/>
        </w:rPr>
        <w:t>was</w:t>
      </w:r>
      <w:r w:rsidR="004B1D39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3051E5">
        <w:rPr>
          <w:rFonts w:ascii="Georgia" w:eastAsia="Calibri" w:hAnsi="Georgia" w:cs="Calibri"/>
          <w:color w:val="000000" w:themeColor="text1"/>
          <w:sz w:val="24"/>
          <w:szCs w:val="24"/>
        </w:rPr>
        <w:t>alive at the end of the Romantic Era</w:t>
      </w:r>
      <w:r w:rsidR="00BF051F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. The philosophers I was going to try would be Locke, </w:t>
      </w:r>
      <w:r w:rsidR="00635FC7">
        <w:rPr>
          <w:rFonts w:ascii="Georgia" w:eastAsia="Calibri" w:hAnsi="Georgia" w:cs="Calibri"/>
          <w:color w:val="000000" w:themeColor="text1"/>
          <w:sz w:val="24"/>
          <w:szCs w:val="24"/>
        </w:rPr>
        <w:t>Hume, Descartes, Voltaire</w:t>
      </w:r>
      <w:r w:rsidR="005F66E7">
        <w:rPr>
          <w:rFonts w:ascii="Georgia" w:eastAsia="Calibri" w:hAnsi="Georgia" w:cs="Calibri"/>
          <w:color w:val="000000" w:themeColor="text1"/>
          <w:sz w:val="24"/>
          <w:szCs w:val="24"/>
        </w:rPr>
        <w:t>, Mill and Emerson</w:t>
      </w:r>
      <w:r w:rsidR="008B2AC4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, not for any </w:t>
      </w:r>
      <w:proofErr w:type="gramStart"/>
      <w:r w:rsidR="008B2AC4">
        <w:rPr>
          <w:rFonts w:ascii="Georgia" w:eastAsia="Calibri" w:hAnsi="Georgia" w:cs="Calibri"/>
          <w:color w:val="000000" w:themeColor="text1"/>
          <w:sz w:val="24"/>
          <w:szCs w:val="24"/>
        </w:rPr>
        <w:t>particular reason</w:t>
      </w:r>
      <w:proofErr w:type="gramEnd"/>
      <w:r w:rsidR="008B2AC4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except</w:t>
      </w:r>
      <w:r w:rsidR="009F00F8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C541B8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that </w:t>
      </w:r>
      <w:r w:rsidR="00B51CB9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I could spell their names, knew that they </w:t>
      </w:r>
      <w:r w:rsidR="003942B1">
        <w:rPr>
          <w:rFonts w:ascii="Georgia" w:eastAsia="Calibri" w:hAnsi="Georgia" w:cs="Calibri"/>
          <w:color w:val="000000" w:themeColor="text1"/>
          <w:sz w:val="24"/>
          <w:szCs w:val="24"/>
        </w:rPr>
        <w:t>represented an evolution of philosophical thought, and thought they might enjoy meeting each other.</w:t>
      </w:r>
    </w:p>
    <w:p w14:paraId="4D59689B" w14:textId="1BD0C504" w:rsidR="00537791" w:rsidRDefault="006F574A" w:rsidP="00715A8E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  <w:r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That did not come to pass, mainly because I am deficient </w:t>
      </w:r>
      <w:r w:rsidR="00532464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in </w:t>
      </w:r>
      <w:r w:rsidR="00551F96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both </w:t>
      </w:r>
      <w:r w:rsidR="007E732D">
        <w:rPr>
          <w:rFonts w:ascii="Georgia" w:eastAsia="Calibri" w:hAnsi="Georgia" w:cs="Calibri"/>
          <w:color w:val="000000" w:themeColor="text1"/>
          <w:sz w:val="24"/>
          <w:szCs w:val="24"/>
        </w:rPr>
        <w:t>AI and in time management, as well as</w:t>
      </w:r>
      <w:r w:rsidR="00BD03F5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854398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being </w:t>
      </w:r>
      <w:proofErr w:type="gramStart"/>
      <w:r w:rsidR="00854398">
        <w:rPr>
          <w:rFonts w:ascii="Georgia" w:eastAsia="Calibri" w:hAnsi="Georgia" w:cs="Calibri"/>
          <w:color w:val="000000" w:themeColor="text1"/>
          <w:sz w:val="24"/>
          <w:szCs w:val="24"/>
        </w:rPr>
        <w:t>pretty weak</w:t>
      </w:r>
      <w:proofErr w:type="gramEnd"/>
      <w:r w:rsidR="00854398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0B6072">
        <w:rPr>
          <w:rFonts w:ascii="Georgia" w:eastAsia="Calibri" w:hAnsi="Georgia" w:cs="Calibri"/>
          <w:color w:val="000000" w:themeColor="text1"/>
          <w:sz w:val="24"/>
          <w:szCs w:val="24"/>
        </w:rPr>
        <w:t>in</w:t>
      </w:r>
      <w:r w:rsidR="00854398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the history of</w:t>
      </w:r>
      <w:r w:rsidR="00157A49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854398">
        <w:rPr>
          <w:rFonts w:ascii="Georgia" w:eastAsia="Calibri" w:hAnsi="Georgia" w:cs="Calibri"/>
          <w:color w:val="000000" w:themeColor="text1"/>
          <w:sz w:val="24"/>
          <w:szCs w:val="24"/>
        </w:rPr>
        <w:t>philosophy</w:t>
      </w:r>
      <w:r w:rsidR="00157A49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. </w:t>
      </w:r>
      <w:r w:rsidR="004519E2">
        <w:rPr>
          <w:rFonts w:ascii="Georgia" w:eastAsia="Calibri" w:hAnsi="Georgia" w:cs="Calibri"/>
          <w:color w:val="000000" w:themeColor="text1"/>
          <w:sz w:val="24"/>
          <w:szCs w:val="24"/>
        </w:rPr>
        <w:t>I did discover</w:t>
      </w:r>
      <w:r w:rsidR="000F6513">
        <w:rPr>
          <w:rFonts w:ascii="Georgia" w:eastAsia="Calibri" w:hAnsi="Georgia" w:cs="Calibri"/>
          <w:color w:val="000000" w:themeColor="text1"/>
          <w:sz w:val="24"/>
          <w:szCs w:val="24"/>
        </w:rPr>
        <w:t>, however,</w:t>
      </w:r>
      <w:r w:rsidR="004519E2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that I </w:t>
      </w:r>
      <w:r w:rsidR="000F6513">
        <w:rPr>
          <w:rFonts w:ascii="Georgia" w:eastAsia="Calibri" w:hAnsi="Georgia" w:cs="Calibri"/>
          <w:color w:val="000000" w:themeColor="text1"/>
          <w:sz w:val="24"/>
          <w:szCs w:val="24"/>
        </w:rPr>
        <w:t>am ignorant across a broad swath of fields and eras.</w:t>
      </w:r>
    </w:p>
    <w:p w14:paraId="08F7F831" w14:textId="6B4ABA5C" w:rsidR="006F574A" w:rsidRDefault="00CA19C9" w:rsidP="00715A8E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  <w:r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Here are some thoughts </w:t>
      </w:r>
      <w:r w:rsidR="00544C1D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derived from the study materials and </w:t>
      </w:r>
      <w:r w:rsidR="000B6072">
        <w:rPr>
          <w:rFonts w:ascii="Georgia" w:eastAsia="Calibri" w:hAnsi="Georgia" w:cs="Calibri"/>
          <w:color w:val="000000" w:themeColor="text1"/>
          <w:sz w:val="24"/>
          <w:szCs w:val="24"/>
        </w:rPr>
        <w:t>writing prompts:</w:t>
      </w:r>
      <w:r w:rsidR="00854398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2E3905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  <w:r w:rsidR="007E732D">
        <w:rPr>
          <w:rFonts w:ascii="Georgia" w:eastAsia="Calibri" w:hAnsi="Georgia" w:cs="Calibri"/>
          <w:color w:val="000000" w:themeColor="text1"/>
          <w:sz w:val="24"/>
          <w:szCs w:val="24"/>
        </w:rPr>
        <w:t xml:space="preserve"> </w:t>
      </w:r>
    </w:p>
    <w:p w14:paraId="5AE25586" w14:textId="1B8FFB98" w:rsidR="00331ADC" w:rsidRDefault="00CB6D6C" w:rsidP="00C82C4C">
      <w:pPr>
        <w:pStyle w:val="ListParagraph"/>
        <w:numPr>
          <w:ilvl w:val="0"/>
          <w:numId w:val="2"/>
        </w:numPr>
        <w:spacing w:line="254" w:lineRule="auto"/>
        <w:rPr>
          <w:rFonts w:ascii="Georgia" w:eastAsia="Calibri" w:hAnsi="Georgia" w:cs="Calibri"/>
          <w:color w:val="000000" w:themeColor="text1"/>
        </w:rPr>
      </w:pPr>
      <w:r>
        <w:rPr>
          <w:rFonts w:ascii="Georgia" w:eastAsia="Calibri" w:hAnsi="Georgia" w:cs="Calibri"/>
          <w:color w:val="000000" w:themeColor="text1"/>
        </w:rPr>
        <w:t xml:space="preserve">Sometimes </w:t>
      </w:r>
      <w:r w:rsidR="00D45354">
        <w:rPr>
          <w:rFonts w:ascii="Georgia" w:eastAsia="Calibri" w:hAnsi="Georgia" w:cs="Calibri"/>
          <w:color w:val="000000" w:themeColor="text1"/>
        </w:rPr>
        <w:t xml:space="preserve">things move me, sometimes they don’t. That is </w:t>
      </w:r>
      <w:r w:rsidR="00EE4FEA">
        <w:rPr>
          <w:rFonts w:ascii="Georgia" w:eastAsia="Calibri" w:hAnsi="Georgia" w:cs="Calibri"/>
          <w:color w:val="000000" w:themeColor="text1"/>
        </w:rPr>
        <w:t>irrespective of the opinion of the public</w:t>
      </w:r>
      <w:r w:rsidR="00D42329">
        <w:rPr>
          <w:rFonts w:ascii="Georgia" w:eastAsia="Calibri" w:hAnsi="Georgia" w:cs="Calibri"/>
          <w:color w:val="000000" w:themeColor="text1"/>
        </w:rPr>
        <w:t>, the artist or the criti</w:t>
      </w:r>
      <w:r w:rsidR="001F0E37">
        <w:rPr>
          <w:rFonts w:ascii="Georgia" w:eastAsia="Calibri" w:hAnsi="Georgia" w:cs="Calibri"/>
          <w:color w:val="000000" w:themeColor="text1"/>
        </w:rPr>
        <w:t>c</w:t>
      </w:r>
      <w:r w:rsidR="00D42329">
        <w:rPr>
          <w:rFonts w:ascii="Georgia" w:eastAsia="Calibri" w:hAnsi="Georgia" w:cs="Calibri"/>
          <w:color w:val="000000" w:themeColor="text1"/>
        </w:rPr>
        <w:t xml:space="preserve">s. I do appreciate </w:t>
      </w:r>
      <w:r w:rsidR="00B04EFF">
        <w:rPr>
          <w:rFonts w:ascii="Georgia" w:eastAsia="Calibri" w:hAnsi="Georgia" w:cs="Calibri"/>
          <w:color w:val="000000" w:themeColor="text1"/>
        </w:rPr>
        <w:t xml:space="preserve">having pointed out aspects that I have </w:t>
      </w:r>
      <w:r w:rsidR="001F0E37">
        <w:rPr>
          <w:rFonts w:ascii="Georgia" w:eastAsia="Calibri" w:hAnsi="Georgia" w:cs="Calibri"/>
          <w:color w:val="000000" w:themeColor="text1"/>
        </w:rPr>
        <w:t>overlooked</w:t>
      </w:r>
      <w:r w:rsidR="00184639">
        <w:rPr>
          <w:rFonts w:ascii="Georgia" w:eastAsia="Calibri" w:hAnsi="Georgia" w:cs="Calibri"/>
          <w:color w:val="000000" w:themeColor="text1"/>
        </w:rPr>
        <w:t>. Often my opinion is upgraded</w:t>
      </w:r>
      <w:r w:rsidR="00E7305A">
        <w:rPr>
          <w:rFonts w:ascii="Georgia" w:eastAsia="Calibri" w:hAnsi="Georgia" w:cs="Calibri"/>
          <w:color w:val="000000" w:themeColor="text1"/>
        </w:rPr>
        <w:t>.</w:t>
      </w:r>
    </w:p>
    <w:p w14:paraId="70B880E0" w14:textId="0767515D" w:rsidR="00E7305A" w:rsidRDefault="00F808D1" w:rsidP="00C82C4C">
      <w:pPr>
        <w:pStyle w:val="ListParagraph"/>
        <w:numPr>
          <w:ilvl w:val="0"/>
          <w:numId w:val="2"/>
        </w:numPr>
        <w:spacing w:line="254" w:lineRule="auto"/>
        <w:rPr>
          <w:rFonts w:ascii="Georgia" w:eastAsia="Calibri" w:hAnsi="Georgia" w:cs="Calibri"/>
          <w:color w:val="000000" w:themeColor="text1"/>
        </w:rPr>
      </w:pPr>
      <w:r>
        <w:rPr>
          <w:rFonts w:ascii="Georgia" w:eastAsia="Calibri" w:hAnsi="Georgia" w:cs="Calibri"/>
          <w:color w:val="000000" w:themeColor="text1"/>
        </w:rPr>
        <w:t>I assume the Mozart piece you refer to is the first part</w:t>
      </w:r>
      <w:r w:rsidR="00C65E0D">
        <w:rPr>
          <w:rFonts w:ascii="Georgia" w:eastAsia="Calibri" w:hAnsi="Georgia" w:cs="Calibri"/>
          <w:color w:val="000000" w:themeColor="text1"/>
        </w:rPr>
        <w:t xml:space="preserve"> of the movement, before Mozart steps in to conduct. </w:t>
      </w:r>
      <w:r w:rsidR="008049B1">
        <w:rPr>
          <w:rFonts w:ascii="Georgia" w:eastAsia="Calibri" w:hAnsi="Georgia" w:cs="Calibri"/>
          <w:color w:val="000000" w:themeColor="text1"/>
        </w:rPr>
        <w:t xml:space="preserve">This seemed both more elegant and </w:t>
      </w:r>
      <w:r w:rsidR="00624594">
        <w:rPr>
          <w:rFonts w:ascii="Georgia" w:eastAsia="Calibri" w:hAnsi="Georgia" w:cs="Calibri"/>
          <w:color w:val="000000" w:themeColor="text1"/>
        </w:rPr>
        <w:t>more deferential than the end of the piece</w:t>
      </w:r>
      <w:r w:rsidR="008B091F">
        <w:rPr>
          <w:rFonts w:ascii="Georgia" w:eastAsia="Calibri" w:hAnsi="Georgia" w:cs="Calibri"/>
          <w:color w:val="000000" w:themeColor="text1"/>
        </w:rPr>
        <w:t xml:space="preserve">. The ending seemed to foreshadow the </w:t>
      </w:r>
      <w:r w:rsidR="00150A46">
        <w:rPr>
          <w:rFonts w:ascii="Georgia" w:eastAsia="Calibri" w:hAnsi="Georgia" w:cs="Calibri"/>
          <w:color w:val="000000" w:themeColor="text1"/>
        </w:rPr>
        <w:t>Roman</w:t>
      </w:r>
      <w:r w:rsidR="00632344">
        <w:rPr>
          <w:rFonts w:ascii="Georgia" w:eastAsia="Calibri" w:hAnsi="Georgia" w:cs="Calibri"/>
          <w:color w:val="000000" w:themeColor="text1"/>
        </w:rPr>
        <w:t xml:space="preserve">tic Musical Excerpts, </w:t>
      </w:r>
      <w:r w:rsidR="00D1443B">
        <w:rPr>
          <w:rFonts w:ascii="Georgia" w:eastAsia="Calibri" w:hAnsi="Georgia" w:cs="Calibri"/>
          <w:color w:val="000000" w:themeColor="text1"/>
        </w:rPr>
        <w:t xml:space="preserve">which were more </w:t>
      </w:r>
      <w:r w:rsidR="00BF5BBD">
        <w:rPr>
          <w:rFonts w:ascii="Georgia" w:eastAsia="Calibri" w:hAnsi="Georgia" w:cs="Calibri"/>
          <w:color w:val="000000" w:themeColor="text1"/>
        </w:rPr>
        <w:t>outspoken</w:t>
      </w:r>
      <w:r w:rsidR="00D1443B">
        <w:rPr>
          <w:rFonts w:ascii="Georgia" w:eastAsia="Calibri" w:hAnsi="Georgia" w:cs="Calibri"/>
          <w:color w:val="000000" w:themeColor="text1"/>
        </w:rPr>
        <w:t xml:space="preserve"> (</w:t>
      </w:r>
      <w:proofErr w:type="gramStart"/>
      <w:r w:rsidR="00D1443B">
        <w:rPr>
          <w:rFonts w:ascii="Georgia" w:eastAsia="Calibri" w:hAnsi="Georgia" w:cs="Calibri"/>
          <w:color w:val="000000" w:themeColor="text1"/>
        </w:rPr>
        <w:t>for lack</w:t>
      </w:r>
      <w:proofErr w:type="gramEnd"/>
      <w:r w:rsidR="00D1443B">
        <w:rPr>
          <w:rFonts w:ascii="Georgia" w:eastAsia="Calibri" w:hAnsi="Georgia" w:cs="Calibri"/>
          <w:color w:val="000000" w:themeColor="text1"/>
        </w:rPr>
        <w:t xml:space="preserve"> of a better word)</w:t>
      </w:r>
      <w:r w:rsidR="00BF5BBD">
        <w:rPr>
          <w:rFonts w:ascii="Georgia" w:eastAsia="Calibri" w:hAnsi="Georgia" w:cs="Calibri"/>
          <w:color w:val="000000" w:themeColor="text1"/>
        </w:rPr>
        <w:t>.</w:t>
      </w:r>
    </w:p>
    <w:p w14:paraId="0574D46E" w14:textId="7611386D" w:rsidR="00715441" w:rsidRDefault="0030747E" w:rsidP="00C82C4C">
      <w:pPr>
        <w:pStyle w:val="ListParagraph"/>
        <w:numPr>
          <w:ilvl w:val="0"/>
          <w:numId w:val="2"/>
        </w:numPr>
        <w:spacing w:line="254" w:lineRule="auto"/>
        <w:rPr>
          <w:rFonts w:ascii="Georgia" w:eastAsia="Calibri" w:hAnsi="Georgia" w:cs="Calibri"/>
          <w:color w:val="000000" w:themeColor="text1"/>
        </w:rPr>
      </w:pPr>
      <w:r>
        <w:rPr>
          <w:rFonts w:ascii="Georgia" w:eastAsia="Calibri" w:hAnsi="Georgia" w:cs="Calibri"/>
          <w:color w:val="000000" w:themeColor="text1"/>
        </w:rPr>
        <w:t>The Wanderer</w:t>
      </w:r>
      <w:r w:rsidR="006C24BD">
        <w:rPr>
          <w:rFonts w:ascii="Georgia" w:eastAsia="Calibri" w:hAnsi="Georgia" w:cs="Calibri"/>
          <w:color w:val="000000" w:themeColor="text1"/>
        </w:rPr>
        <w:t xml:space="preserve"> may illustrate a </w:t>
      </w:r>
      <w:r w:rsidR="00B01E6F">
        <w:rPr>
          <w:rFonts w:ascii="Georgia" w:eastAsia="Calibri" w:hAnsi="Georgia" w:cs="Calibri"/>
          <w:color w:val="000000" w:themeColor="text1"/>
        </w:rPr>
        <w:t>shift</w:t>
      </w:r>
      <w:r w:rsidR="009509E5">
        <w:rPr>
          <w:rFonts w:ascii="Georgia" w:eastAsia="Calibri" w:hAnsi="Georgia" w:cs="Calibri"/>
          <w:color w:val="000000" w:themeColor="text1"/>
        </w:rPr>
        <w:t xml:space="preserve"> of interest to the wonders of nature</w:t>
      </w:r>
      <w:r w:rsidR="00B83053">
        <w:rPr>
          <w:rFonts w:ascii="Georgia" w:eastAsia="Calibri" w:hAnsi="Georgia" w:cs="Calibri"/>
          <w:color w:val="000000" w:themeColor="text1"/>
        </w:rPr>
        <w:t xml:space="preserve">. </w:t>
      </w:r>
      <w:r w:rsidR="00A0182B">
        <w:rPr>
          <w:rFonts w:ascii="Georgia" w:eastAsia="Calibri" w:hAnsi="Georgia" w:cs="Calibri"/>
          <w:color w:val="000000" w:themeColor="text1"/>
        </w:rPr>
        <w:t xml:space="preserve">I think that perhaps previously art was more </w:t>
      </w:r>
      <w:r w:rsidR="002E275E">
        <w:rPr>
          <w:rFonts w:ascii="Georgia" w:eastAsia="Calibri" w:hAnsi="Georgia" w:cs="Calibri"/>
          <w:color w:val="000000" w:themeColor="text1"/>
        </w:rPr>
        <w:t xml:space="preserve">straightforward, while being </w:t>
      </w:r>
      <w:r w:rsidR="0055146A">
        <w:rPr>
          <w:rFonts w:ascii="Georgia" w:eastAsia="Calibri" w:hAnsi="Georgia" w:cs="Calibri"/>
          <w:color w:val="000000" w:themeColor="text1"/>
        </w:rPr>
        <w:t>more decorative</w:t>
      </w:r>
      <w:r w:rsidR="002C1292">
        <w:rPr>
          <w:rFonts w:ascii="Georgia" w:eastAsia="Calibri" w:hAnsi="Georgia" w:cs="Calibri"/>
          <w:color w:val="000000" w:themeColor="text1"/>
        </w:rPr>
        <w:t xml:space="preserve"> than thought-provoking</w:t>
      </w:r>
      <w:r w:rsidR="00456F78">
        <w:rPr>
          <w:rFonts w:ascii="Georgia" w:eastAsia="Calibri" w:hAnsi="Georgia" w:cs="Calibri"/>
          <w:color w:val="000000" w:themeColor="text1"/>
        </w:rPr>
        <w:t>. (What is he thinking?)</w:t>
      </w:r>
    </w:p>
    <w:p w14:paraId="7E6BA487" w14:textId="0542E221" w:rsidR="00456F78" w:rsidRDefault="00595B52" w:rsidP="00C82C4C">
      <w:pPr>
        <w:pStyle w:val="ListParagraph"/>
        <w:numPr>
          <w:ilvl w:val="0"/>
          <w:numId w:val="2"/>
        </w:numPr>
        <w:spacing w:line="254" w:lineRule="auto"/>
        <w:rPr>
          <w:rFonts w:ascii="Georgia" w:eastAsia="Calibri" w:hAnsi="Georgia" w:cs="Calibri"/>
          <w:color w:val="000000" w:themeColor="text1"/>
        </w:rPr>
      </w:pPr>
      <w:r>
        <w:rPr>
          <w:rFonts w:ascii="Georgia" w:eastAsia="Calibri" w:hAnsi="Georgia" w:cs="Calibri"/>
          <w:color w:val="000000" w:themeColor="text1"/>
        </w:rPr>
        <w:t>Storm and stress remain</w:t>
      </w:r>
      <w:r w:rsidR="0032102E">
        <w:rPr>
          <w:rFonts w:ascii="Georgia" w:eastAsia="Calibri" w:hAnsi="Georgia" w:cs="Calibri"/>
          <w:color w:val="000000" w:themeColor="text1"/>
        </w:rPr>
        <w:t xml:space="preserve"> foundations of </w:t>
      </w:r>
      <w:r w:rsidR="007C215F">
        <w:rPr>
          <w:rFonts w:ascii="Georgia" w:eastAsia="Calibri" w:hAnsi="Georgia" w:cs="Calibri"/>
          <w:color w:val="000000" w:themeColor="text1"/>
        </w:rPr>
        <w:t>21</w:t>
      </w:r>
      <w:r w:rsidR="007C215F" w:rsidRPr="007C215F">
        <w:rPr>
          <w:rFonts w:ascii="Georgia" w:eastAsia="Calibri" w:hAnsi="Georgia" w:cs="Calibri"/>
          <w:color w:val="000000" w:themeColor="text1"/>
          <w:vertAlign w:val="superscript"/>
        </w:rPr>
        <w:t>st</w:t>
      </w:r>
      <w:r w:rsidR="007C215F">
        <w:rPr>
          <w:rFonts w:ascii="Georgia" w:eastAsia="Calibri" w:hAnsi="Georgia" w:cs="Calibri"/>
          <w:color w:val="000000" w:themeColor="text1"/>
        </w:rPr>
        <w:t xml:space="preserve"> century story telling</w:t>
      </w:r>
      <w:r w:rsidR="008A2375">
        <w:rPr>
          <w:rFonts w:ascii="Georgia" w:eastAsia="Calibri" w:hAnsi="Georgia" w:cs="Calibri"/>
          <w:color w:val="000000" w:themeColor="text1"/>
        </w:rPr>
        <w:t>. (Or the 20</w:t>
      </w:r>
      <w:r w:rsidR="008A2375" w:rsidRPr="008A2375">
        <w:rPr>
          <w:rFonts w:ascii="Georgia" w:eastAsia="Calibri" w:hAnsi="Georgia" w:cs="Calibri"/>
          <w:color w:val="000000" w:themeColor="text1"/>
          <w:vertAlign w:val="superscript"/>
        </w:rPr>
        <w:t>th</w:t>
      </w:r>
      <w:r w:rsidR="008A2375">
        <w:rPr>
          <w:rFonts w:ascii="Georgia" w:eastAsia="Calibri" w:hAnsi="Georgia" w:cs="Calibri"/>
          <w:color w:val="000000" w:themeColor="text1"/>
        </w:rPr>
        <w:t xml:space="preserve"> century, as the old codger in me </w:t>
      </w:r>
      <w:r w:rsidR="00ED45A5">
        <w:rPr>
          <w:rFonts w:ascii="Georgia" w:eastAsia="Calibri" w:hAnsi="Georgia" w:cs="Calibri"/>
          <w:color w:val="000000" w:themeColor="text1"/>
        </w:rPr>
        <w:t>says, “There hasn’t</w:t>
      </w:r>
      <w:r w:rsidR="000A098F">
        <w:rPr>
          <w:rFonts w:ascii="Georgia" w:eastAsia="Calibri" w:hAnsi="Georgia" w:cs="Calibri"/>
          <w:color w:val="000000" w:themeColor="text1"/>
        </w:rPr>
        <w:t xml:space="preserve"> yet</w:t>
      </w:r>
      <w:r w:rsidR="00ED45A5">
        <w:rPr>
          <w:rFonts w:ascii="Georgia" w:eastAsia="Calibri" w:hAnsi="Georgia" w:cs="Calibri"/>
          <w:color w:val="000000" w:themeColor="text1"/>
        </w:rPr>
        <w:t xml:space="preserve"> been a </w:t>
      </w:r>
      <w:r w:rsidR="00A30B83">
        <w:rPr>
          <w:rFonts w:ascii="Georgia" w:eastAsia="Calibri" w:hAnsi="Georgia" w:cs="Calibri"/>
          <w:color w:val="000000" w:themeColor="text1"/>
        </w:rPr>
        <w:t xml:space="preserve">new </w:t>
      </w:r>
      <w:r w:rsidR="00ED45A5">
        <w:rPr>
          <w:rFonts w:ascii="Georgia" w:eastAsia="Calibri" w:hAnsi="Georgia" w:cs="Calibri"/>
          <w:color w:val="000000" w:themeColor="text1"/>
        </w:rPr>
        <w:t xml:space="preserve">story </w:t>
      </w:r>
      <w:r w:rsidR="00A30B83">
        <w:rPr>
          <w:rFonts w:ascii="Georgia" w:eastAsia="Calibri" w:hAnsi="Georgia" w:cs="Calibri"/>
          <w:color w:val="000000" w:themeColor="text1"/>
        </w:rPr>
        <w:t xml:space="preserve">worth </w:t>
      </w:r>
      <w:r w:rsidR="00ED45A5">
        <w:rPr>
          <w:rFonts w:ascii="Georgia" w:eastAsia="Calibri" w:hAnsi="Georgia" w:cs="Calibri"/>
          <w:color w:val="000000" w:themeColor="text1"/>
        </w:rPr>
        <w:t>wr</w:t>
      </w:r>
      <w:r w:rsidR="00A30B83">
        <w:rPr>
          <w:rFonts w:ascii="Georgia" w:eastAsia="Calibri" w:hAnsi="Georgia" w:cs="Calibri"/>
          <w:color w:val="000000" w:themeColor="text1"/>
        </w:rPr>
        <w:t xml:space="preserve">iting </w:t>
      </w:r>
      <w:proofErr w:type="gramStart"/>
      <w:r w:rsidR="000A098F">
        <w:rPr>
          <w:rFonts w:ascii="Georgia" w:eastAsia="Calibri" w:hAnsi="Georgia" w:cs="Calibri"/>
          <w:color w:val="000000" w:themeColor="text1"/>
        </w:rPr>
        <w:t>in  the</w:t>
      </w:r>
      <w:proofErr w:type="gramEnd"/>
      <w:r w:rsidR="000A098F">
        <w:rPr>
          <w:rFonts w:ascii="Georgia" w:eastAsia="Calibri" w:hAnsi="Georgia" w:cs="Calibri"/>
          <w:color w:val="000000" w:themeColor="text1"/>
        </w:rPr>
        <w:t xml:space="preserve"> 21</w:t>
      </w:r>
      <w:r w:rsidR="000A098F" w:rsidRPr="000A098F">
        <w:rPr>
          <w:rFonts w:ascii="Georgia" w:eastAsia="Calibri" w:hAnsi="Georgia" w:cs="Calibri"/>
          <w:color w:val="000000" w:themeColor="text1"/>
          <w:vertAlign w:val="superscript"/>
        </w:rPr>
        <w:t>st</w:t>
      </w:r>
      <w:r w:rsidR="000A098F">
        <w:rPr>
          <w:rFonts w:ascii="Georgia" w:eastAsia="Calibri" w:hAnsi="Georgia" w:cs="Calibri"/>
          <w:color w:val="000000" w:themeColor="text1"/>
        </w:rPr>
        <w:t xml:space="preserve"> century!”)</w:t>
      </w:r>
    </w:p>
    <w:p w14:paraId="2419F0D9" w14:textId="23E2DC0C" w:rsidR="00D06FDC" w:rsidRDefault="00D06FDC" w:rsidP="00C82C4C">
      <w:pPr>
        <w:pStyle w:val="ListParagraph"/>
        <w:numPr>
          <w:ilvl w:val="0"/>
          <w:numId w:val="2"/>
        </w:numPr>
        <w:spacing w:line="254" w:lineRule="auto"/>
        <w:rPr>
          <w:rFonts w:ascii="Georgia" w:eastAsia="Calibri" w:hAnsi="Georgia" w:cs="Calibri"/>
          <w:color w:val="000000" w:themeColor="text1"/>
        </w:rPr>
      </w:pPr>
      <w:r>
        <w:rPr>
          <w:rFonts w:ascii="Georgia" w:eastAsia="Calibri" w:hAnsi="Georgia" w:cs="Calibri"/>
          <w:color w:val="000000" w:themeColor="text1"/>
        </w:rPr>
        <w:t xml:space="preserve">Michael’s question is a tough one. </w:t>
      </w:r>
      <w:r w:rsidR="00D503EB">
        <w:rPr>
          <w:rFonts w:ascii="Georgia" w:eastAsia="Calibri" w:hAnsi="Georgia" w:cs="Calibri"/>
          <w:color w:val="000000" w:themeColor="text1"/>
        </w:rPr>
        <w:t xml:space="preserve">I think I favor reason for most </w:t>
      </w:r>
      <w:proofErr w:type="gramStart"/>
      <w:r w:rsidR="00D503EB">
        <w:rPr>
          <w:rFonts w:ascii="Georgia" w:eastAsia="Calibri" w:hAnsi="Georgia" w:cs="Calibri"/>
          <w:color w:val="000000" w:themeColor="text1"/>
        </w:rPr>
        <w:t>day to day</w:t>
      </w:r>
      <w:proofErr w:type="gramEnd"/>
      <w:r w:rsidR="00D503EB">
        <w:rPr>
          <w:rFonts w:ascii="Georgia" w:eastAsia="Calibri" w:hAnsi="Georgia" w:cs="Calibri"/>
          <w:color w:val="000000" w:themeColor="text1"/>
        </w:rPr>
        <w:t xml:space="preserve"> decisions</w:t>
      </w:r>
      <w:r w:rsidR="00C91FD3">
        <w:rPr>
          <w:rFonts w:ascii="Georgia" w:eastAsia="Calibri" w:hAnsi="Georgia" w:cs="Calibri"/>
          <w:color w:val="000000" w:themeColor="text1"/>
        </w:rPr>
        <w:t xml:space="preserve">, but excellence needs the emotional </w:t>
      </w:r>
      <w:r w:rsidR="00DF4CF6">
        <w:rPr>
          <w:rFonts w:ascii="Georgia" w:eastAsia="Calibri" w:hAnsi="Georgia" w:cs="Calibri"/>
          <w:color w:val="000000" w:themeColor="text1"/>
        </w:rPr>
        <w:t>inspiration of romanticism</w:t>
      </w:r>
      <w:r w:rsidR="00B325CB">
        <w:rPr>
          <w:rFonts w:ascii="Georgia" w:eastAsia="Calibri" w:hAnsi="Georgia" w:cs="Calibri"/>
          <w:color w:val="000000" w:themeColor="text1"/>
        </w:rPr>
        <w:t xml:space="preserve">, as does “Joie de </w:t>
      </w:r>
      <w:proofErr w:type="gramStart"/>
      <w:r w:rsidR="00B325CB">
        <w:rPr>
          <w:rFonts w:ascii="Georgia" w:eastAsia="Calibri" w:hAnsi="Georgia" w:cs="Calibri"/>
          <w:color w:val="000000" w:themeColor="text1"/>
        </w:rPr>
        <w:t>Vivre!,</w:t>
      </w:r>
      <w:proofErr w:type="gramEnd"/>
      <w:r w:rsidR="00B325CB">
        <w:rPr>
          <w:rFonts w:ascii="Georgia" w:eastAsia="Calibri" w:hAnsi="Georgia" w:cs="Calibri"/>
          <w:color w:val="000000" w:themeColor="text1"/>
        </w:rPr>
        <w:t>”</w:t>
      </w:r>
      <w:r w:rsidR="00995C41">
        <w:rPr>
          <w:rFonts w:ascii="Georgia" w:eastAsia="Calibri" w:hAnsi="Georgia" w:cs="Calibri"/>
          <w:color w:val="000000" w:themeColor="text1"/>
        </w:rPr>
        <w:t xml:space="preserve"> which is the essence of life.</w:t>
      </w:r>
    </w:p>
    <w:p w14:paraId="0BE83AB1" w14:textId="77777777" w:rsidR="002C6851" w:rsidRDefault="00AC0EB1" w:rsidP="00C82C4C">
      <w:pPr>
        <w:pStyle w:val="ListParagraph"/>
        <w:numPr>
          <w:ilvl w:val="0"/>
          <w:numId w:val="2"/>
        </w:numPr>
        <w:spacing w:line="254" w:lineRule="auto"/>
        <w:rPr>
          <w:rFonts w:ascii="Georgia" w:eastAsia="Calibri" w:hAnsi="Georgia" w:cs="Calibri"/>
          <w:color w:val="000000" w:themeColor="text1"/>
        </w:rPr>
      </w:pPr>
      <w:r>
        <w:rPr>
          <w:rFonts w:ascii="Georgia" w:eastAsia="Calibri" w:hAnsi="Georgia" w:cs="Calibri"/>
          <w:color w:val="000000" w:themeColor="text1"/>
        </w:rPr>
        <w:t>To the A</w:t>
      </w:r>
      <w:r w:rsidR="0021735A">
        <w:rPr>
          <w:rFonts w:ascii="Georgia" w:eastAsia="Calibri" w:hAnsi="Georgia" w:cs="Calibri"/>
          <w:color w:val="000000" w:themeColor="text1"/>
        </w:rPr>
        <w:t>I response on the cultural uncertai</w:t>
      </w:r>
      <w:r w:rsidR="00C4207B">
        <w:rPr>
          <w:rFonts w:ascii="Georgia" w:eastAsia="Calibri" w:hAnsi="Georgia" w:cs="Calibri"/>
          <w:color w:val="000000" w:themeColor="text1"/>
        </w:rPr>
        <w:t>nty we face, I would add “This, too, shall pass,”</w:t>
      </w:r>
      <w:r w:rsidR="00D64DF6">
        <w:rPr>
          <w:rFonts w:ascii="Georgia" w:eastAsia="Calibri" w:hAnsi="Georgia" w:cs="Calibri"/>
          <w:color w:val="000000" w:themeColor="text1"/>
        </w:rPr>
        <w:t xml:space="preserve"> </w:t>
      </w:r>
      <w:r w:rsidR="00181F8A">
        <w:rPr>
          <w:rFonts w:ascii="Georgia" w:eastAsia="Calibri" w:hAnsi="Georgia" w:cs="Calibri"/>
          <w:color w:val="000000" w:themeColor="text1"/>
        </w:rPr>
        <w:t>and “Been there. Done that.</w:t>
      </w:r>
    </w:p>
    <w:p w14:paraId="672B7C01" w14:textId="4AA82288" w:rsidR="00995C41" w:rsidRDefault="002C6851" w:rsidP="00C82C4C">
      <w:pPr>
        <w:pStyle w:val="ListParagraph"/>
        <w:numPr>
          <w:ilvl w:val="0"/>
          <w:numId w:val="2"/>
        </w:numPr>
        <w:spacing w:line="254" w:lineRule="auto"/>
        <w:rPr>
          <w:rFonts w:ascii="Georgia" w:eastAsia="Calibri" w:hAnsi="Georgia" w:cs="Calibri"/>
          <w:color w:val="000000" w:themeColor="text1"/>
        </w:rPr>
      </w:pPr>
      <w:r>
        <w:rPr>
          <w:rFonts w:ascii="Georgia" w:eastAsia="Calibri" w:hAnsi="Georgia" w:cs="Calibri"/>
          <w:color w:val="000000" w:themeColor="text1"/>
        </w:rPr>
        <w:t xml:space="preserve">To AI </w:t>
      </w:r>
      <w:r w:rsidR="001B64D4">
        <w:rPr>
          <w:rFonts w:ascii="Georgia" w:eastAsia="Calibri" w:hAnsi="Georgia" w:cs="Calibri"/>
          <w:color w:val="000000" w:themeColor="text1"/>
        </w:rPr>
        <w:t>about growing financial inequity, I would respond</w:t>
      </w:r>
      <w:r w:rsidR="00306E79">
        <w:rPr>
          <w:rFonts w:ascii="Georgia" w:eastAsia="Calibri" w:hAnsi="Georgia" w:cs="Calibri"/>
          <w:color w:val="000000" w:themeColor="text1"/>
        </w:rPr>
        <w:t>, “A rising tide lifts all boats, b</w:t>
      </w:r>
      <w:r w:rsidR="00563AB3">
        <w:rPr>
          <w:rFonts w:ascii="Georgia" w:eastAsia="Calibri" w:hAnsi="Georgia" w:cs="Calibri"/>
          <w:color w:val="000000" w:themeColor="text1"/>
        </w:rPr>
        <w:t>u</w:t>
      </w:r>
      <w:r w:rsidR="00306E79">
        <w:rPr>
          <w:rFonts w:ascii="Georgia" w:eastAsia="Calibri" w:hAnsi="Georgia" w:cs="Calibri"/>
          <w:color w:val="000000" w:themeColor="text1"/>
        </w:rPr>
        <w:t xml:space="preserve">t the larger, </w:t>
      </w:r>
      <w:r w:rsidR="00563AB3">
        <w:rPr>
          <w:rFonts w:ascii="Georgia" w:eastAsia="Calibri" w:hAnsi="Georgia" w:cs="Calibri"/>
          <w:color w:val="000000" w:themeColor="text1"/>
        </w:rPr>
        <w:t xml:space="preserve">stronger boat benefits more. </w:t>
      </w:r>
      <w:r w:rsidR="00846D97">
        <w:rPr>
          <w:rFonts w:ascii="Georgia" w:eastAsia="Calibri" w:hAnsi="Georgia" w:cs="Calibri"/>
          <w:color w:val="000000" w:themeColor="text1"/>
        </w:rPr>
        <w:t>When both are on the sand, they are pretty much equal</w:t>
      </w:r>
      <w:r w:rsidR="00F3396B">
        <w:rPr>
          <w:rFonts w:ascii="Georgia" w:eastAsia="Calibri" w:hAnsi="Georgia" w:cs="Calibri"/>
          <w:color w:val="000000" w:themeColor="text1"/>
        </w:rPr>
        <w:t>. This is a fact of life</w:t>
      </w:r>
      <w:r w:rsidR="00220A90">
        <w:rPr>
          <w:rFonts w:ascii="Georgia" w:eastAsia="Calibri" w:hAnsi="Georgia" w:cs="Calibri"/>
          <w:color w:val="000000" w:themeColor="text1"/>
        </w:rPr>
        <w:t>.</w:t>
      </w:r>
      <w:r w:rsidR="00872816">
        <w:rPr>
          <w:rFonts w:ascii="Georgia" w:eastAsia="Calibri" w:hAnsi="Georgia" w:cs="Calibri"/>
          <w:color w:val="000000" w:themeColor="text1"/>
        </w:rPr>
        <w:t xml:space="preserve"> </w:t>
      </w:r>
      <w:r w:rsidR="009502BC">
        <w:rPr>
          <w:rFonts w:ascii="Georgia" w:eastAsia="Calibri" w:hAnsi="Georgia" w:cs="Calibri"/>
          <w:color w:val="000000" w:themeColor="text1"/>
        </w:rPr>
        <w:t xml:space="preserve">The rising tide is </w:t>
      </w:r>
      <w:r w:rsidR="00160258">
        <w:rPr>
          <w:rFonts w:ascii="Georgia" w:eastAsia="Calibri" w:hAnsi="Georgia" w:cs="Calibri"/>
          <w:color w:val="000000" w:themeColor="text1"/>
        </w:rPr>
        <w:t>better for both boats</w:t>
      </w:r>
      <w:r w:rsidR="003B4061">
        <w:rPr>
          <w:rFonts w:ascii="Georgia" w:eastAsia="Calibri" w:hAnsi="Georgia" w:cs="Calibri"/>
          <w:color w:val="000000" w:themeColor="text1"/>
        </w:rPr>
        <w:t xml:space="preserve">. </w:t>
      </w:r>
      <w:r w:rsidR="0011324F">
        <w:rPr>
          <w:rFonts w:ascii="Georgia" w:eastAsia="Calibri" w:hAnsi="Georgia" w:cs="Calibri"/>
          <w:color w:val="000000" w:themeColor="text1"/>
        </w:rPr>
        <w:t xml:space="preserve">It’s </w:t>
      </w:r>
      <w:r w:rsidR="00906315">
        <w:rPr>
          <w:rFonts w:ascii="Georgia" w:eastAsia="Calibri" w:hAnsi="Georgia" w:cs="Calibri"/>
          <w:color w:val="000000" w:themeColor="text1"/>
        </w:rPr>
        <w:t>both</w:t>
      </w:r>
      <w:r w:rsidR="00D31E62">
        <w:rPr>
          <w:rFonts w:ascii="Georgia" w:eastAsia="Calibri" w:hAnsi="Georgia" w:cs="Calibri"/>
          <w:color w:val="000000" w:themeColor="text1"/>
        </w:rPr>
        <w:t xml:space="preserve"> stupid and selfish of the small boat owner</w:t>
      </w:r>
      <w:r w:rsidR="00081AD8">
        <w:rPr>
          <w:rFonts w:ascii="Georgia" w:eastAsia="Calibri" w:hAnsi="Georgia" w:cs="Calibri"/>
          <w:color w:val="000000" w:themeColor="text1"/>
        </w:rPr>
        <w:t xml:space="preserve"> to </w:t>
      </w:r>
      <w:r w:rsidR="002F1FCD">
        <w:rPr>
          <w:rFonts w:ascii="Georgia" w:eastAsia="Calibri" w:hAnsi="Georgia" w:cs="Calibri"/>
          <w:color w:val="000000" w:themeColor="text1"/>
        </w:rPr>
        <w:t xml:space="preserve">dam the harbor so </w:t>
      </w:r>
      <w:r w:rsidR="002F1FCD">
        <w:rPr>
          <w:rFonts w:ascii="Georgia" w:eastAsia="Calibri" w:hAnsi="Georgia" w:cs="Calibri"/>
          <w:color w:val="000000" w:themeColor="text1"/>
        </w:rPr>
        <w:lastRenderedPageBreak/>
        <w:t xml:space="preserve">the water doesn’t lift either boat. </w:t>
      </w:r>
      <w:r w:rsidR="007F2955">
        <w:rPr>
          <w:rFonts w:ascii="Georgia" w:eastAsia="Calibri" w:hAnsi="Georgia" w:cs="Calibri"/>
          <w:color w:val="000000" w:themeColor="text1"/>
        </w:rPr>
        <w:t>For the owner of the larger boat to do so is simply stupid.</w:t>
      </w:r>
      <w:r w:rsidR="00181F8A">
        <w:rPr>
          <w:rFonts w:ascii="Georgia" w:eastAsia="Calibri" w:hAnsi="Georgia" w:cs="Calibri"/>
          <w:color w:val="000000" w:themeColor="text1"/>
        </w:rPr>
        <w:t xml:space="preserve"> </w:t>
      </w:r>
    </w:p>
    <w:p w14:paraId="7E72AFAB" w14:textId="3D1CCC7D" w:rsidR="008E0236" w:rsidRPr="00E525B7" w:rsidRDefault="009960C3" w:rsidP="008E0236">
      <w:pPr>
        <w:pStyle w:val="ListParagraph"/>
        <w:numPr>
          <w:ilvl w:val="0"/>
          <w:numId w:val="2"/>
        </w:numPr>
        <w:spacing w:line="254" w:lineRule="auto"/>
        <w:rPr>
          <w:rFonts w:ascii="Georgia" w:eastAsia="Calibri" w:hAnsi="Georgia" w:cs="Calibri"/>
          <w:color w:val="000000" w:themeColor="text1"/>
        </w:rPr>
      </w:pPr>
      <w:r w:rsidRPr="00E525B7">
        <w:rPr>
          <w:rFonts w:ascii="Georgia" w:eastAsia="Calibri" w:hAnsi="Georgia" w:cs="Calibri"/>
          <w:color w:val="000000" w:themeColor="text1"/>
        </w:rPr>
        <w:t xml:space="preserve">To </w:t>
      </w:r>
      <w:r w:rsidR="00267818" w:rsidRPr="00E525B7">
        <w:rPr>
          <w:rFonts w:ascii="Georgia" w:eastAsia="Calibri" w:hAnsi="Georgia" w:cs="Calibri"/>
          <w:color w:val="000000" w:themeColor="text1"/>
        </w:rPr>
        <w:t xml:space="preserve">the last </w:t>
      </w:r>
      <w:r w:rsidR="00AD23AB" w:rsidRPr="00E525B7">
        <w:rPr>
          <w:rFonts w:ascii="Georgia" w:eastAsia="Calibri" w:hAnsi="Georgia" w:cs="Calibri"/>
          <w:color w:val="000000" w:themeColor="text1"/>
        </w:rPr>
        <w:t>prompt, I say “Everyone compromises</w:t>
      </w:r>
      <w:r w:rsidR="00301544" w:rsidRPr="00E525B7">
        <w:rPr>
          <w:rFonts w:ascii="Georgia" w:eastAsia="Calibri" w:hAnsi="Georgia" w:cs="Calibri"/>
          <w:color w:val="000000" w:themeColor="text1"/>
        </w:rPr>
        <w:t xml:space="preserve">.” </w:t>
      </w:r>
      <w:r w:rsidR="0039170D" w:rsidRPr="00E525B7">
        <w:rPr>
          <w:rFonts w:ascii="Georgia" w:eastAsia="Calibri" w:hAnsi="Georgia" w:cs="Calibri"/>
          <w:color w:val="000000" w:themeColor="text1"/>
        </w:rPr>
        <w:t xml:space="preserve"> </w:t>
      </w:r>
      <w:r w:rsidR="00482BA1" w:rsidRPr="00E525B7">
        <w:rPr>
          <w:rFonts w:ascii="Georgia" w:eastAsia="Calibri" w:hAnsi="Georgia" w:cs="Calibri"/>
          <w:color w:val="000000" w:themeColor="text1"/>
        </w:rPr>
        <w:t xml:space="preserve">A Dutch friend once told me that </w:t>
      </w:r>
      <w:r w:rsidR="003F7FB7" w:rsidRPr="00E525B7">
        <w:rPr>
          <w:rFonts w:ascii="Georgia" w:eastAsia="Calibri" w:hAnsi="Georgia" w:cs="Calibri"/>
          <w:color w:val="000000" w:themeColor="text1"/>
        </w:rPr>
        <w:t xml:space="preserve">there was a law in Holland requiring the government to </w:t>
      </w:r>
      <w:r w:rsidR="00024F5A" w:rsidRPr="00E525B7">
        <w:rPr>
          <w:rFonts w:ascii="Georgia" w:eastAsia="Calibri" w:hAnsi="Georgia" w:cs="Calibri"/>
          <w:color w:val="000000" w:themeColor="text1"/>
        </w:rPr>
        <w:t xml:space="preserve">buy the works of any </w:t>
      </w:r>
      <w:r w:rsidR="008148AF" w:rsidRPr="00E525B7">
        <w:rPr>
          <w:rFonts w:ascii="Georgia" w:eastAsia="Calibri" w:hAnsi="Georgia" w:cs="Calibri"/>
          <w:color w:val="000000" w:themeColor="text1"/>
        </w:rPr>
        <w:t>acknowledged artist. As a result, Amsterdam</w:t>
      </w:r>
      <w:r w:rsidR="00990E8F" w:rsidRPr="00E525B7">
        <w:rPr>
          <w:rFonts w:ascii="Georgia" w:eastAsia="Calibri" w:hAnsi="Georgia" w:cs="Calibri"/>
          <w:color w:val="000000" w:themeColor="text1"/>
        </w:rPr>
        <w:t>’s warehouses</w:t>
      </w:r>
      <w:r w:rsidR="008148AF" w:rsidRPr="00E525B7">
        <w:rPr>
          <w:rFonts w:ascii="Georgia" w:eastAsia="Calibri" w:hAnsi="Georgia" w:cs="Calibri"/>
          <w:color w:val="000000" w:themeColor="text1"/>
        </w:rPr>
        <w:t xml:space="preserve"> w</w:t>
      </w:r>
      <w:r w:rsidR="00990E8F" w:rsidRPr="00E525B7">
        <w:rPr>
          <w:rFonts w:ascii="Georgia" w:eastAsia="Calibri" w:hAnsi="Georgia" w:cs="Calibri"/>
          <w:color w:val="000000" w:themeColor="text1"/>
        </w:rPr>
        <w:t>ere</w:t>
      </w:r>
      <w:r w:rsidR="008148AF" w:rsidRPr="00E525B7">
        <w:rPr>
          <w:rFonts w:ascii="Georgia" w:eastAsia="Calibri" w:hAnsi="Georgia" w:cs="Calibri"/>
          <w:color w:val="000000" w:themeColor="text1"/>
        </w:rPr>
        <w:t xml:space="preserve"> filled with</w:t>
      </w:r>
      <w:r w:rsidR="00990E8F" w:rsidRPr="00E525B7">
        <w:rPr>
          <w:rFonts w:ascii="Georgia" w:eastAsia="Calibri" w:hAnsi="Georgia" w:cs="Calibri"/>
          <w:color w:val="000000" w:themeColor="text1"/>
        </w:rPr>
        <w:t xml:space="preserve"> art that no one</w:t>
      </w:r>
      <w:r w:rsidR="0086190F" w:rsidRPr="00E525B7">
        <w:rPr>
          <w:rFonts w:ascii="Georgia" w:eastAsia="Calibri" w:hAnsi="Georgia" w:cs="Calibri"/>
          <w:color w:val="000000" w:themeColor="text1"/>
        </w:rPr>
        <w:t xml:space="preserve"> wanted</w:t>
      </w:r>
      <w:r w:rsidR="00E07EA0" w:rsidRPr="00E525B7">
        <w:rPr>
          <w:rFonts w:ascii="Georgia" w:eastAsia="Calibri" w:hAnsi="Georgia" w:cs="Calibri"/>
          <w:color w:val="000000" w:themeColor="text1"/>
        </w:rPr>
        <w:t xml:space="preserve">, including the artist who </w:t>
      </w:r>
      <w:r w:rsidR="00C43E90" w:rsidRPr="00E525B7">
        <w:rPr>
          <w:rFonts w:ascii="Georgia" w:eastAsia="Calibri" w:hAnsi="Georgia" w:cs="Calibri"/>
          <w:color w:val="000000" w:themeColor="text1"/>
        </w:rPr>
        <w:t xml:space="preserve">had </w:t>
      </w:r>
      <w:r w:rsidR="00E07EA0" w:rsidRPr="00E525B7">
        <w:rPr>
          <w:rFonts w:ascii="Georgia" w:eastAsia="Calibri" w:hAnsi="Georgia" w:cs="Calibri"/>
          <w:color w:val="000000" w:themeColor="text1"/>
        </w:rPr>
        <w:t xml:space="preserve">sold it </w:t>
      </w:r>
      <w:r w:rsidR="0086190F" w:rsidRPr="00E525B7">
        <w:rPr>
          <w:rFonts w:ascii="Georgia" w:eastAsia="Calibri" w:hAnsi="Georgia" w:cs="Calibri"/>
          <w:color w:val="000000" w:themeColor="text1"/>
        </w:rPr>
        <w:t xml:space="preserve">to the state </w:t>
      </w:r>
      <w:r w:rsidR="00C43E90" w:rsidRPr="00E525B7">
        <w:rPr>
          <w:rFonts w:ascii="Georgia" w:eastAsia="Calibri" w:hAnsi="Georgia" w:cs="Calibri"/>
          <w:color w:val="000000" w:themeColor="text1"/>
        </w:rPr>
        <w:t xml:space="preserve">essentially </w:t>
      </w:r>
      <w:r w:rsidR="0086190F" w:rsidRPr="00E525B7">
        <w:rPr>
          <w:rFonts w:ascii="Georgia" w:eastAsia="Calibri" w:hAnsi="Georgia" w:cs="Calibri"/>
          <w:color w:val="000000" w:themeColor="text1"/>
        </w:rPr>
        <w:t>in exchange for welfare</w:t>
      </w:r>
      <w:r w:rsidR="00C43E90" w:rsidRPr="00E525B7">
        <w:rPr>
          <w:rFonts w:ascii="Georgia" w:eastAsia="Calibri" w:hAnsi="Georgia" w:cs="Calibri"/>
          <w:color w:val="000000" w:themeColor="text1"/>
        </w:rPr>
        <w:t>.</w:t>
      </w:r>
    </w:p>
    <w:p w14:paraId="5E859C4D" w14:textId="77777777" w:rsidR="008E0236" w:rsidRPr="008E0236" w:rsidRDefault="008E0236" w:rsidP="008E0236">
      <w:pPr>
        <w:spacing w:line="254" w:lineRule="auto"/>
        <w:rPr>
          <w:rFonts w:ascii="Georgia" w:eastAsia="Calibri" w:hAnsi="Georgia" w:cs="Calibri"/>
          <w:color w:val="000000" w:themeColor="text1"/>
          <w:sz w:val="24"/>
          <w:szCs w:val="24"/>
        </w:rPr>
      </w:pPr>
    </w:p>
    <w:p w14:paraId="7B20275F" w14:textId="77777777" w:rsidR="00B27347" w:rsidRDefault="00B27347"/>
    <w:sectPr w:rsidR="00B27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C43"/>
    <w:multiLevelType w:val="hybridMultilevel"/>
    <w:tmpl w:val="B0AC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E49"/>
    <w:multiLevelType w:val="hybridMultilevel"/>
    <w:tmpl w:val="9D068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23031">
    <w:abstractNumId w:val="1"/>
  </w:num>
  <w:num w:numId="2" w16cid:durableId="145393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26"/>
    <w:rsid w:val="00024F5A"/>
    <w:rsid w:val="00081AD8"/>
    <w:rsid w:val="000A098F"/>
    <w:rsid w:val="000B6072"/>
    <w:rsid w:val="000F6513"/>
    <w:rsid w:val="0011324F"/>
    <w:rsid w:val="00150A46"/>
    <w:rsid w:val="00157A49"/>
    <w:rsid w:val="00160258"/>
    <w:rsid w:val="00181F8A"/>
    <w:rsid w:val="00184639"/>
    <w:rsid w:val="001B64D4"/>
    <w:rsid w:val="001F0E37"/>
    <w:rsid w:val="00201641"/>
    <w:rsid w:val="0021735A"/>
    <w:rsid w:val="00220A90"/>
    <w:rsid w:val="00267818"/>
    <w:rsid w:val="002B3213"/>
    <w:rsid w:val="002C1292"/>
    <w:rsid w:val="002C6851"/>
    <w:rsid w:val="002E275E"/>
    <w:rsid w:val="002E3905"/>
    <w:rsid w:val="002F1FCD"/>
    <w:rsid w:val="00301544"/>
    <w:rsid w:val="003051E5"/>
    <w:rsid w:val="00306E79"/>
    <w:rsid w:val="0030747E"/>
    <w:rsid w:val="0032102E"/>
    <w:rsid w:val="00331ADC"/>
    <w:rsid w:val="00373F4E"/>
    <w:rsid w:val="0039170D"/>
    <w:rsid w:val="003942B1"/>
    <w:rsid w:val="003B4061"/>
    <w:rsid w:val="003E395D"/>
    <w:rsid w:val="003F7FB7"/>
    <w:rsid w:val="004061C7"/>
    <w:rsid w:val="00441964"/>
    <w:rsid w:val="004519E2"/>
    <w:rsid w:val="00455009"/>
    <w:rsid w:val="00456F78"/>
    <w:rsid w:val="00482BA1"/>
    <w:rsid w:val="004B1D39"/>
    <w:rsid w:val="004D6C46"/>
    <w:rsid w:val="00513BD6"/>
    <w:rsid w:val="00532464"/>
    <w:rsid w:val="00537791"/>
    <w:rsid w:val="00544C1D"/>
    <w:rsid w:val="0055146A"/>
    <w:rsid w:val="00551F96"/>
    <w:rsid w:val="00563AB3"/>
    <w:rsid w:val="00595B52"/>
    <w:rsid w:val="005F66E7"/>
    <w:rsid w:val="00606799"/>
    <w:rsid w:val="00624594"/>
    <w:rsid w:val="00632344"/>
    <w:rsid w:val="00635FC7"/>
    <w:rsid w:val="00690AAE"/>
    <w:rsid w:val="006C24BD"/>
    <w:rsid w:val="006F574A"/>
    <w:rsid w:val="00715441"/>
    <w:rsid w:val="00715A8E"/>
    <w:rsid w:val="0076083A"/>
    <w:rsid w:val="007C215F"/>
    <w:rsid w:val="007D0C59"/>
    <w:rsid w:val="007E732D"/>
    <w:rsid w:val="007F2955"/>
    <w:rsid w:val="008049B1"/>
    <w:rsid w:val="008148AF"/>
    <w:rsid w:val="00846D97"/>
    <w:rsid w:val="00854398"/>
    <w:rsid w:val="0086190F"/>
    <w:rsid w:val="00872816"/>
    <w:rsid w:val="008A2375"/>
    <w:rsid w:val="008A6424"/>
    <w:rsid w:val="008B091F"/>
    <w:rsid w:val="008B2AC4"/>
    <w:rsid w:val="008E0236"/>
    <w:rsid w:val="00906315"/>
    <w:rsid w:val="009502BC"/>
    <w:rsid w:val="009509E5"/>
    <w:rsid w:val="00990E8F"/>
    <w:rsid w:val="00995C41"/>
    <w:rsid w:val="009960C3"/>
    <w:rsid w:val="009F00F8"/>
    <w:rsid w:val="00A0182B"/>
    <w:rsid w:val="00A30B83"/>
    <w:rsid w:val="00AC0EB1"/>
    <w:rsid w:val="00AD23AB"/>
    <w:rsid w:val="00B01E6F"/>
    <w:rsid w:val="00B04EFF"/>
    <w:rsid w:val="00B26BFF"/>
    <w:rsid w:val="00B27347"/>
    <w:rsid w:val="00B325CB"/>
    <w:rsid w:val="00B51CB9"/>
    <w:rsid w:val="00B83053"/>
    <w:rsid w:val="00BD03F5"/>
    <w:rsid w:val="00BF051F"/>
    <w:rsid w:val="00BF5BBD"/>
    <w:rsid w:val="00C4207B"/>
    <w:rsid w:val="00C43E90"/>
    <w:rsid w:val="00C541B8"/>
    <w:rsid w:val="00C65E0D"/>
    <w:rsid w:val="00C66560"/>
    <w:rsid w:val="00C82C4C"/>
    <w:rsid w:val="00C91FD3"/>
    <w:rsid w:val="00C9739F"/>
    <w:rsid w:val="00CA19C9"/>
    <w:rsid w:val="00CB6D6C"/>
    <w:rsid w:val="00D06FDC"/>
    <w:rsid w:val="00D1443B"/>
    <w:rsid w:val="00D31E62"/>
    <w:rsid w:val="00D355DE"/>
    <w:rsid w:val="00D42329"/>
    <w:rsid w:val="00D45354"/>
    <w:rsid w:val="00D47DAD"/>
    <w:rsid w:val="00D503EB"/>
    <w:rsid w:val="00D636E2"/>
    <w:rsid w:val="00D64C6D"/>
    <w:rsid w:val="00D64DF6"/>
    <w:rsid w:val="00DB2868"/>
    <w:rsid w:val="00DD00FA"/>
    <w:rsid w:val="00DF0819"/>
    <w:rsid w:val="00DF4CF6"/>
    <w:rsid w:val="00E07EA0"/>
    <w:rsid w:val="00E32329"/>
    <w:rsid w:val="00E525B7"/>
    <w:rsid w:val="00E7305A"/>
    <w:rsid w:val="00ED45A5"/>
    <w:rsid w:val="00EE4FEA"/>
    <w:rsid w:val="00F15526"/>
    <w:rsid w:val="00F3396B"/>
    <w:rsid w:val="00F808D1"/>
    <w:rsid w:val="00FB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ADE0"/>
  <w15:chartTrackingRefBased/>
  <w15:docId w15:val="{28BC8322-F130-4C51-B1C1-676ABE6E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526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5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5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5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5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5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5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5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5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5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5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52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15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52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15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5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1552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erstoehr194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2394</Characters>
  <Application>Microsoft Office Word</Application>
  <DocSecurity>0</DocSecurity>
  <Lines>44</Lines>
  <Paragraphs>15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Stoehr</dc:creator>
  <cp:keywords/>
  <dc:description/>
  <cp:lastModifiedBy>Aram Terzian</cp:lastModifiedBy>
  <cp:revision>2</cp:revision>
  <dcterms:created xsi:type="dcterms:W3CDTF">2026-03-09T22:05:00Z</dcterms:created>
  <dcterms:modified xsi:type="dcterms:W3CDTF">2026-03-09T22:05:00Z</dcterms:modified>
</cp:coreProperties>
</file>