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B51C3" w14:textId="10DD9220" w:rsidR="00372377" w:rsidRPr="002F16BB" w:rsidRDefault="00F2590D" w:rsidP="00F2590D">
      <w:pPr>
        <w:jc w:val="center"/>
        <w:rPr>
          <w:rFonts w:ascii="ADLaM Display" w:hAnsi="ADLaM Display" w:cs="ADLaM Display"/>
        </w:rPr>
      </w:pPr>
      <w:r w:rsidRPr="002F16BB">
        <w:rPr>
          <w:rFonts w:ascii="ADLaM Display" w:hAnsi="ADLaM Display" w:cs="ADLaM Display"/>
        </w:rPr>
        <w:t>POSSIBLE SEMINAR TOPICS FOR 2025-26</w:t>
      </w:r>
    </w:p>
    <w:p w14:paraId="4CCD7C2C" w14:textId="77777777" w:rsidR="00F2590D" w:rsidRPr="002F16BB" w:rsidRDefault="00F2590D">
      <w:pPr>
        <w:rPr>
          <w:rFonts w:ascii="ADLaM Display" w:hAnsi="ADLaM Display" w:cs="ADLaM Display"/>
        </w:rPr>
      </w:pPr>
    </w:p>
    <w:p w14:paraId="7255C3F8" w14:textId="6E69FD39" w:rsidR="00037107" w:rsidRPr="002F16BB" w:rsidRDefault="00037107">
      <w:pPr>
        <w:rPr>
          <w:rFonts w:ascii="ADLaM Display" w:hAnsi="ADLaM Display" w:cs="ADLaM Display"/>
          <w:b/>
          <w:bCs/>
        </w:rPr>
      </w:pPr>
      <w:r w:rsidRPr="002F16BB">
        <w:rPr>
          <w:rFonts w:ascii="ADLaM Display" w:hAnsi="ADLaM Display" w:cs="ADLaM Display"/>
          <w:b/>
          <w:bCs/>
        </w:rPr>
        <w:t>Community</w:t>
      </w:r>
      <w:r w:rsidR="0057291F" w:rsidRPr="002F16BB">
        <w:rPr>
          <w:rFonts w:ascii="ADLaM Display" w:hAnsi="ADLaM Display" w:cs="ADLaM Display"/>
          <w:b/>
          <w:bCs/>
        </w:rPr>
        <w:t xml:space="preserve"> and Technocracy</w:t>
      </w:r>
      <w:r w:rsidRPr="002F16BB">
        <w:rPr>
          <w:rFonts w:ascii="ADLaM Display" w:hAnsi="ADLaM Display" w:cs="ADLaM Display"/>
          <w:b/>
          <w:bCs/>
        </w:rPr>
        <w:t xml:space="preserve"> </w:t>
      </w:r>
    </w:p>
    <w:p w14:paraId="0745DA45" w14:textId="77777777" w:rsidR="00AF5384" w:rsidRPr="002F16BB" w:rsidRDefault="00037107">
      <w:pPr>
        <w:rPr>
          <w:rFonts w:ascii="ADLaM Display" w:hAnsi="ADLaM Display" w:cs="ADLaM Display"/>
          <w:color w:val="202122"/>
          <w:shd w:val="clear" w:color="auto" w:fill="FFFFFF"/>
        </w:rPr>
      </w:pPr>
      <w:r w:rsidRPr="002F16BB">
        <w:rPr>
          <w:rFonts w:ascii="ADLaM Display" w:hAnsi="ADLaM Display" w:cs="ADLaM Display"/>
        </w:rPr>
        <w:t>The term community is ubiquitous in our public discourse: community organizing</w:t>
      </w:r>
      <w:r w:rsidR="00BE6D02" w:rsidRPr="002F16BB">
        <w:rPr>
          <w:rFonts w:ascii="ADLaM Display" w:hAnsi="ADLaM Display" w:cs="ADLaM Display"/>
        </w:rPr>
        <w:t>;</w:t>
      </w:r>
      <w:r w:rsidRPr="002F16BB">
        <w:rPr>
          <w:rFonts w:ascii="ADLaM Display" w:hAnsi="ADLaM Display" w:cs="ADLaM Display"/>
        </w:rPr>
        <w:t xml:space="preserve"> the Black communit</w:t>
      </w:r>
      <w:r w:rsidR="00BE6D02" w:rsidRPr="002F16BB">
        <w:rPr>
          <w:rFonts w:ascii="ADLaM Display" w:hAnsi="ADLaM Display" w:cs="ADLaM Display"/>
        </w:rPr>
        <w:t>y; the LGBT community; community development; the business community; the Evangelical community; the academic community;</w:t>
      </w:r>
      <w:r w:rsidR="00BE6D02" w:rsidRPr="002F16BB">
        <w:rPr>
          <w:rFonts w:ascii="ADLaM Display" w:hAnsi="ADLaM Display" w:cs="ADLaM Display"/>
          <w:i/>
          <w:iCs/>
        </w:rPr>
        <w:t xml:space="preserve"> </w:t>
      </w:r>
      <w:r w:rsidR="00BE6D02" w:rsidRPr="002F16BB">
        <w:rPr>
          <w:rFonts w:ascii="ADLaM Display" w:hAnsi="ADLaM Display" w:cs="ADLaM Display"/>
        </w:rPr>
        <w:t>etc.</w:t>
      </w:r>
      <w:r w:rsidR="00BE6D02" w:rsidRPr="002F16BB">
        <w:rPr>
          <w:rFonts w:ascii="ADLaM Display" w:hAnsi="ADLaM Display" w:cs="ADLaM Display"/>
          <w:i/>
          <w:iCs/>
        </w:rPr>
        <w:t xml:space="preserve"> </w:t>
      </w:r>
      <w:r w:rsidR="00BE6D02" w:rsidRPr="002F16BB">
        <w:rPr>
          <w:rFonts w:ascii="ADLaM Display" w:hAnsi="ADLaM Display" w:cs="ADLaM Display"/>
        </w:rPr>
        <w:t xml:space="preserve">It might be interesting to take a deep dive into how &amp; why this term is deployed so widely. A good starting point might be Ferdinand </w:t>
      </w:r>
      <w:proofErr w:type="spellStart"/>
      <w:r w:rsidR="00561B3E" w:rsidRPr="002F16BB">
        <w:rPr>
          <w:rFonts w:ascii="ADLaM Display" w:hAnsi="ADLaM Display" w:cs="ADLaM Display"/>
          <w:color w:val="202122"/>
          <w:shd w:val="clear" w:color="auto" w:fill="FFFFFF"/>
        </w:rPr>
        <w:t>Tönnies</w:t>
      </w:r>
      <w:proofErr w:type="spellEnd"/>
      <w:r w:rsidR="00561B3E" w:rsidRPr="002F16BB">
        <w:rPr>
          <w:rFonts w:ascii="ADLaM Display" w:hAnsi="ADLaM Display" w:cs="ADLaM Display"/>
          <w:color w:val="202122"/>
          <w:shd w:val="clear" w:color="auto" w:fill="FFFFFF"/>
        </w:rPr>
        <w:t xml:space="preserve">’ distinction between </w:t>
      </w:r>
      <w:r w:rsidR="00561B3E" w:rsidRPr="002F16BB">
        <w:rPr>
          <w:rFonts w:ascii="ADLaM Display" w:hAnsi="ADLaM Display" w:cs="ADLaM Display"/>
          <w:i/>
          <w:iCs/>
          <w:color w:val="202122"/>
          <w:shd w:val="clear" w:color="auto" w:fill="FFFFFF"/>
        </w:rPr>
        <w:t>gemeinschaft</w:t>
      </w:r>
      <w:r w:rsidR="00561B3E" w:rsidRPr="002F16BB">
        <w:rPr>
          <w:rFonts w:ascii="ADLaM Display" w:hAnsi="ADLaM Display" w:cs="ADLaM Display"/>
          <w:color w:val="202122"/>
          <w:shd w:val="clear" w:color="auto" w:fill="FFFFFF"/>
        </w:rPr>
        <w:t xml:space="preserve"> (community) </w:t>
      </w:r>
      <w:r w:rsidR="00427620" w:rsidRPr="002F16BB">
        <w:rPr>
          <w:rFonts w:ascii="ADLaM Display" w:hAnsi="ADLaM Display" w:cs="ADLaM Display"/>
          <w:color w:val="202122"/>
          <w:shd w:val="clear" w:color="auto" w:fill="FFFFFF"/>
        </w:rPr>
        <w:t>versus</w:t>
      </w:r>
      <w:r w:rsidR="00561B3E" w:rsidRPr="002F16BB">
        <w:rPr>
          <w:rFonts w:ascii="ADLaM Display" w:hAnsi="ADLaM Display" w:cs="ADLaM Display"/>
          <w:color w:val="202122"/>
          <w:shd w:val="clear" w:color="auto" w:fill="FFFFFF"/>
        </w:rPr>
        <w:t xml:space="preserve"> </w:t>
      </w:r>
      <w:r w:rsidR="00561B3E" w:rsidRPr="002F16BB">
        <w:rPr>
          <w:rFonts w:ascii="ADLaM Display" w:hAnsi="ADLaM Display" w:cs="ADLaM Display"/>
          <w:i/>
          <w:iCs/>
          <w:color w:val="202122"/>
          <w:shd w:val="clear" w:color="auto" w:fill="FFFFFF"/>
        </w:rPr>
        <w:t>gesellschaft</w:t>
      </w:r>
      <w:r w:rsidR="00561B3E" w:rsidRPr="002F16BB">
        <w:rPr>
          <w:rFonts w:ascii="ADLaM Display" w:hAnsi="ADLaM Display" w:cs="ADLaM Display"/>
          <w:color w:val="202122"/>
          <w:shd w:val="clear" w:color="auto" w:fill="FFFFFF"/>
        </w:rPr>
        <w:t xml:space="preserve"> (society), that is </w:t>
      </w:r>
      <w:r w:rsidR="00427620" w:rsidRPr="002F16BB">
        <w:rPr>
          <w:rFonts w:ascii="ADLaM Display" w:hAnsi="ADLaM Display" w:cs="ADLaM Display"/>
          <w:color w:val="202122"/>
          <w:shd w:val="clear" w:color="auto" w:fill="FFFFFF"/>
        </w:rPr>
        <w:t xml:space="preserve">social </w:t>
      </w:r>
      <w:r w:rsidR="0057291F" w:rsidRPr="002F16BB">
        <w:rPr>
          <w:rFonts w:ascii="ADLaM Display" w:hAnsi="ADLaM Display" w:cs="ADLaM Display"/>
          <w:color w:val="202122"/>
          <w:shd w:val="clear" w:color="auto" w:fill="FFFFFF"/>
        </w:rPr>
        <w:t>relations</w:t>
      </w:r>
      <w:r w:rsidR="00427620" w:rsidRPr="002F16BB">
        <w:rPr>
          <w:rFonts w:ascii="ADLaM Display" w:hAnsi="ADLaM Display" w:cs="ADLaM Display"/>
          <w:color w:val="202122"/>
          <w:shd w:val="clear" w:color="auto" w:fill="FFFFFF"/>
        </w:rPr>
        <w:t xml:space="preserve"> based on personal relations, traditions, and deeply shared values</w:t>
      </w:r>
      <w:r w:rsidR="00561B3E" w:rsidRPr="002F16BB">
        <w:rPr>
          <w:rFonts w:ascii="ADLaM Display" w:hAnsi="ADLaM Display" w:cs="ADLaM Display"/>
          <w:color w:val="202122"/>
          <w:shd w:val="clear" w:color="auto" w:fill="FFFFFF"/>
        </w:rPr>
        <w:t xml:space="preserve"> </w:t>
      </w:r>
      <w:r w:rsidR="00427620" w:rsidRPr="002F16BB">
        <w:rPr>
          <w:rFonts w:ascii="ADLaM Display" w:hAnsi="ADLaM Display" w:cs="ADLaM Display"/>
          <w:color w:val="202122"/>
          <w:shd w:val="clear" w:color="auto" w:fill="FFFFFF"/>
        </w:rPr>
        <w:t>versus</w:t>
      </w:r>
      <w:r w:rsidR="00561B3E" w:rsidRPr="002F16BB">
        <w:rPr>
          <w:rFonts w:ascii="ADLaM Display" w:hAnsi="ADLaM Display" w:cs="ADLaM Display"/>
          <w:color w:val="202122"/>
          <w:shd w:val="clear" w:color="auto" w:fill="FFFFFF"/>
        </w:rPr>
        <w:t xml:space="preserve"> mass society</w:t>
      </w:r>
      <w:r w:rsidR="00427620" w:rsidRPr="002F16BB">
        <w:rPr>
          <w:rFonts w:ascii="ADLaM Display" w:hAnsi="ADLaM Display" w:cs="ADLaM Display"/>
          <w:color w:val="202122"/>
          <w:shd w:val="clear" w:color="auto" w:fill="FFFFFF"/>
        </w:rPr>
        <w:t xml:space="preserve"> organized</w:t>
      </w:r>
      <w:r w:rsidR="0057291F" w:rsidRPr="002F16BB">
        <w:rPr>
          <w:rFonts w:ascii="ADLaM Display" w:hAnsi="ADLaM Display" w:cs="ADLaM Display"/>
          <w:color w:val="202122"/>
          <w:shd w:val="clear" w:color="auto" w:fill="FFFFFF"/>
        </w:rPr>
        <w:t xml:space="preserve"> around formal, impersonal, contractual relations</w:t>
      </w:r>
      <w:r w:rsidR="00561B3E" w:rsidRPr="002F16BB">
        <w:rPr>
          <w:rFonts w:ascii="ADLaM Display" w:hAnsi="ADLaM Display" w:cs="ADLaM Display"/>
          <w:color w:val="202122"/>
          <w:shd w:val="clear" w:color="auto" w:fill="FFFFFF"/>
        </w:rPr>
        <w:t xml:space="preserve">. Our contemporary widespread usage of “community” suggests </w:t>
      </w:r>
      <w:r w:rsidR="0057291F" w:rsidRPr="002F16BB">
        <w:rPr>
          <w:rFonts w:ascii="ADLaM Display" w:hAnsi="ADLaM Display" w:cs="ADLaM Display"/>
          <w:color w:val="202122"/>
          <w:shd w:val="clear" w:color="auto" w:fill="FFFFFF"/>
        </w:rPr>
        <w:t>a recognition</w:t>
      </w:r>
      <w:r w:rsidR="00561B3E" w:rsidRPr="002F16BB">
        <w:rPr>
          <w:rFonts w:ascii="ADLaM Display" w:hAnsi="ADLaM Display" w:cs="ADLaM Display"/>
          <w:color w:val="202122"/>
          <w:shd w:val="clear" w:color="auto" w:fill="FFFFFF"/>
        </w:rPr>
        <w:t xml:space="preserve"> something positive and essential to human relations</w:t>
      </w:r>
      <w:r w:rsidR="0057291F" w:rsidRPr="002F16BB">
        <w:rPr>
          <w:rFonts w:ascii="ADLaM Display" w:hAnsi="ADLaM Display" w:cs="ADLaM Display"/>
          <w:color w:val="202122"/>
          <w:shd w:val="clear" w:color="auto" w:fill="FFFFFF"/>
        </w:rPr>
        <w:t>,</w:t>
      </w:r>
      <w:r w:rsidR="00561B3E" w:rsidRPr="002F16BB">
        <w:rPr>
          <w:rFonts w:ascii="ADLaM Display" w:hAnsi="ADLaM Display" w:cs="ADLaM Display"/>
          <w:color w:val="202122"/>
          <w:shd w:val="clear" w:color="auto" w:fill="FFFFFF"/>
        </w:rPr>
        <w:t xml:space="preserve"> </w:t>
      </w:r>
      <w:r w:rsidR="0057291F" w:rsidRPr="002F16BB">
        <w:rPr>
          <w:rFonts w:ascii="ADLaM Display" w:hAnsi="ADLaM Display" w:cs="ADLaM Display"/>
          <w:color w:val="202122"/>
          <w:shd w:val="clear" w:color="auto" w:fill="FFFFFF"/>
        </w:rPr>
        <w:t>perhaps solidarity and connectedness, that is diminished by modernity.</w:t>
      </w:r>
    </w:p>
    <w:p w14:paraId="52ED2AF7" w14:textId="1DD348D5" w:rsidR="00AF5384" w:rsidRPr="002F16BB" w:rsidRDefault="00AF5384">
      <w:pPr>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 xml:space="preserve">Prompt </w:t>
      </w:r>
      <w:r w:rsidR="0057291F" w:rsidRPr="002F16BB">
        <w:rPr>
          <w:rFonts w:ascii="ADLaM Display" w:hAnsi="ADLaM Display" w:cs="ADLaM Display"/>
          <w:color w:val="202122"/>
          <w:shd w:val="clear" w:color="auto" w:fill="FFFFFF"/>
        </w:rPr>
        <w:t>questions to explore might be</w:t>
      </w:r>
      <w:r w:rsidRPr="002F16BB">
        <w:rPr>
          <w:rFonts w:ascii="ADLaM Display" w:hAnsi="ADLaM Display" w:cs="ADLaM Display"/>
          <w:color w:val="202122"/>
          <w:shd w:val="clear" w:color="auto" w:fill="FFFFFF"/>
        </w:rPr>
        <w:t>:</w:t>
      </w:r>
    </w:p>
    <w:p w14:paraId="55886B27" w14:textId="431F370F" w:rsidR="00AF5384" w:rsidRPr="002F16BB" w:rsidRDefault="00AF5384" w:rsidP="00AF5384">
      <w:pPr>
        <w:pStyle w:val="ListParagraph"/>
        <w:numPr>
          <w:ilvl w:val="0"/>
          <w:numId w:val="1"/>
        </w:numPr>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I</w:t>
      </w:r>
      <w:r w:rsidR="0057291F" w:rsidRPr="002F16BB">
        <w:rPr>
          <w:rFonts w:ascii="ADLaM Display" w:hAnsi="ADLaM Display" w:cs="ADLaM Display"/>
          <w:color w:val="202122"/>
          <w:shd w:val="clear" w:color="auto" w:fill="FFFFFF"/>
        </w:rPr>
        <w:t xml:space="preserve">s “community” possible in contemporary </w:t>
      </w:r>
      <w:r w:rsidRPr="002F16BB">
        <w:rPr>
          <w:rFonts w:ascii="ADLaM Display" w:hAnsi="ADLaM Display" w:cs="ADLaM Display"/>
          <w:color w:val="202122"/>
          <w:shd w:val="clear" w:color="auto" w:fill="FFFFFF"/>
        </w:rPr>
        <w:t xml:space="preserve">technocratic </w:t>
      </w:r>
      <w:r w:rsidR="0057291F" w:rsidRPr="002F16BB">
        <w:rPr>
          <w:rFonts w:ascii="ADLaM Display" w:hAnsi="ADLaM Display" w:cs="ADLaM Display"/>
          <w:color w:val="202122"/>
          <w:shd w:val="clear" w:color="auto" w:fill="FFFFFF"/>
        </w:rPr>
        <w:t>society</w:t>
      </w:r>
      <w:r w:rsidRPr="002F16BB">
        <w:rPr>
          <w:rFonts w:ascii="ADLaM Display" w:hAnsi="ADLaM Display" w:cs="ADLaM Display"/>
          <w:color w:val="202122"/>
          <w:shd w:val="clear" w:color="auto" w:fill="FFFFFF"/>
        </w:rPr>
        <w:t>?</w:t>
      </w:r>
    </w:p>
    <w:p w14:paraId="40485A99" w14:textId="18670F30" w:rsidR="00AF5384" w:rsidRPr="002F16BB" w:rsidRDefault="00AF5384" w:rsidP="00AF5384">
      <w:pPr>
        <w:pStyle w:val="ListParagraph"/>
        <w:numPr>
          <w:ilvl w:val="0"/>
          <w:numId w:val="1"/>
        </w:numPr>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 xml:space="preserve">Does social media promote community? </w:t>
      </w:r>
    </w:p>
    <w:p w14:paraId="0BFB2A3A" w14:textId="2E7FF7E9" w:rsidR="00037107" w:rsidRPr="002F16BB" w:rsidRDefault="00AF5384" w:rsidP="00AF5384">
      <w:pPr>
        <w:pStyle w:val="ListParagraph"/>
        <w:numPr>
          <w:ilvl w:val="0"/>
          <w:numId w:val="1"/>
        </w:numPr>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Does community depend on proximity and personal interaction?</w:t>
      </w:r>
    </w:p>
    <w:p w14:paraId="5E470D76" w14:textId="3EFB1A6A" w:rsidR="00561B3E" w:rsidRPr="002F16BB" w:rsidRDefault="00D824DA">
      <w:pPr>
        <w:rPr>
          <w:rFonts w:ascii="ADLaM Display" w:hAnsi="ADLaM Display" w:cs="ADLaM Display"/>
          <w:b/>
          <w:bCs/>
          <w:color w:val="202122"/>
          <w:shd w:val="clear" w:color="auto" w:fill="FFFFFF"/>
        </w:rPr>
      </w:pPr>
      <w:r w:rsidRPr="002F16BB">
        <w:rPr>
          <w:rFonts w:ascii="ADLaM Display" w:hAnsi="ADLaM Display" w:cs="ADLaM Display"/>
          <w:b/>
          <w:bCs/>
          <w:color w:val="202122"/>
          <w:shd w:val="clear" w:color="auto" w:fill="FFFFFF"/>
        </w:rPr>
        <w:t>Rewrit</w:t>
      </w:r>
      <w:r w:rsidR="002223FC" w:rsidRPr="002F16BB">
        <w:rPr>
          <w:rFonts w:ascii="ADLaM Display" w:hAnsi="ADLaM Display" w:cs="ADLaM Display"/>
          <w:b/>
          <w:bCs/>
          <w:color w:val="202122"/>
          <w:shd w:val="clear" w:color="auto" w:fill="FFFFFF"/>
        </w:rPr>
        <w:t>ten</w:t>
      </w:r>
      <w:r w:rsidRPr="002F16BB">
        <w:rPr>
          <w:rFonts w:ascii="ADLaM Display" w:hAnsi="ADLaM Display" w:cs="ADLaM Display"/>
          <w:b/>
          <w:bCs/>
          <w:color w:val="202122"/>
          <w:shd w:val="clear" w:color="auto" w:fill="FFFFFF"/>
        </w:rPr>
        <w:t xml:space="preserve"> Masterpieces</w:t>
      </w:r>
    </w:p>
    <w:p w14:paraId="34DEB499" w14:textId="77777777" w:rsidR="00AF5384" w:rsidRPr="002F16BB" w:rsidRDefault="00D824DA">
      <w:pPr>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 xml:space="preserve">Recently there have been </w:t>
      </w:r>
      <w:r w:rsidR="00685387" w:rsidRPr="002F16BB">
        <w:rPr>
          <w:rFonts w:ascii="ADLaM Display" w:hAnsi="ADLaM Display" w:cs="ADLaM Display"/>
          <w:color w:val="202122"/>
          <w:shd w:val="clear" w:color="auto" w:fill="FFFFFF"/>
        </w:rPr>
        <w:t>some</w:t>
      </w:r>
      <w:r w:rsidRPr="002F16BB">
        <w:rPr>
          <w:rFonts w:ascii="ADLaM Display" w:hAnsi="ADLaM Display" w:cs="ADLaM Display"/>
          <w:color w:val="202122"/>
          <w:shd w:val="clear" w:color="auto" w:fill="FFFFFF"/>
        </w:rPr>
        <w:t xml:space="preserve"> </w:t>
      </w:r>
      <w:r w:rsidR="00685387" w:rsidRPr="002F16BB">
        <w:rPr>
          <w:rFonts w:ascii="ADLaM Display" w:hAnsi="ADLaM Display" w:cs="ADLaM Display"/>
          <w:color w:val="202122"/>
          <w:shd w:val="clear" w:color="auto" w:fill="FFFFFF"/>
        </w:rPr>
        <w:t>notable</w:t>
      </w:r>
      <w:r w:rsidRPr="002F16BB">
        <w:rPr>
          <w:rFonts w:ascii="ADLaM Display" w:hAnsi="ADLaM Display" w:cs="ADLaM Display"/>
          <w:color w:val="202122"/>
          <w:shd w:val="clear" w:color="auto" w:fill="FFFFFF"/>
        </w:rPr>
        <w:t xml:space="preserve"> rewrites of masterpieces: Percival Everett’s retelling of</w:t>
      </w:r>
      <w:r w:rsidR="00685387" w:rsidRPr="002F16BB">
        <w:rPr>
          <w:rFonts w:ascii="ADLaM Display" w:hAnsi="ADLaM Display" w:cs="ADLaM Display"/>
          <w:color w:val="202122"/>
          <w:shd w:val="clear" w:color="auto" w:fill="FFFFFF"/>
        </w:rPr>
        <w:t xml:space="preserve"> Mark Twain’s</w:t>
      </w:r>
      <w:r w:rsidRPr="002F16BB">
        <w:rPr>
          <w:rFonts w:ascii="ADLaM Display" w:hAnsi="ADLaM Display" w:cs="ADLaM Display"/>
          <w:color w:val="202122"/>
          <w:shd w:val="clear" w:color="auto" w:fill="FFFFFF"/>
        </w:rPr>
        <w:t xml:space="preserve"> </w:t>
      </w:r>
      <w:r w:rsidRPr="002F16BB">
        <w:rPr>
          <w:rFonts w:ascii="ADLaM Display" w:hAnsi="ADLaM Display" w:cs="ADLaM Display"/>
          <w:i/>
          <w:iCs/>
          <w:color w:val="202122"/>
          <w:shd w:val="clear" w:color="auto" w:fill="FFFFFF"/>
        </w:rPr>
        <w:t>Huckleberry Finn</w:t>
      </w:r>
      <w:r w:rsidRPr="002F16BB">
        <w:rPr>
          <w:rFonts w:ascii="ADLaM Display" w:hAnsi="ADLaM Display" w:cs="ADLaM Display"/>
          <w:color w:val="202122"/>
          <w:shd w:val="clear" w:color="auto" w:fill="FFFFFF"/>
        </w:rPr>
        <w:t xml:space="preserve">, </w:t>
      </w:r>
      <w:r w:rsidRPr="002F16BB">
        <w:rPr>
          <w:rFonts w:ascii="ADLaM Display" w:hAnsi="ADLaM Display" w:cs="ADLaM Display"/>
          <w:i/>
          <w:iCs/>
          <w:color w:val="202122"/>
          <w:shd w:val="clear" w:color="auto" w:fill="FFFFFF"/>
        </w:rPr>
        <w:t>James</w:t>
      </w:r>
      <w:r w:rsidRPr="002F16BB">
        <w:rPr>
          <w:rFonts w:ascii="ADLaM Display" w:hAnsi="ADLaM Display" w:cs="ADLaM Display"/>
          <w:color w:val="202122"/>
          <w:shd w:val="clear" w:color="auto" w:fill="FFFFFF"/>
        </w:rPr>
        <w:t>,</w:t>
      </w:r>
      <w:r w:rsidR="00685387" w:rsidRPr="002F16BB">
        <w:rPr>
          <w:rFonts w:ascii="ADLaM Display" w:hAnsi="ADLaM Display" w:cs="ADLaM Display"/>
          <w:color w:val="202122"/>
          <w:shd w:val="clear" w:color="auto" w:fill="FFFFFF"/>
        </w:rPr>
        <w:t xml:space="preserve"> David West Read (</w:t>
      </w:r>
      <w:r w:rsidR="00685387" w:rsidRPr="002F16BB">
        <w:rPr>
          <w:rFonts w:ascii="ADLaM Display" w:hAnsi="ADLaM Display" w:cs="ADLaM Display"/>
          <w:i/>
          <w:iCs/>
          <w:color w:val="202122"/>
          <w:shd w:val="clear" w:color="auto" w:fill="FFFFFF"/>
        </w:rPr>
        <w:t>Schitt’s Creek</w:t>
      </w:r>
      <w:r w:rsidR="00685387" w:rsidRPr="002F16BB">
        <w:rPr>
          <w:rFonts w:ascii="ADLaM Display" w:hAnsi="ADLaM Display" w:cs="ADLaM Display"/>
          <w:color w:val="202122"/>
          <w:shd w:val="clear" w:color="auto" w:fill="FFFFFF"/>
        </w:rPr>
        <w:t xml:space="preserve">) and Max Martin’s reimagining of </w:t>
      </w:r>
      <w:r w:rsidR="00685387" w:rsidRPr="002F16BB">
        <w:rPr>
          <w:rFonts w:ascii="ADLaM Display" w:hAnsi="ADLaM Display" w:cs="ADLaM Display"/>
          <w:i/>
          <w:iCs/>
          <w:color w:val="202122"/>
          <w:shd w:val="clear" w:color="auto" w:fill="FFFFFF"/>
        </w:rPr>
        <w:t>Romeo and Juliet</w:t>
      </w:r>
      <w:r w:rsidR="00685387" w:rsidRPr="002F16BB">
        <w:rPr>
          <w:rFonts w:ascii="ADLaM Display" w:hAnsi="ADLaM Display" w:cs="ADLaM Display"/>
          <w:color w:val="202122"/>
          <w:shd w:val="clear" w:color="auto" w:fill="FFFFFF"/>
        </w:rPr>
        <w:t xml:space="preserve">, </w:t>
      </w:r>
      <w:r w:rsidR="00685387" w:rsidRPr="002F16BB">
        <w:rPr>
          <w:rFonts w:ascii="ADLaM Display" w:hAnsi="ADLaM Display" w:cs="ADLaM Display"/>
          <w:i/>
          <w:iCs/>
          <w:color w:val="202122"/>
          <w:shd w:val="clear" w:color="auto" w:fill="FFFFFF"/>
        </w:rPr>
        <w:t>&amp; Juliet</w:t>
      </w:r>
      <w:r w:rsidR="00685387" w:rsidRPr="002F16BB">
        <w:rPr>
          <w:rFonts w:ascii="ADLaM Display" w:hAnsi="ADLaM Display" w:cs="ADLaM Display"/>
          <w:color w:val="202122"/>
          <w:shd w:val="clear" w:color="auto" w:fill="FFFFFF"/>
        </w:rPr>
        <w:t xml:space="preserve">; and Sandra Norman’s reworking of George Orwell’s </w:t>
      </w:r>
      <w:r w:rsidR="00685387" w:rsidRPr="002F16BB">
        <w:rPr>
          <w:rFonts w:ascii="ADLaM Display" w:hAnsi="ADLaM Display" w:cs="ADLaM Display"/>
          <w:i/>
          <w:iCs/>
          <w:color w:val="202122"/>
          <w:shd w:val="clear" w:color="auto" w:fill="FFFFFF"/>
        </w:rPr>
        <w:t>1984</w:t>
      </w:r>
      <w:r w:rsidR="00685387" w:rsidRPr="002F16BB">
        <w:rPr>
          <w:rFonts w:ascii="ADLaM Display" w:hAnsi="ADLaM Display" w:cs="ADLaM Display"/>
          <w:color w:val="202122"/>
          <w:shd w:val="clear" w:color="auto" w:fill="FFFFFF"/>
        </w:rPr>
        <w:t xml:space="preserve">, </w:t>
      </w:r>
      <w:r w:rsidR="00685387" w:rsidRPr="002F16BB">
        <w:rPr>
          <w:rFonts w:ascii="ADLaM Display" w:hAnsi="ADLaM Display" w:cs="ADLaM Display"/>
          <w:i/>
          <w:iCs/>
          <w:color w:val="202122"/>
          <w:shd w:val="clear" w:color="auto" w:fill="FFFFFF"/>
        </w:rPr>
        <w:t>Julia</w:t>
      </w:r>
      <w:r w:rsidR="00685387" w:rsidRPr="002F16BB">
        <w:rPr>
          <w:rFonts w:ascii="ADLaM Display" w:hAnsi="ADLaM Display" w:cs="ADLaM Display"/>
          <w:color w:val="202122"/>
          <w:shd w:val="clear" w:color="auto" w:fill="FFFFFF"/>
        </w:rPr>
        <w:t>. What all these efforts have in common is a post-modern critique of the masterpieces, a de-centering and decon</w:t>
      </w:r>
      <w:r w:rsidR="006C6025" w:rsidRPr="002F16BB">
        <w:rPr>
          <w:rFonts w:ascii="ADLaM Display" w:hAnsi="ADLaM Display" w:cs="ADLaM Display"/>
          <w:color w:val="202122"/>
          <w:shd w:val="clear" w:color="auto" w:fill="FFFFFF"/>
        </w:rPr>
        <w:t xml:space="preserve">struction </w:t>
      </w:r>
      <w:r w:rsidR="00685387" w:rsidRPr="002F16BB">
        <w:rPr>
          <w:rFonts w:ascii="ADLaM Display" w:hAnsi="ADLaM Display" w:cs="ADLaM Display"/>
          <w:color w:val="202122"/>
          <w:shd w:val="clear" w:color="auto" w:fill="FFFFFF"/>
        </w:rPr>
        <w:t>of main characters</w:t>
      </w:r>
      <w:r w:rsidR="006C6025" w:rsidRPr="002F16BB">
        <w:rPr>
          <w:rFonts w:ascii="ADLaM Display" w:hAnsi="ADLaM Display" w:cs="ADLaM Display"/>
          <w:color w:val="202122"/>
          <w:shd w:val="clear" w:color="auto" w:fill="FFFFFF"/>
        </w:rPr>
        <w:t xml:space="preserve"> – </w:t>
      </w:r>
      <w:r w:rsidR="00685387" w:rsidRPr="002F16BB">
        <w:rPr>
          <w:rFonts w:ascii="ADLaM Display" w:hAnsi="ADLaM Display" w:cs="ADLaM Display"/>
          <w:color w:val="202122"/>
          <w:shd w:val="clear" w:color="auto" w:fill="FFFFFF"/>
        </w:rPr>
        <w:t xml:space="preserve">Huck Finn, Romeo, </w:t>
      </w:r>
      <w:r w:rsidR="006C6025" w:rsidRPr="002F16BB">
        <w:rPr>
          <w:rFonts w:ascii="ADLaM Display" w:hAnsi="ADLaM Display" w:cs="ADLaM Display"/>
          <w:color w:val="202122"/>
          <w:shd w:val="clear" w:color="auto" w:fill="FFFFFF"/>
        </w:rPr>
        <w:t xml:space="preserve">and </w:t>
      </w:r>
      <w:r w:rsidR="00685387" w:rsidRPr="002F16BB">
        <w:rPr>
          <w:rFonts w:ascii="ADLaM Display" w:hAnsi="ADLaM Display" w:cs="ADLaM Display"/>
          <w:color w:val="202122"/>
          <w:shd w:val="clear" w:color="auto" w:fill="FFFFFF"/>
        </w:rPr>
        <w:t>Winston Smith</w:t>
      </w:r>
      <w:r w:rsidR="006C6025" w:rsidRPr="002F16BB">
        <w:rPr>
          <w:rFonts w:ascii="ADLaM Display" w:hAnsi="ADLaM Display" w:cs="ADLaM Display"/>
          <w:color w:val="202122"/>
          <w:shd w:val="clear" w:color="auto" w:fill="FFFFFF"/>
        </w:rPr>
        <w:t xml:space="preserve"> are given a back seat to Jim, Juliet, and Julia. We could explore what is gained and what is lost in these efforts. Are these “legitimate” literary exercises or simply transgressive escapades.</w:t>
      </w:r>
    </w:p>
    <w:p w14:paraId="6D447195" w14:textId="1DB7F27F" w:rsidR="00AF5384" w:rsidRPr="002F16BB" w:rsidRDefault="00AF5384">
      <w:pPr>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T</w:t>
      </w:r>
      <w:r w:rsidR="006C6025" w:rsidRPr="002F16BB">
        <w:rPr>
          <w:rFonts w:ascii="ADLaM Display" w:hAnsi="ADLaM Display" w:cs="ADLaM Display"/>
          <w:color w:val="202122"/>
          <w:shd w:val="clear" w:color="auto" w:fill="FFFFFF"/>
        </w:rPr>
        <w:t xml:space="preserve">hese three examples vary a lot in their level of nuance and artistry, but they all </w:t>
      </w:r>
      <w:r w:rsidRPr="002F16BB">
        <w:rPr>
          <w:rFonts w:ascii="ADLaM Display" w:hAnsi="ADLaM Display" w:cs="ADLaM Display"/>
          <w:color w:val="202122"/>
          <w:shd w:val="clear" w:color="auto" w:fill="FFFFFF"/>
        </w:rPr>
        <w:t>suggest some interesting questions:</w:t>
      </w:r>
    </w:p>
    <w:p w14:paraId="2880E476" w14:textId="77777777" w:rsidR="00AF5384" w:rsidRPr="002F16BB" w:rsidRDefault="00AF5384" w:rsidP="00AF5384">
      <w:pPr>
        <w:pStyle w:val="ListParagraph"/>
        <w:numPr>
          <w:ilvl w:val="0"/>
          <w:numId w:val="2"/>
        </w:numPr>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lastRenderedPageBreak/>
        <w:t>Are these “legitimate” literary exercises or simply transgressive escapades.</w:t>
      </w:r>
    </w:p>
    <w:p w14:paraId="556906E1" w14:textId="0C7EFA3B" w:rsidR="006A2DD8" w:rsidRPr="002F16BB" w:rsidRDefault="00AF5384" w:rsidP="002F16BB">
      <w:pPr>
        <w:pStyle w:val="ListParagraph"/>
        <w:numPr>
          <w:ilvl w:val="0"/>
          <w:numId w:val="2"/>
        </w:numPr>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What is a masterpiece and h</w:t>
      </w:r>
      <w:r w:rsidR="006C6025" w:rsidRPr="002F16BB">
        <w:rPr>
          <w:rFonts w:ascii="ADLaM Display" w:hAnsi="ADLaM Display" w:cs="ADLaM Display"/>
          <w:color w:val="202122"/>
          <w:shd w:val="clear" w:color="auto" w:fill="FFFFFF"/>
        </w:rPr>
        <w:t xml:space="preserve">ow much reverence should we </w:t>
      </w:r>
      <w:proofErr w:type="gramStart"/>
      <w:r w:rsidR="006C6025" w:rsidRPr="002F16BB">
        <w:rPr>
          <w:rFonts w:ascii="ADLaM Display" w:hAnsi="ADLaM Display" w:cs="ADLaM Display"/>
          <w:color w:val="202122"/>
          <w:shd w:val="clear" w:color="auto" w:fill="FFFFFF"/>
        </w:rPr>
        <w:t>accord</w:t>
      </w:r>
      <w:proofErr w:type="gramEnd"/>
      <w:r w:rsidR="006C6025" w:rsidRPr="002F16BB">
        <w:rPr>
          <w:rFonts w:ascii="ADLaM Display" w:hAnsi="ADLaM Display" w:cs="ADLaM Display"/>
          <w:color w:val="202122"/>
          <w:shd w:val="clear" w:color="auto" w:fill="FFFFFF"/>
        </w:rPr>
        <w:t xml:space="preserve"> </w:t>
      </w:r>
      <w:r w:rsidRPr="002F16BB">
        <w:rPr>
          <w:rFonts w:ascii="ADLaM Display" w:hAnsi="ADLaM Display" w:cs="ADLaM Display"/>
          <w:color w:val="202122"/>
          <w:shd w:val="clear" w:color="auto" w:fill="FFFFFF"/>
        </w:rPr>
        <w:t>such works?</w:t>
      </w:r>
    </w:p>
    <w:p w14:paraId="2BEE21A0" w14:textId="73245F4D" w:rsidR="00561B3E" w:rsidRPr="002F16BB" w:rsidRDefault="00CC42EB" w:rsidP="00CC42EB">
      <w:pPr>
        <w:spacing w:line="240" w:lineRule="auto"/>
        <w:rPr>
          <w:rFonts w:ascii="ADLaM Display" w:hAnsi="ADLaM Display" w:cs="ADLaM Display"/>
          <w:b/>
          <w:bCs/>
          <w:color w:val="202122"/>
          <w:u w:val="single"/>
          <w:shd w:val="clear" w:color="auto" w:fill="FFFFFF"/>
        </w:rPr>
      </w:pPr>
      <w:r w:rsidRPr="002F16BB">
        <w:rPr>
          <w:rFonts w:ascii="ADLaM Display" w:hAnsi="ADLaM Display" w:cs="ADLaM Display"/>
          <w:b/>
          <w:bCs/>
          <w:color w:val="202122"/>
          <w:u w:val="single"/>
          <w:shd w:val="clear" w:color="auto" w:fill="FFFFFF"/>
        </w:rPr>
        <w:t>Fascism</w:t>
      </w:r>
    </w:p>
    <w:p w14:paraId="6FF153D6" w14:textId="7A9FB67A" w:rsidR="004229DF" w:rsidRPr="002F16BB" w:rsidRDefault="00CC42EB" w:rsidP="00CC42EB">
      <w:pPr>
        <w:spacing w:line="240" w:lineRule="auto"/>
        <w:rPr>
          <w:rFonts w:ascii="ADLaM Display" w:hAnsi="ADLaM Display" w:cs="ADLaM Display"/>
          <w:color w:val="202122"/>
          <w:shd w:val="clear" w:color="auto" w:fill="FFFFFF"/>
        </w:rPr>
      </w:pPr>
      <w:proofErr w:type="gramStart"/>
      <w:r w:rsidRPr="002F16BB">
        <w:rPr>
          <w:rFonts w:ascii="ADLaM Display" w:hAnsi="ADLaM Display" w:cs="ADLaM Display"/>
          <w:color w:val="202122"/>
          <w:shd w:val="clear" w:color="auto" w:fill="FFFFFF"/>
        </w:rPr>
        <w:t xml:space="preserve">The term </w:t>
      </w:r>
      <w:r w:rsidRPr="002F16BB">
        <w:rPr>
          <w:rFonts w:ascii="ADLaM Display" w:hAnsi="ADLaM Display" w:cs="ADLaM Display"/>
          <w:i/>
          <w:iCs/>
          <w:color w:val="202122"/>
          <w:shd w:val="clear" w:color="auto" w:fill="FFFFFF"/>
        </w:rPr>
        <w:t>fascism</w:t>
      </w:r>
      <w:proofErr w:type="gramEnd"/>
      <w:r w:rsidRPr="002F16BB">
        <w:rPr>
          <w:rFonts w:ascii="ADLaM Display" w:hAnsi="ADLaM Display" w:cs="ADLaM Display"/>
          <w:color w:val="202122"/>
          <w:shd w:val="clear" w:color="auto" w:fill="FFFFFF"/>
        </w:rPr>
        <w:t xml:space="preserve"> is tossed around quite a bit these days. Often it is used as a synonym for </w:t>
      </w:r>
      <w:r w:rsidRPr="002F16BB">
        <w:rPr>
          <w:rFonts w:ascii="ADLaM Display" w:hAnsi="ADLaM Display" w:cs="ADLaM Display"/>
          <w:i/>
          <w:iCs/>
          <w:color w:val="202122"/>
          <w:shd w:val="clear" w:color="auto" w:fill="FFFFFF"/>
        </w:rPr>
        <w:t>authoritarianism</w:t>
      </w:r>
      <w:r w:rsidRPr="002F16BB">
        <w:rPr>
          <w:rFonts w:ascii="ADLaM Display" w:hAnsi="ADLaM Display" w:cs="ADLaM Display"/>
          <w:color w:val="202122"/>
          <w:shd w:val="clear" w:color="auto" w:fill="FFFFFF"/>
        </w:rPr>
        <w:t xml:space="preserve"> and can deployed by both the left and the right as an epithet rather than an empirical description. It might be interesting </w:t>
      </w:r>
      <w:proofErr w:type="gramStart"/>
      <w:r w:rsidRPr="002F16BB">
        <w:rPr>
          <w:rFonts w:ascii="ADLaM Display" w:hAnsi="ADLaM Display" w:cs="ADLaM Display"/>
          <w:color w:val="202122"/>
          <w:shd w:val="clear" w:color="auto" w:fill="FFFFFF"/>
        </w:rPr>
        <w:t>to take</w:t>
      </w:r>
      <w:proofErr w:type="gramEnd"/>
      <w:r w:rsidRPr="002F16BB">
        <w:rPr>
          <w:rFonts w:ascii="ADLaM Display" w:hAnsi="ADLaM Display" w:cs="ADLaM Display"/>
          <w:color w:val="202122"/>
          <w:shd w:val="clear" w:color="auto" w:fill="FFFFFF"/>
        </w:rPr>
        <w:t xml:space="preserve"> explore it as </w:t>
      </w:r>
      <w:r w:rsidR="00BB4820" w:rsidRPr="002F16BB">
        <w:rPr>
          <w:rFonts w:ascii="ADLaM Display" w:hAnsi="ADLaM Display" w:cs="ADLaM Display"/>
          <w:color w:val="202122"/>
          <w:shd w:val="clear" w:color="auto" w:fill="FFFFFF"/>
        </w:rPr>
        <w:t xml:space="preserve">a political economic system. </w:t>
      </w:r>
      <w:r w:rsidRPr="002F16BB">
        <w:rPr>
          <w:rFonts w:ascii="ADLaM Display" w:hAnsi="ADLaM Display" w:cs="ADLaM Display"/>
          <w:color w:val="202122"/>
          <w:shd w:val="clear" w:color="auto" w:fill="FFFFFF"/>
        </w:rPr>
        <w:t xml:space="preserve"> Some intellectual historians trace </w:t>
      </w:r>
      <w:r w:rsidR="00BB4820" w:rsidRPr="002F16BB">
        <w:rPr>
          <w:rFonts w:ascii="ADLaM Display" w:hAnsi="ADLaM Display" w:cs="ADLaM Display"/>
          <w:color w:val="202122"/>
          <w:shd w:val="clear" w:color="auto" w:fill="FFFFFF"/>
        </w:rPr>
        <w:t>its origins</w:t>
      </w:r>
      <w:r w:rsidRPr="002F16BB">
        <w:rPr>
          <w:rFonts w:ascii="ADLaM Display" w:hAnsi="ADLaM Display" w:cs="ADLaM Display"/>
          <w:color w:val="202122"/>
          <w:shd w:val="clear" w:color="auto" w:fill="FFFFFF"/>
        </w:rPr>
        <w:t xml:space="preserve"> to the 1891 encyclical, </w:t>
      </w:r>
      <w:r w:rsidRPr="002F16BB">
        <w:rPr>
          <w:rFonts w:ascii="ADLaM Display" w:hAnsi="ADLaM Display" w:cs="ADLaM Display"/>
          <w:i/>
          <w:iCs/>
          <w:color w:val="202122"/>
          <w:shd w:val="clear" w:color="auto" w:fill="FFFFFF"/>
        </w:rPr>
        <w:t>Rarum Novarum</w:t>
      </w:r>
      <w:r w:rsidRPr="002F16BB">
        <w:rPr>
          <w:rFonts w:ascii="ADLaM Display" w:hAnsi="ADLaM Display" w:cs="ADLaM Display"/>
          <w:color w:val="202122"/>
          <w:shd w:val="clear" w:color="auto" w:fill="FFFFFF"/>
        </w:rPr>
        <w:t xml:space="preserve"> issued by Pope Leo XIII</w:t>
      </w:r>
      <w:r w:rsidR="00BB4820" w:rsidRPr="002F16BB">
        <w:rPr>
          <w:rFonts w:ascii="ADLaM Display" w:hAnsi="ADLaM Display" w:cs="ADLaM Display"/>
          <w:color w:val="202122"/>
          <w:shd w:val="clear" w:color="auto" w:fill="FFFFFF"/>
        </w:rPr>
        <w:t xml:space="preserve"> to address the conflict between labor and capital. The nascent Fascist Party in Italy championed women’s suffrage and 8-hour workdays. Moreover, ideologically it </w:t>
      </w:r>
      <w:proofErr w:type="gramStart"/>
      <w:r w:rsidR="00BB4820" w:rsidRPr="002F16BB">
        <w:rPr>
          <w:rFonts w:ascii="ADLaM Display" w:hAnsi="ADLaM Display" w:cs="ADLaM Display"/>
          <w:color w:val="202122"/>
          <w:shd w:val="clear" w:color="auto" w:fill="FFFFFF"/>
        </w:rPr>
        <w:t>resonated</w:t>
      </w:r>
      <w:proofErr w:type="gramEnd"/>
      <w:r w:rsidR="00BB4820" w:rsidRPr="002F16BB">
        <w:rPr>
          <w:rFonts w:ascii="ADLaM Display" w:hAnsi="ADLaM Display" w:cs="ADLaM Display"/>
          <w:color w:val="202122"/>
          <w:shd w:val="clear" w:color="auto" w:fill="FFFFFF"/>
        </w:rPr>
        <w:t xml:space="preserve"> </w:t>
      </w:r>
      <w:r w:rsidR="00BB4820" w:rsidRPr="002F16BB">
        <w:rPr>
          <w:rFonts w:ascii="ADLaM Display" w:hAnsi="ADLaM Display" w:cs="ADLaM Display"/>
          <w:i/>
          <w:iCs/>
          <w:color w:val="202122"/>
          <w:shd w:val="clear" w:color="auto" w:fill="FFFFFF"/>
        </w:rPr>
        <w:t>syndicalism</w:t>
      </w:r>
      <w:r w:rsidR="00BB4820" w:rsidRPr="002F16BB">
        <w:rPr>
          <w:rFonts w:ascii="ADLaM Display" w:hAnsi="ADLaM Display" w:cs="ADLaM Display"/>
          <w:color w:val="202122"/>
          <w:shd w:val="clear" w:color="auto" w:fill="FFFFFF"/>
        </w:rPr>
        <w:t xml:space="preserve"> and </w:t>
      </w:r>
      <w:r w:rsidR="00BB4820" w:rsidRPr="002F16BB">
        <w:rPr>
          <w:rFonts w:ascii="ADLaM Display" w:hAnsi="ADLaM Display" w:cs="ADLaM Display"/>
          <w:i/>
          <w:iCs/>
          <w:color w:val="202122"/>
          <w:shd w:val="clear" w:color="auto" w:fill="FFFFFF"/>
        </w:rPr>
        <w:t>corporatism</w:t>
      </w:r>
      <w:r w:rsidR="00BB4820" w:rsidRPr="002F16BB">
        <w:rPr>
          <w:rFonts w:ascii="ADLaM Display" w:hAnsi="ADLaM Display" w:cs="ADLaM Display"/>
          <w:color w:val="202122"/>
          <w:shd w:val="clear" w:color="auto" w:fill="FFFFFF"/>
        </w:rPr>
        <w:t xml:space="preserve"> </w:t>
      </w:r>
      <w:proofErr w:type="gramStart"/>
      <w:r w:rsidR="00BB4820" w:rsidRPr="002F16BB">
        <w:rPr>
          <w:rFonts w:ascii="ADLaM Display" w:hAnsi="ADLaM Display" w:cs="ADLaM Display"/>
          <w:color w:val="202122"/>
          <w:shd w:val="clear" w:color="auto" w:fill="FFFFFF"/>
        </w:rPr>
        <w:t>of</w:t>
      </w:r>
      <w:proofErr w:type="gramEnd"/>
      <w:r w:rsidR="00BB4820" w:rsidRPr="002F16BB">
        <w:rPr>
          <w:rFonts w:ascii="ADLaM Display" w:hAnsi="ADLaM Display" w:cs="ADLaM Display"/>
          <w:color w:val="202122"/>
          <w:shd w:val="clear" w:color="auto" w:fill="FFFFFF"/>
        </w:rPr>
        <w:t xml:space="preserve"> the early 20</w:t>
      </w:r>
      <w:r w:rsidR="00BB4820" w:rsidRPr="002F16BB">
        <w:rPr>
          <w:rFonts w:ascii="ADLaM Display" w:hAnsi="ADLaM Display" w:cs="ADLaM Display"/>
          <w:color w:val="202122"/>
          <w:shd w:val="clear" w:color="auto" w:fill="FFFFFF"/>
          <w:vertAlign w:val="superscript"/>
        </w:rPr>
        <w:t>th</w:t>
      </w:r>
      <w:r w:rsidR="00BB4820" w:rsidRPr="002F16BB">
        <w:rPr>
          <w:rFonts w:ascii="ADLaM Display" w:hAnsi="ADLaM Display" w:cs="ADLaM Display"/>
          <w:color w:val="202122"/>
          <w:shd w:val="clear" w:color="auto" w:fill="FFFFFF"/>
        </w:rPr>
        <w:t xml:space="preserve"> Century. Obviously, it took a toxic turn as it adopted increasingly ultra-nationalist and ethno-centric values. </w:t>
      </w:r>
    </w:p>
    <w:p w14:paraId="40B5EC69" w14:textId="1651ABF2" w:rsidR="00BB4820" w:rsidRPr="002F16BB" w:rsidRDefault="00BB4820" w:rsidP="00CC42EB">
      <w:p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Possible Prompt questions:</w:t>
      </w:r>
    </w:p>
    <w:p w14:paraId="2AB6806B" w14:textId="5820F0EC" w:rsidR="00BB4820" w:rsidRPr="002F16BB" w:rsidRDefault="00BB4820" w:rsidP="00BB4820">
      <w:pPr>
        <w:pStyle w:val="ListParagraph"/>
        <w:numPr>
          <w:ilvl w:val="0"/>
          <w:numId w:val="3"/>
        </w:num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How can we define fascism?</w:t>
      </w:r>
    </w:p>
    <w:p w14:paraId="3858B301" w14:textId="7E04E462" w:rsidR="00BB4820" w:rsidRPr="002F16BB" w:rsidRDefault="00BB4820" w:rsidP="00BB4820">
      <w:pPr>
        <w:pStyle w:val="ListParagraph"/>
        <w:numPr>
          <w:ilvl w:val="0"/>
          <w:numId w:val="3"/>
        </w:num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What is the basis of its appeal?</w:t>
      </w:r>
    </w:p>
    <w:p w14:paraId="36E9EF6A" w14:textId="4094A991" w:rsidR="00BB4820" w:rsidRPr="002F16BB" w:rsidRDefault="0010041C" w:rsidP="00BB4820">
      <w:pPr>
        <w:pStyle w:val="ListParagraph"/>
        <w:numPr>
          <w:ilvl w:val="0"/>
          <w:numId w:val="3"/>
        </w:num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How can we distinguish fascism from other forms of authoritarian rule?</w:t>
      </w:r>
    </w:p>
    <w:p w14:paraId="7679F2E0" w14:textId="1D6E400F" w:rsidR="0010041C" w:rsidRPr="002F16BB" w:rsidRDefault="0010041C" w:rsidP="0010041C">
      <w:pPr>
        <w:pStyle w:val="ListParagraph"/>
        <w:numPr>
          <w:ilvl w:val="0"/>
          <w:numId w:val="3"/>
        </w:num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What is the relationship between fascism and capitalism?</w:t>
      </w:r>
    </w:p>
    <w:p w14:paraId="7143EB11" w14:textId="5E163638" w:rsidR="0010041C" w:rsidRPr="002F16BB" w:rsidRDefault="0010041C" w:rsidP="0010041C">
      <w:pPr>
        <w:spacing w:line="240" w:lineRule="auto"/>
        <w:rPr>
          <w:rFonts w:ascii="ADLaM Display" w:hAnsi="ADLaM Display" w:cs="ADLaM Display"/>
          <w:b/>
          <w:bCs/>
          <w:color w:val="202122"/>
          <w:u w:val="single"/>
          <w:shd w:val="clear" w:color="auto" w:fill="FFFFFF"/>
        </w:rPr>
      </w:pPr>
      <w:r w:rsidRPr="002F16BB">
        <w:rPr>
          <w:rFonts w:ascii="ADLaM Display" w:hAnsi="ADLaM Display" w:cs="ADLaM Display"/>
          <w:b/>
          <w:bCs/>
          <w:color w:val="202122"/>
          <w:u w:val="single"/>
          <w:shd w:val="clear" w:color="auto" w:fill="FFFFFF"/>
        </w:rPr>
        <w:t xml:space="preserve">Comedy </w:t>
      </w:r>
    </w:p>
    <w:p w14:paraId="06F9A52E" w14:textId="181F7522" w:rsidR="00AE0647" w:rsidRPr="002F16BB" w:rsidRDefault="0010041C" w:rsidP="0010041C">
      <w:p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 xml:space="preserve">It might be </w:t>
      </w:r>
      <w:r w:rsidR="006A2DD8" w:rsidRPr="002F16BB">
        <w:rPr>
          <w:rFonts w:ascii="ADLaM Display" w:hAnsi="ADLaM Display" w:cs="ADLaM Display"/>
          <w:color w:val="202122"/>
          <w:shd w:val="clear" w:color="auto" w:fill="FFFFFF"/>
        </w:rPr>
        <w:t>interesting</w:t>
      </w:r>
      <w:r w:rsidRPr="002F16BB">
        <w:rPr>
          <w:rFonts w:ascii="ADLaM Display" w:hAnsi="ADLaM Display" w:cs="ADLaM Display"/>
          <w:color w:val="202122"/>
          <w:shd w:val="clear" w:color="auto" w:fill="FFFFFF"/>
        </w:rPr>
        <w:t xml:space="preserve"> to explore comedy as a genre. What makes something funny? What is the relationship between comedy and society. Is there something that connects comedy over time…what might Aristophanes</w:t>
      </w:r>
      <w:r w:rsidR="006A2DD8" w:rsidRPr="002F16BB">
        <w:rPr>
          <w:rFonts w:ascii="ADLaM Display" w:hAnsi="ADLaM Display" w:cs="ADLaM Display"/>
          <w:color w:val="202122"/>
          <w:shd w:val="clear" w:color="auto" w:fill="FFFFFF"/>
        </w:rPr>
        <w:t xml:space="preserve"> (</w:t>
      </w:r>
      <w:r w:rsidR="006A2DD8" w:rsidRPr="002F16BB">
        <w:rPr>
          <w:rFonts w:ascii="ADLaM Display" w:hAnsi="ADLaM Display" w:cs="ADLaM Display"/>
          <w:i/>
          <w:iCs/>
          <w:color w:val="202122"/>
          <w:shd w:val="clear" w:color="auto" w:fill="FFFFFF"/>
        </w:rPr>
        <w:t>The Frogs</w:t>
      </w:r>
      <w:r w:rsidR="006A2DD8" w:rsidRPr="002F16BB">
        <w:rPr>
          <w:rFonts w:ascii="ADLaM Display" w:hAnsi="ADLaM Display" w:cs="ADLaM Display"/>
          <w:color w:val="202122"/>
          <w:shd w:val="clear" w:color="auto" w:fill="FFFFFF"/>
        </w:rPr>
        <w:t>)</w:t>
      </w:r>
      <w:r w:rsidRPr="002F16BB">
        <w:rPr>
          <w:rFonts w:ascii="ADLaM Display" w:hAnsi="ADLaM Display" w:cs="ADLaM Display"/>
          <w:color w:val="202122"/>
          <w:shd w:val="clear" w:color="auto" w:fill="FFFFFF"/>
        </w:rPr>
        <w:t>, Petronius (</w:t>
      </w:r>
      <w:r w:rsidRPr="002F16BB">
        <w:rPr>
          <w:rFonts w:ascii="ADLaM Display" w:hAnsi="ADLaM Display" w:cs="ADLaM Display"/>
          <w:i/>
          <w:iCs/>
          <w:color w:val="202122"/>
          <w:shd w:val="clear" w:color="auto" w:fill="FFFFFF"/>
        </w:rPr>
        <w:t>Satyricon</w:t>
      </w:r>
      <w:r w:rsidRPr="002F16BB">
        <w:rPr>
          <w:rFonts w:ascii="ADLaM Display" w:hAnsi="ADLaM Display" w:cs="ADLaM Display"/>
          <w:color w:val="202122"/>
          <w:shd w:val="clear" w:color="auto" w:fill="FFFFFF"/>
        </w:rPr>
        <w:t>)</w:t>
      </w:r>
      <w:r w:rsidR="006A2DD8" w:rsidRPr="002F16BB">
        <w:rPr>
          <w:rFonts w:ascii="ADLaM Display" w:hAnsi="ADLaM Display" w:cs="ADLaM Display"/>
          <w:color w:val="202122"/>
          <w:shd w:val="clear" w:color="auto" w:fill="FFFFFF"/>
        </w:rPr>
        <w:t>, and Moliere (</w:t>
      </w:r>
      <w:r w:rsidR="006A2DD8" w:rsidRPr="002F16BB">
        <w:rPr>
          <w:rFonts w:ascii="ADLaM Display" w:hAnsi="ADLaM Display" w:cs="ADLaM Display"/>
          <w:i/>
          <w:iCs/>
          <w:color w:val="202122"/>
          <w:shd w:val="clear" w:color="auto" w:fill="FFFFFF"/>
        </w:rPr>
        <w:t>Tartuffe</w:t>
      </w:r>
      <w:r w:rsidR="006A2DD8" w:rsidRPr="002F16BB">
        <w:rPr>
          <w:rFonts w:ascii="ADLaM Display" w:hAnsi="ADLaM Display" w:cs="ADLaM Display"/>
          <w:color w:val="202122"/>
          <w:shd w:val="clear" w:color="auto" w:fill="FFFFFF"/>
        </w:rPr>
        <w:t xml:space="preserve">) have in common with Lenny Bruce, Richard Pryor, George Carlin? </w:t>
      </w:r>
      <w:proofErr w:type="gramStart"/>
      <w:r w:rsidR="006A2DD8" w:rsidRPr="002F16BB">
        <w:rPr>
          <w:rFonts w:ascii="ADLaM Display" w:hAnsi="ADLaM Display" w:cs="ADLaM Display"/>
          <w:color w:val="202122"/>
          <w:shd w:val="clear" w:color="auto" w:fill="FFFFFF"/>
        </w:rPr>
        <w:t>Might</w:t>
      </w:r>
      <w:proofErr w:type="gramEnd"/>
      <w:r w:rsidR="006A2DD8" w:rsidRPr="002F16BB">
        <w:rPr>
          <w:rFonts w:ascii="ADLaM Display" w:hAnsi="ADLaM Display" w:cs="ADLaM Display"/>
          <w:color w:val="202122"/>
          <w:shd w:val="clear" w:color="auto" w:fill="FFFFFF"/>
        </w:rPr>
        <w:t xml:space="preserve"> be fun to view and discuss some stand-up as well as scenes from plays or movies?</w:t>
      </w:r>
    </w:p>
    <w:p w14:paraId="2C08DA4B" w14:textId="77777777" w:rsidR="00AE0647" w:rsidRPr="002F16BB" w:rsidRDefault="00AE0647" w:rsidP="00AE0647">
      <w:pPr>
        <w:spacing w:line="240" w:lineRule="auto"/>
        <w:rPr>
          <w:rFonts w:ascii="ADLaM Display" w:hAnsi="ADLaM Display" w:cs="ADLaM Display"/>
          <w:b/>
          <w:bCs/>
          <w:color w:val="202122"/>
          <w:shd w:val="clear" w:color="auto" w:fill="FFFFFF"/>
        </w:rPr>
      </w:pPr>
      <w:r w:rsidRPr="002F16BB">
        <w:rPr>
          <w:rFonts w:ascii="ADLaM Display" w:hAnsi="ADLaM Display" w:cs="ADLaM Display"/>
          <w:b/>
          <w:bCs/>
          <w:color w:val="202122"/>
          <w:shd w:val="clear" w:color="auto" w:fill="FFFFFF"/>
        </w:rPr>
        <w:t>Cryptocurrency Seminar Proposal</w:t>
      </w:r>
    </w:p>
    <w:p w14:paraId="7A6100EE" w14:textId="6A075D3B" w:rsidR="00AE0647" w:rsidRPr="002F16BB" w:rsidRDefault="00AE0647" w:rsidP="00AE0647">
      <w:p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 xml:space="preserve">This seminar will explore the rapidly evolving world of cryptocurrency, beginning with foundational concepts such as blockchain technology, digital wallets, mining processes, and the mechanics of decentralized finance. We will explore practical understanding of major cryptocurrencies like Bitcoin and Ethereum, learn about trading platforms and security protocols, and examine the technical infrastructure that enables peer-to-peer digital transactions. We will address cryptocurrency's broader societal implications, including its potential to revolutionize traditional banking systems, enable financial inclusion for </w:t>
      </w:r>
      <w:r w:rsidRPr="002F16BB">
        <w:rPr>
          <w:rFonts w:ascii="ADLaM Display" w:hAnsi="ADLaM Display" w:cs="ADLaM Display"/>
          <w:color w:val="202122"/>
          <w:shd w:val="clear" w:color="auto" w:fill="FFFFFF"/>
        </w:rPr>
        <w:lastRenderedPageBreak/>
        <w:t xml:space="preserve">unbanked populations, and reshape global economic structures. We will critically examine both the opportunities and risks, discussing regulatory challenges, environmental concerns related to energy-intensive mining, market volatility, and the role of cryptocurrency in illicit activities. </w:t>
      </w:r>
    </w:p>
    <w:p w14:paraId="6F730B77" w14:textId="4E99B928" w:rsidR="00AE0647" w:rsidRPr="002F16BB" w:rsidRDefault="00AE0647" w:rsidP="00AE0647">
      <w:pPr>
        <w:spacing w:line="240" w:lineRule="auto"/>
        <w:rPr>
          <w:rFonts w:ascii="ADLaM Display" w:hAnsi="ADLaM Display" w:cs="ADLaM Display"/>
          <w:b/>
          <w:bCs/>
          <w:color w:val="202122"/>
          <w:shd w:val="clear" w:color="auto" w:fill="FFFFFF"/>
        </w:rPr>
      </w:pPr>
      <w:r w:rsidRPr="002F16BB">
        <w:rPr>
          <w:rFonts w:ascii="ADLaM Display" w:hAnsi="ADLaM Display" w:cs="ADLaM Display"/>
          <w:b/>
          <w:bCs/>
          <w:color w:val="202122"/>
          <w:shd w:val="clear" w:color="auto" w:fill="FFFFFF"/>
        </w:rPr>
        <w:t>Unidentified Aerial Phenomena (UAP) Seminar Proposal</w:t>
      </w:r>
    </w:p>
    <w:p w14:paraId="2B8BB484" w14:textId="77777777" w:rsidR="00AE0647" w:rsidRPr="002F16BB" w:rsidRDefault="00AE0647" w:rsidP="00AE0647">
      <w:p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 xml:space="preserve">This seminar will examine the phenomenon of Unidentified Aerial Phenomena (UAP), formerly known as UFOs. We will explore the historical evolution of UAP reporting from early aviation mysteries to modern military encounters and recent declassified reports from agencies like the Pentagon's All-domain Anomaly Resolution Office (AARO). We will cover scientific methodologies for investigating aerial anomalies, including radar analysis, photographic evidence evaluation, and atmospheric physics principles that could explain unconventional flight characteristics. Beyond the technical aspects, the seminar will examine the broader implications of UAP phenomena for national security and scientific inquiry, while addressing the sociological impact of UAP disclosure on public perception, media representation, and cultural narratives about extraterrestrial life. </w:t>
      </w:r>
    </w:p>
    <w:p w14:paraId="6E2451E6" w14:textId="77777777" w:rsidR="0074477F" w:rsidRPr="002F16BB" w:rsidRDefault="0074477F" w:rsidP="0074477F">
      <w:pPr>
        <w:spacing w:line="240" w:lineRule="auto"/>
        <w:rPr>
          <w:rFonts w:ascii="ADLaM Display" w:hAnsi="ADLaM Display" w:cs="ADLaM Display"/>
          <w:color w:val="202122"/>
          <w:shd w:val="clear" w:color="auto" w:fill="FFFFFF"/>
        </w:rPr>
      </w:pPr>
      <w:r w:rsidRPr="002F16BB">
        <w:rPr>
          <w:rFonts w:ascii="ADLaM Display" w:hAnsi="ADLaM Display" w:cs="ADLaM Display"/>
          <w:b/>
          <w:bCs/>
          <w:color w:val="202122"/>
          <w:shd w:val="clear" w:color="auto" w:fill="FFFFFF"/>
        </w:rPr>
        <w:t>The pursuit of happiness</w:t>
      </w:r>
    </w:p>
    <w:p w14:paraId="0266DFAA" w14:textId="77777777" w:rsidR="0074477F" w:rsidRPr="002F16BB" w:rsidRDefault="0074477F" w:rsidP="0074477F">
      <w:pPr>
        <w:spacing w:line="240" w:lineRule="auto"/>
        <w:rPr>
          <w:rFonts w:ascii="ADLaM Display" w:hAnsi="ADLaM Display" w:cs="ADLaM Display"/>
          <w:color w:val="202122"/>
          <w:shd w:val="clear" w:color="auto" w:fill="FFFFFF"/>
        </w:rPr>
      </w:pPr>
      <w:r w:rsidRPr="002F16BB">
        <w:rPr>
          <w:rFonts w:ascii="ADLaM Display" w:hAnsi="ADLaM Display" w:cs="ADLaM Display"/>
          <w:color w:val="202122"/>
          <w:shd w:val="clear" w:color="auto" w:fill="FFFFFF"/>
        </w:rPr>
        <w:t xml:space="preserve">250 years ago, the </w:t>
      </w:r>
      <w:proofErr w:type="gramStart"/>
      <w:r w:rsidRPr="002F16BB">
        <w:rPr>
          <w:rFonts w:ascii="ADLaM Display" w:hAnsi="ADLaM Display" w:cs="ADLaM Display"/>
          <w:color w:val="202122"/>
          <w:shd w:val="clear" w:color="auto" w:fill="FFFFFF"/>
        </w:rPr>
        <w:t>Declaration  of</w:t>
      </w:r>
      <w:proofErr w:type="gramEnd"/>
      <w:r w:rsidRPr="002F16BB">
        <w:rPr>
          <w:rFonts w:ascii="ADLaM Display" w:hAnsi="ADLaM Display" w:cs="ADLaM Display"/>
          <w:color w:val="202122"/>
          <w:shd w:val="clear" w:color="auto" w:fill="FFFFFF"/>
        </w:rPr>
        <w:t xml:space="preserve"> Independence declared the unalienable rights of </w:t>
      </w:r>
      <w:proofErr w:type="gramStart"/>
      <w:r w:rsidRPr="002F16BB">
        <w:rPr>
          <w:rFonts w:ascii="ADLaM Display" w:hAnsi="ADLaM Display" w:cs="ADLaM Display"/>
          <w:color w:val="202122"/>
          <w:shd w:val="clear" w:color="auto" w:fill="FFFFFF"/>
        </w:rPr>
        <w:t>life ,</w:t>
      </w:r>
      <w:proofErr w:type="gramEnd"/>
      <w:r w:rsidRPr="002F16BB">
        <w:rPr>
          <w:rFonts w:ascii="ADLaM Display" w:hAnsi="ADLaM Display" w:cs="ADLaM Display"/>
          <w:color w:val="202122"/>
          <w:shd w:val="clear" w:color="auto" w:fill="FFFFFF"/>
        </w:rPr>
        <w:t xml:space="preserve"> liberty, and the pursuit of happiness. Some argue that this phase is a variation of John Locke’s statement on life, liberty and property. What were the Founders expressing by the change in wording? What is </w:t>
      </w:r>
      <w:r w:rsidRPr="002F16BB">
        <w:rPr>
          <w:rFonts w:ascii="ADLaM Display" w:hAnsi="ADLaM Display" w:cs="ADLaM Display"/>
          <w:i/>
          <w:iCs/>
          <w:color w:val="202122"/>
          <w:shd w:val="clear" w:color="auto" w:fill="FFFFFF"/>
        </w:rPr>
        <w:t>the pursuit of happiness</w:t>
      </w:r>
      <w:r w:rsidRPr="002F16BB">
        <w:rPr>
          <w:rFonts w:ascii="ADLaM Display" w:hAnsi="ADLaM Display" w:cs="ADLaM Display"/>
          <w:color w:val="202122"/>
          <w:shd w:val="clear" w:color="auto" w:fill="FFFFFF"/>
        </w:rPr>
        <w:t>? Should foundational documents be subject to originalist interpretation to understand the intent of the Founders? The 21</w:t>
      </w:r>
      <w:r w:rsidRPr="002F16BB">
        <w:rPr>
          <w:rFonts w:ascii="ADLaM Display" w:hAnsi="ADLaM Display" w:cs="ADLaM Display"/>
          <w:color w:val="202122"/>
          <w:shd w:val="clear" w:color="auto" w:fill="FFFFFF"/>
          <w:vertAlign w:val="superscript"/>
        </w:rPr>
        <w:t>st</w:t>
      </w:r>
      <w:r w:rsidRPr="002F16BB">
        <w:rPr>
          <w:rFonts w:ascii="ADLaM Display" w:hAnsi="ADLaM Display" w:cs="ADLaM Display"/>
          <w:color w:val="202122"/>
          <w:shd w:val="clear" w:color="auto" w:fill="FFFFFF"/>
        </w:rPr>
        <w:t> century person may not differentiate greatly between property and happiness. Have our values changed in 250 years so that we are missing a distinction in meaning. Should a historical document be cherished as a relic or revered as a value statement for the present day?</w:t>
      </w:r>
    </w:p>
    <w:p w14:paraId="6CA6B64F" w14:textId="77777777" w:rsidR="00005352" w:rsidRPr="00005352" w:rsidRDefault="00005352" w:rsidP="00005352">
      <w:pPr>
        <w:spacing w:after="120" w:line="276" w:lineRule="auto"/>
        <w:outlineLvl w:val="2"/>
        <w:rPr>
          <w:rFonts w:ascii="ADLaM Display" w:eastAsia="Arial" w:hAnsi="ADLaM Display" w:cs="ADLaM Display"/>
          <w:b/>
          <w:color w:val="1B1C1D"/>
          <w:kern w:val="0"/>
          <w:lang w:val="en"/>
          <w14:ligatures w14:val="none"/>
        </w:rPr>
      </w:pPr>
      <w:r w:rsidRPr="00005352">
        <w:rPr>
          <w:rFonts w:ascii="ADLaM Display" w:eastAsia="Arial" w:hAnsi="ADLaM Display" w:cs="ADLaM Display"/>
          <w:b/>
          <w:color w:val="1B1C1D"/>
          <w:kern w:val="0"/>
          <w:lang w:val="en"/>
          <w14:ligatures w14:val="none"/>
        </w:rPr>
        <w:t>The American Identity: What Does It Mean to be an American?</w:t>
      </w:r>
    </w:p>
    <w:p w14:paraId="52ACF3A0" w14:textId="77777777" w:rsidR="00005352" w:rsidRPr="00005352" w:rsidRDefault="00005352" w:rsidP="00005352">
      <w:pPr>
        <w:spacing w:after="240" w:line="276" w:lineRule="auto"/>
        <w:rPr>
          <w:rFonts w:ascii="ADLaM Display" w:eastAsia="Arial" w:hAnsi="ADLaM Display" w:cs="ADLaM Display"/>
          <w:color w:val="1B1C1D"/>
          <w:kern w:val="0"/>
          <w:lang w:val="en"/>
          <w14:ligatures w14:val="none"/>
        </w:rPr>
      </w:pPr>
      <w:r w:rsidRPr="00005352">
        <w:rPr>
          <w:rFonts w:ascii="ADLaM Display" w:eastAsia="Arial" w:hAnsi="ADLaM Display" w:cs="ADLaM Display"/>
          <w:color w:val="1B1C1D"/>
          <w:kern w:val="0"/>
          <w:lang w:val="en"/>
          <w14:ligatures w14:val="none"/>
        </w:rPr>
        <w:t xml:space="preserve">The current federal mass deportation efforts of undocumented immigrants and attacks on birthright citizenship raise profound questions about what it means to be an American and the basis of citizenship in addition to constitutional questions. For centuries, the United States has been defined by a shared set of ideals often called the "American creed"—liberty, individualism, equality, and self-government. This identity was seen as a unifying force in a nation of immigrants, a "melting pot" of cultures coalescing around a common political philosophy. Yet, today, that consensus seems fractured. From debates over </w:t>
      </w:r>
      <w:r w:rsidRPr="00005352">
        <w:rPr>
          <w:rFonts w:ascii="ADLaM Display" w:eastAsia="Arial" w:hAnsi="ADLaM Display" w:cs="ADLaM Display"/>
          <w:color w:val="1B1C1D"/>
          <w:kern w:val="0"/>
          <w:lang w:val="en"/>
          <w14:ligatures w14:val="none"/>
        </w:rPr>
        <w:lastRenderedPageBreak/>
        <w:t>immigration and national narratives to deepening political polarization, we are forced to ask what, if anything, holds us together. Is being "American" primarily about allegiance to a set of ideas, or is it about sharing a common culture and history? And in a nation this diverse and divided, can we—or should we—still strive for a single national identity?</w:t>
      </w:r>
    </w:p>
    <w:p w14:paraId="500B35F0" w14:textId="77777777" w:rsidR="00005352" w:rsidRPr="00005352" w:rsidRDefault="00005352" w:rsidP="00005352">
      <w:pPr>
        <w:spacing w:after="120" w:line="276" w:lineRule="auto"/>
        <w:outlineLvl w:val="2"/>
        <w:rPr>
          <w:rFonts w:ascii="ADLaM Display" w:eastAsia="Arial" w:hAnsi="ADLaM Display" w:cs="ADLaM Display"/>
          <w:b/>
          <w:color w:val="1B1C1D"/>
          <w:kern w:val="0"/>
          <w:lang w:val="en"/>
          <w14:ligatures w14:val="none"/>
        </w:rPr>
      </w:pPr>
      <w:bookmarkStart w:id="0" w:name="_qoncvhi0fd0j" w:colFirst="0" w:colLast="0"/>
      <w:bookmarkEnd w:id="0"/>
      <w:r w:rsidRPr="00005352">
        <w:rPr>
          <w:rFonts w:ascii="ADLaM Display" w:eastAsia="Arial" w:hAnsi="ADLaM Display" w:cs="ADLaM Display"/>
          <w:b/>
          <w:color w:val="1B1C1D"/>
          <w:kern w:val="0"/>
          <w:lang w:val="en"/>
          <w14:ligatures w14:val="none"/>
        </w:rPr>
        <w:t>Is Globalization Dead?</w:t>
      </w:r>
    </w:p>
    <w:p w14:paraId="592118D8" w14:textId="77777777" w:rsidR="00005352" w:rsidRPr="00005352" w:rsidRDefault="00005352" w:rsidP="00005352">
      <w:pPr>
        <w:spacing w:after="240" w:line="276" w:lineRule="auto"/>
        <w:rPr>
          <w:rFonts w:ascii="ADLaM Display" w:eastAsia="Arial" w:hAnsi="ADLaM Display" w:cs="ADLaM Display"/>
          <w:color w:val="1B1C1D"/>
          <w:kern w:val="0"/>
          <w:lang w:val="en"/>
          <w14:ligatures w14:val="none"/>
        </w:rPr>
      </w:pPr>
      <w:r w:rsidRPr="00005352">
        <w:rPr>
          <w:rFonts w:ascii="ADLaM Display" w:eastAsia="Arial" w:hAnsi="ADLaM Display" w:cs="ADLaM Display"/>
          <w:color w:val="1B1C1D"/>
          <w:kern w:val="0"/>
          <w:lang w:val="en"/>
          <w14:ligatures w14:val="none"/>
        </w:rPr>
        <w:t>The era from the 1990s through the 2010s was defined by globalization—the unprecedented flow of goods, capital, and ideas across borders. This integration promised and arguably delivered greater efficiency and shared prosperity, but it also brought significant disruption, rising inequality, and perhaps a sense of lost national control. Recent events like the COVID-19 pandemic, supply chain crises, and geopolitical conflicts have exposed the fragility of this interconnected system. Some experts now speak of "</w:t>
      </w:r>
      <w:proofErr w:type="spellStart"/>
      <w:r w:rsidRPr="00005352">
        <w:rPr>
          <w:rFonts w:ascii="ADLaM Display" w:eastAsia="Arial" w:hAnsi="ADLaM Display" w:cs="ADLaM Display"/>
          <w:color w:val="1B1C1D"/>
          <w:kern w:val="0"/>
          <w:lang w:val="en"/>
          <w14:ligatures w14:val="none"/>
        </w:rPr>
        <w:t>slowbalization</w:t>
      </w:r>
      <w:proofErr w:type="spellEnd"/>
      <w:r w:rsidRPr="00005352">
        <w:rPr>
          <w:rFonts w:ascii="ADLaM Display" w:eastAsia="Arial" w:hAnsi="ADLaM Display" w:cs="ADLaM Display"/>
          <w:color w:val="1B1C1D"/>
          <w:kern w:val="0"/>
          <w:lang w:val="en"/>
          <w14:ligatures w14:val="none"/>
        </w:rPr>
        <w:t>" or even a complete reversal. Are we witnessing the end of the globalized world as we know it, or is it simply transforming into something new, perhaps more regional and more contentious? What are the biggest risks we face if the bridges of globalization are dismantled? What will the new global order look like?</w:t>
      </w:r>
    </w:p>
    <w:p w14:paraId="65C2FC72" w14:textId="77777777" w:rsidR="00005352" w:rsidRPr="00005352" w:rsidRDefault="00005352" w:rsidP="00005352">
      <w:pPr>
        <w:spacing w:after="120" w:line="276" w:lineRule="auto"/>
        <w:outlineLvl w:val="2"/>
        <w:rPr>
          <w:rFonts w:ascii="ADLaM Display" w:eastAsia="Arial" w:hAnsi="ADLaM Display" w:cs="ADLaM Display"/>
          <w:b/>
          <w:color w:val="1B1C1D"/>
          <w:kern w:val="0"/>
          <w:lang w:val="en"/>
          <w14:ligatures w14:val="none"/>
        </w:rPr>
      </w:pPr>
      <w:bookmarkStart w:id="1" w:name="_2yjbqcnr6vh3" w:colFirst="0" w:colLast="0"/>
      <w:bookmarkEnd w:id="1"/>
      <w:r w:rsidRPr="00005352">
        <w:rPr>
          <w:rFonts w:ascii="ADLaM Display" w:eastAsia="Arial" w:hAnsi="ADLaM Display" w:cs="ADLaM Display"/>
          <w:b/>
          <w:color w:val="1B1C1D"/>
          <w:kern w:val="0"/>
          <w:lang w:val="en"/>
          <w14:ligatures w14:val="none"/>
        </w:rPr>
        <w:t>The Great Political Realignment</w:t>
      </w:r>
    </w:p>
    <w:p w14:paraId="045B836D" w14:textId="77777777" w:rsidR="00005352" w:rsidRPr="00005352" w:rsidRDefault="00005352" w:rsidP="00005352">
      <w:pPr>
        <w:spacing w:after="240" w:line="276" w:lineRule="auto"/>
        <w:rPr>
          <w:rFonts w:ascii="ADLaM Display" w:eastAsia="Arial" w:hAnsi="ADLaM Display" w:cs="ADLaM Display"/>
          <w:color w:val="1B1C1D"/>
          <w:kern w:val="0"/>
          <w:lang w:val="en"/>
          <w14:ligatures w14:val="none"/>
        </w:rPr>
      </w:pPr>
      <w:r w:rsidRPr="00005352">
        <w:rPr>
          <w:rFonts w:ascii="ADLaM Display" w:eastAsia="Arial" w:hAnsi="ADLaM Display" w:cs="ADLaM Display"/>
          <w:color w:val="1B1C1D"/>
          <w:kern w:val="0"/>
          <w:lang w:val="en"/>
          <w14:ligatures w14:val="none"/>
        </w:rPr>
        <w:t>The familiar labels of "Democrat" and "Republican" no longer seem to capture the reality of American politics. We are living through a major political realignment, where traditional party coalitions are fracturing and re-forming in unexpected ways. Issues of class, education, and geography are scrambling old loyalties, creating a landscape that is less about left-versus-right and more about complex, shifting cultural and economic tribes. What are the primary forces driving this realignment—is it economics, cultural grievances, or demographic change? More importantly, how would you describe the new coalitions that are emerging, and what do they mean for the future of American governance?</w:t>
      </w:r>
    </w:p>
    <w:p w14:paraId="45CD9030" w14:textId="77777777" w:rsidR="00005352" w:rsidRPr="00005352" w:rsidRDefault="00005352" w:rsidP="00005352">
      <w:pPr>
        <w:spacing w:after="120" w:line="276" w:lineRule="auto"/>
        <w:outlineLvl w:val="2"/>
        <w:rPr>
          <w:rFonts w:ascii="ADLaM Display" w:eastAsia="Arial" w:hAnsi="ADLaM Display" w:cs="ADLaM Display"/>
          <w:b/>
          <w:color w:val="1B1C1D"/>
          <w:kern w:val="0"/>
          <w:lang w:val="en"/>
          <w14:ligatures w14:val="none"/>
        </w:rPr>
      </w:pPr>
      <w:bookmarkStart w:id="2" w:name="_srjyjnlfxgf" w:colFirst="0" w:colLast="0"/>
      <w:bookmarkEnd w:id="2"/>
      <w:r w:rsidRPr="00005352">
        <w:rPr>
          <w:rFonts w:ascii="ADLaM Display" w:eastAsia="Arial" w:hAnsi="ADLaM Display" w:cs="ADLaM Display"/>
          <w:b/>
          <w:color w:val="1B1C1D"/>
          <w:kern w:val="0"/>
          <w:lang w:val="en"/>
          <w14:ligatures w14:val="none"/>
        </w:rPr>
        <w:t>The Books That Built You</w:t>
      </w:r>
    </w:p>
    <w:p w14:paraId="7A2165FD" w14:textId="77777777" w:rsidR="00005352" w:rsidRPr="00005352" w:rsidRDefault="00005352" w:rsidP="00005352">
      <w:pPr>
        <w:spacing w:after="240" w:line="276" w:lineRule="auto"/>
        <w:rPr>
          <w:rFonts w:ascii="ADLaM Display" w:eastAsia="Arial" w:hAnsi="ADLaM Display" w:cs="ADLaM Display"/>
          <w:color w:val="1B1C1D"/>
          <w:kern w:val="0"/>
          <w:lang w:val="en"/>
          <w14:ligatures w14:val="none"/>
        </w:rPr>
      </w:pPr>
      <w:r w:rsidRPr="00005352">
        <w:rPr>
          <w:rFonts w:ascii="ADLaM Display" w:eastAsia="Arial" w:hAnsi="ADLaM Display" w:cs="ADLaM Display"/>
          <w:color w:val="1B1C1D"/>
          <w:kern w:val="0"/>
          <w:lang w:val="en"/>
          <w14:ligatures w14:val="none"/>
        </w:rPr>
        <w:t xml:space="preserve">Some books we read for entertainment, and others we read for information. </w:t>
      </w:r>
      <w:proofErr w:type="gramStart"/>
      <w:r w:rsidRPr="00005352">
        <w:rPr>
          <w:rFonts w:ascii="ADLaM Display" w:eastAsia="Arial" w:hAnsi="ADLaM Display" w:cs="ADLaM Display"/>
          <w:color w:val="1B1C1D"/>
          <w:kern w:val="0"/>
          <w:lang w:val="en"/>
          <w14:ligatures w14:val="none"/>
        </w:rPr>
        <w:t>But a rare few</w:t>
      </w:r>
      <w:proofErr w:type="gramEnd"/>
      <w:r w:rsidRPr="00005352">
        <w:rPr>
          <w:rFonts w:ascii="ADLaM Display" w:eastAsia="Arial" w:hAnsi="ADLaM Display" w:cs="ADLaM Display"/>
          <w:color w:val="1B1C1D"/>
          <w:kern w:val="0"/>
          <w:lang w:val="en"/>
          <w14:ligatures w14:val="none"/>
        </w:rPr>
        <w:t xml:space="preserve"> do something more: they fundamentally alter our perception of ourselves, of the world, and our place in it. These are the books that find us at the right time, providing either a mirror that helps us understand ourselves or a window that </w:t>
      </w:r>
      <w:proofErr w:type="gramStart"/>
      <w:r w:rsidRPr="00005352">
        <w:rPr>
          <w:rFonts w:ascii="ADLaM Display" w:eastAsia="Arial" w:hAnsi="ADLaM Display" w:cs="ADLaM Display"/>
          <w:color w:val="1B1C1D"/>
          <w:kern w:val="0"/>
          <w:lang w:val="en"/>
          <w14:ligatures w14:val="none"/>
        </w:rPr>
        <w:t>opens up</w:t>
      </w:r>
      <w:proofErr w:type="gramEnd"/>
      <w:r w:rsidRPr="00005352">
        <w:rPr>
          <w:rFonts w:ascii="ADLaM Display" w:eastAsia="Arial" w:hAnsi="ADLaM Display" w:cs="ADLaM Display"/>
          <w:color w:val="1B1C1D"/>
          <w:kern w:val="0"/>
          <w:lang w:val="en"/>
          <w14:ligatures w14:val="none"/>
        </w:rPr>
        <w:t xml:space="preserve"> new possibilities. They become a part of our intellectual </w:t>
      </w:r>
      <w:r w:rsidRPr="00005352">
        <w:rPr>
          <w:rFonts w:ascii="ADLaM Display" w:eastAsia="Arial" w:hAnsi="ADLaM Display" w:cs="ADLaM Display"/>
          <w:color w:val="1B1C1D"/>
          <w:kern w:val="0"/>
          <w:lang w:val="en"/>
          <w14:ligatures w14:val="none"/>
        </w:rPr>
        <w:lastRenderedPageBreak/>
        <w:t xml:space="preserve">and emotional architecture. Beyond simply naming a favorite novel or a useful non-fiction book, what single book has had the most profound and lasting impact on the person you are today? What specific idea or feeling did it instill in you that </w:t>
      </w:r>
      <w:proofErr w:type="gramStart"/>
      <w:r w:rsidRPr="00005352">
        <w:rPr>
          <w:rFonts w:ascii="ADLaM Display" w:eastAsia="Arial" w:hAnsi="ADLaM Display" w:cs="ADLaM Display"/>
          <w:color w:val="1B1C1D"/>
          <w:kern w:val="0"/>
          <w:lang w:val="en"/>
          <w14:ligatures w14:val="none"/>
        </w:rPr>
        <w:t>continues</w:t>
      </w:r>
      <w:proofErr w:type="gramEnd"/>
      <w:r w:rsidRPr="00005352">
        <w:rPr>
          <w:rFonts w:ascii="ADLaM Display" w:eastAsia="Arial" w:hAnsi="ADLaM Display" w:cs="ADLaM Display"/>
          <w:color w:val="1B1C1D"/>
          <w:kern w:val="0"/>
          <w:lang w:val="en"/>
          <w14:ligatures w14:val="none"/>
        </w:rPr>
        <w:t xml:space="preserve"> to guide you today?</w:t>
      </w:r>
      <w:bookmarkStart w:id="3" w:name="_k0up2wy5lxd7" w:colFirst="0" w:colLast="0"/>
      <w:bookmarkEnd w:id="3"/>
    </w:p>
    <w:p w14:paraId="6E5291F8" w14:textId="77777777" w:rsidR="00005352" w:rsidRPr="00005352" w:rsidRDefault="00005352" w:rsidP="00005352">
      <w:pPr>
        <w:spacing w:after="240" w:line="276" w:lineRule="auto"/>
        <w:rPr>
          <w:rFonts w:ascii="ADLaM Display" w:eastAsia="Arial" w:hAnsi="ADLaM Display" w:cs="ADLaM Display"/>
          <w:color w:val="1B1C1D"/>
          <w:kern w:val="0"/>
          <w:lang w:val="en"/>
          <w14:ligatures w14:val="none"/>
        </w:rPr>
      </w:pPr>
      <w:r w:rsidRPr="00005352">
        <w:rPr>
          <w:rFonts w:ascii="ADLaM Display" w:eastAsia="Arial" w:hAnsi="ADLaM Display" w:cs="ADLaM Display"/>
          <w:b/>
          <w:color w:val="1B1C1D"/>
          <w:kern w:val="0"/>
          <w:lang w:val="en"/>
          <w14:ligatures w14:val="none"/>
        </w:rPr>
        <w:t>The Power of an Idea</w:t>
      </w:r>
    </w:p>
    <w:p w14:paraId="70B6C90F" w14:textId="77777777" w:rsidR="00005352" w:rsidRPr="00005352" w:rsidRDefault="00005352" w:rsidP="00005352">
      <w:pPr>
        <w:spacing w:after="240" w:line="276" w:lineRule="auto"/>
        <w:rPr>
          <w:rFonts w:ascii="ADLaM Display" w:eastAsia="Arial" w:hAnsi="ADLaM Display" w:cs="ADLaM Display"/>
          <w:color w:val="1B1C1D"/>
          <w:kern w:val="0"/>
          <w:lang w:val="en"/>
          <w14:ligatures w14:val="none"/>
        </w:rPr>
      </w:pPr>
      <w:r w:rsidRPr="00005352">
        <w:rPr>
          <w:rFonts w:ascii="ADLaM Display" w:eastAsia="Arial" w:hAnsi="ADLaM Display" w:cs="ADLaM Display"/>
          <w:color w:val="1B1C1D"/>
          <w:kern w:val="0"/>
          <w:lang w:val="en"/>
          <w14:ligatures w14:val="none"/>
        </w:rPr>
        <w:t xml:space="preserve">History is often told as a story of great leaders, decisive battles, and technological breakthroughs. But beneath it all is the silent, immense power of ideas. Concepts like liberty, monotheism, the scientific method, or justice have arguably done more to shape human civilization than any single event or individual. Other transformative ideas include democracy, human rights, capitalism, nonviolence, individualism, and even </w:t>
      </w:r>
      <w:proofErr w:type="gramStart"/>
      <w:r w:rsidRPr="00005352">
        <w:rPr>
          <w:rFonts w:ascii="ADLaM Display" w:eastAsia="Arial" w:hAnsi="ADLaM Display" w:cs="ADLaM Display"/>
          <w:color w:val="1B1C1D"/>
          <w:kern w:val="0"/>
          <w:lang w:val="en"/>
          <w14:ligatures w14:val="none"/>
        </w:rPr>
        <w:t>nationalism—</w:t>
      </w:r>
      <w:proofErr w:type="gramEnd"/>
      <w:r w:rsidRPr="00005352">
        <w:rPr>
          <w:rFonts w:ascii="ADLaM Display" w:eastAsia="Arial" w:hAnsi="ADLaM Display" w:cs="ADLaM Display"/>
          <w:color w:val="1B1C1D"/>
          <w:kern w:val="0"/>
          <w:lang w:val="en"/>
          <w14:ligatures w14:val="none"/>
        </w:rPr>
        <w:t>each radically altering how societies organize themselves, what they value, and how they imagine the future. These ideas shape our laws, build our institutions, and define our sense of what is possible. If you had to identify one single idea as the most influential in all of history—for good or for ill—what would it be, and how would you defend its paramount importance in shaping the world we inhabit today?</w:t>
      </w:r>
    </w:p>
    <w:p w14:paraId="4ACB329C" w14:textId="77777777" w:rsidR="00005352" w:rsidRPr="002F16BB" w:rsidRDefault="00005352" w:rsidP="0074477F">
      <w:pPr>
        <w:spacing w:line="240" w:lineRule="auto"/>
        <w:rPr>
          <w:rFonts w:ascii="ADLaM Display" w:hAnsi="ADLaM Display" w:cs="ADLaM Display"/>
          <w:color w:val="202122"/>
          <w:shd w:val="clear" w:color="auto" w:fill="FFFFFF"/>
        </w:rPr>
      </w:pPr>
    </w:p>
    <w:p w14:paraId="4847AFC5" w14:textId="77777777" w:rsidR="00BC00E2" w:rsidRPr="00BC00E2" w:rsidRDefault="00BC00E2" w:rsidP="00BC00E2">
      <w:pPr>
        <w:spacing w:line="240" w:lineRule="auto"/>
        <w:rPr>
          <w:rFonts w:ascii="ADLaM Display" w:hAnsi="ADLaM Display" w:cs="ADLaM Display"/>
          <w:color w:val="202122"/>
          <w:u w:val="single"/>
          <w:shd w:val="clear" w:color="auto" w:fill="FFFFFF"/>
          <w:lang w:val="en"/>
        </w:rPr>
      </w:pPr>
      <w:r w:rsidRPr="00BC00E2">
        <w:rPr>
          <w:rFonts w:ascii="ADLaM Display" w:hAnsi="ADLaM Display" w:cs="ADLaM Display"/>
          <w:color w:val="202122"/>
          <w:u w:val="single"/>
          <w:shd w:val="clear" w:color="auto" w:fill="FFFFFF"/>
          <w:lang w:val="en"/>
        </w:rPr>
        <w:t xml:space="preserve">Feudalism - </w:t>
      </w:r>
    </w:p>
    <w:p w14:paraId="012F0358" w14:textId="77777777" w:rsidR="00BC00E2" w:rsidRPr="00BC00E2" w:rsidRDefault="00BC00E2" w:rsidP="00BC00E2">
      <w:pPr>
        <w:spacing w:line="240" w:lineRule="auto"/>
        <w:rPr>
          <w:rFonts w:ascii="ADLaM Display" w:hAnsi="ADLaM Display" w:cs="ADLaM Display"/>
          <w:color w:val="202122"/>
          <w:shd w:val="clear" w:color="auto" w:fill="FFFFFF"/>
          <w:lang w:val="en"/>
        </w:rPr>
      </w:pPr>
      <w:r w:rsidRPr="00BC00E2">
        <w:rPr>
          <w:rFonts w:ascii="ADLaM Display" w:hAnsi="ADLaM Display" w:cs="ADLaM Display"/>
          <w:color w:val="202122"/>
          <w:shd w:val="clear" w:color="auto" w:fill="FFFFFF"/>
          <w:lang w:val="en"/>
        </w:rPr>
        <w:t xml:space="preserve">We all think we know what it is, but how does feudalism evolve within human groups? This history books of Western Civilization generally associate Feudal structures with the Dark Ages or Middle Ages. Are we on the brink of a new age of Feudal structures? Cullen Murphy from The Atlantic claims that it took several hundred years from the fall of the Roman Empire until government was again conceived as operating for the common good in a “civil Body </w:t>
      </w:r>
      <w:proofErr w:type="spellStart"/>
      <w:r w:rsidRPr="00BC00E2">
        <w:rPr>
          <w:rFonts w:ascii="ADLaM Display" w:hAnsi="ADLaM Display" w:cs="ADLaM Display"/>
          <w:color w:val="202122"/>
          <w:shd w:val="clear" w:color="auto" w:fill="FFFFFF"/>
          <w:lang w:val="en"/>
        </w:rPr>
        <w:t>Politck</w:t>
      </w:r>
      <w:proofErr w:type="spellEnd"/>
      <w:r w:rsidRPr="00BC00E2">
        <w:rPr>
          <w:rFonts w:ascii="ADLaM Display" w:hAnsi="ADLaM Display" w:cs="ADLaM Display"/>
          <w:color w:val="202122"/>
          <w:shd w:val="clear" w:color="auto" w:fill="FFFFFF"/>
          <w:lang w:val="en"/>
        </w:rPr>
        <w:t>”.</w:t>
      </w:r>
    </w:p>
    <w:p w14:paraId="039FF43B" w14:textId="77777777" w:rsidR="00BC00E2" w:rsidRPr="00BC00E2" w:rsidRDefault="00BC00E2" w:rsidP="00BC00E2">
      <w:pPr>
        <w:spacing w:line="240" w:lineRule="auto"/>
        <w:rPr>
          <w:rFonts w:ascii="ADLaM Display" w:hAnsi="ADLaM Display" w:cs="ADLaM Display"/>
          <w:color w:val="202122"/>
          <w:shd w:val="clear" w:color="auto" w:fill="FFFFFF"/>
          <w:lang w:val="en"/>
        </w:rPr>
      </w:pPr>
      <w:r w:rsidRPr="00BC00E2">
        <w:rPr>
          <w:rFonts w:ascii="ADLaM Display" w:hAnsi="ADLaM Display" w:cs="ADLaM Display"/>
          <w:color w:val="202122"/>
          <w:shd w:val="clear" w:color="auto" w:fill="FFFFFF"/>
          <w:lang w:val="en"/>
        </w:rPr>
        <w:t>So - is Feudalism and its hierarchies more “human” than the Enlightenment’s “self-governance”?</w:t>
      </w:r>
    </w:p>
    <w:p w14:paraId="2A6923D3" w14:textId="77777777" w:rsidR="00BC00E2" w:rsidRPr="00BC00E2" w:rsidRDefault="00BC00E2" w:rsidP="00BC00E2">
      <w:pPr>
        <w:spacing w:line="240" w:lineRule="auto"/>
        <w:rPr>
          <w:rFonts w:ascii="ADLaM Display" w:hAnsi="ADLaM Display" w:cs="ADLaM Display"/>
          <w:color w:val="202122"/>
          <w:shd w:val="clear" w:color="auto" w:fill="FFFFFF"/>
          <w:lang w:val="en"/>
        </w:rPr>
      </w:pPr>
      <w:r w:rsidRPr="00BC00E2">
        <w:rPr>
          <w:rFonts w:ascii="ADLaM Display" w:hAnsi="ADLaM Display" w:cs="ADLaM Display"/>
          <w:color w:val="202122"/>
          <w:shd w:val="clear" w:color="auto" w:fill="FFFFFF"/>
          <w:lang w:val="en"/>
        </w:rPr>
        <w:t xml:space="preserve">Is the American “polity” heading towards Feudalism? - Can the “body Politick” pull us back from a return to the Middle Ages? </w:t>
      </w:r>
      <w:hyperlink r:id="rId7">
        <w:r w:rsidRPr="00BC00E2">
          <w:rPr>
            <w:rStyle w:val="Hyperlink"/>
            <w:rFonts w:ascii="ADLaM Display" w:hAnsi="ADLaM Display" w:cs="ADLaM Display"/>
            <w:shd w:val="clear" w:color="auto" w:fill="FFFFFF"/>
            <w:lang w:val="en"/>
          </w:rPr>
          <w:t>https://www.theatlantic.com/magazine/archive/2025/07/government-privatization-feudalism/682888/</w:t>
        </w:r>
      </w:hyperlink>
      <w:r w:rsidRPr="00BC00E2">
        <w:rPr>
          <w:rFonts w:ascii="ADLaM Display" w:hAnsi="ADLaM Display" w:cs="ADLaM Display"/>
          <w:color w:val="202122"/>
          <w:shd w:val="clear" w:color="auto" w:fill="FFFFFF"/>
          <w:lang w:val="en"/>
        </w:rPr>
        <w:t xml:space="preserve"> </w:t>
      </w:r>
    </w:p>
    <w:p w14:paraId="1E9010F5" w14:textId="77777777" w:rsidR="00BC00E2" w:rsidRPr="00BC00E2" w:rsidRDefault="00BC00E2" w:rsidP="00BC00E2">
      <w:pPr>
        <w:spacing w:line="240" w:lineRule="auto"/>
        <w:rPr>
          <w:rFonts w:ascii="ADLaM Display" w:hAnsi="ADLaM Display" w:cs="ADLaM Display"/>
          <w:color w:val="202122"/>
          <w:shd w:val="clear" w:color="auto" w:fill="FFFFFF"/>
          <w:lang w:val="en"/>
        </w:rPr>
      </w:pPr>
    </w:p>
    <w:p w14:paraId="17E73D24" w14:textId="77777777" w:rsidR="00BC00E2" w:rsidRPr="00BC00E2" w:rsidRDefault="00BC00E2" w:rsidP="00BC00E2">
      <w:pPr>
        <w:spacing w:line="240" w:lineRule="auto"/>
        <w:rPr>
          <w:rFonts w:ascii="ADLaM Display" w:hAnsi="ADLaM Display" w:cs="ADLaM Display"/>
          <w:color w:val="202122"/>
          <w:u w:val="single"/>
          <w:shd w:val="clear" w:color="auto" w:fill="FFFFFF"/>
          <w:lang w:val="en"/>
        </w:rPr>
      </w:pPr>
      <w:r w:rsidRPr="00BC00E2">
        <w:rPr>
          <w:rFonts w:ascii="ADLaM Display" w:hAnsi="ADLaM Display" w:cs="ADLaM Display"/>
          <w:color w:val="202122"/>
          <w:u w:val="single"/>
          <w:shd w:val="clear" w:color="auto" w:fill="FFFFFF"/>
          <w:lang w:val="en"/>
        </w:rPr>
        <w:t>Monopoly and Geopolitics</w:t>
      </w:r>
    </w:p>
    <w:p w14:paraId="1D215DC4" w14:textId="77777777" w:rsidR="00BC00E2" w:rsidRPr="00BC00E2" w:rsidRDefault="00BC00E2" w:rsidP="00BC00E2">
      <w:pPr>
        <w:spacing w:line="240" w:lineRule="auto"/>
        <w:rPr>
          <w:rFonts w:ascii="ADLaM Display" w:hAnsi="ADLaM Display" w:cs="ADLaM Display"/>
          <w:color w:val="202122"/>
          <w:shd w:val="clear" w:color="auto" w:fill="FFFFFF"/>
          <w:lang w:val="en"/>
        </w:rPr>
      </w:pPr>
      <w:r w:rsidRPr="00BC00E2">
        <w:rPr>
          <w:rFonts w:ascii="ADLaM Display" w:hAnsi="ADLaM Display" w:cs="ADLaM Display"/>
          <w:color w:val="202122"/>
          <w:shd w:val="clear" w:color="auto" w:fill="FFFFFF"/>
          <w:lang w:val="en"/>
        </w:rPr>
        <w:lastRenderedPageBreak/>
        <w:t>It’s time to revisit old paradigms - anti-monopoly / re-industrialization. Can the American people (as matters of domestic and foreign policy)— figure out the right mix of populism and economic patriotism in a society characterized by disgust with establishment politics but also broadly fearful of new forms of economic disruption and dislocation</w:t>
      </w:r>
    </w:p>
    <w:p w14:paraId="35A7118B" w14:textId="2416F592" w:rsidR="0074477F" w:rsidRPr="002F16BB" w:rsidRDefault="00BC00E2" w:rsidP="00BC00E2">
      <w:pPr>
        <w:spacing w:line="240" w:lineRule="auto"/>
        <w:rPr>
          <w:rFonts w:ascii="ADLaM Display" w:hAnsi="ADLaM Display" w:cs="ADLaM Display"/>
          <w:color w:val="202122"/>
          <w:shd w:val="clear" w:color="auto" w:fill="FFFFFF"/>
        </w:rPr>
      </w:pPr>
      <w:hyperlink r:id="rId8">
        <w:r w:rsidRPr="00BC00E2">
          <w:rPr>
            <w:rStyle w:val="Hyperlink"/>
            <w:rFonts w:ascii="ADLaM Display" w:hAnsi="ADLaM Display" w:cs="ADLaM Display"/>
            <w:shd w:val="clear" w:color="auto" w:fill="FFFFFF"/>
            <w:lang w:val="en"/>
          </w:rPr>
          <w:t>https://www.liberalpatriot.com/p/monopoly-power-and-geopolitics?utm_source=%2Fsearch%2Fliberal%2520patriot&amp;utm_medium=reader2</w:t>
        </w:r>
      </w:hyperlink>
    </w:p>
    <w:p w14:paraId="3F284181" w14:textId="77777777" w:rsidR="00AE0647" w:rsidRPr="002F16BB" w:rsidRDefault="00AE0647" w:rsidP="0010041C">
      <w:pPr>
        <w:spacing w:line="240" w:lineRule="auto"/>
        <w:rPr>
          <w:rFonts w:ascii="ADLaM Display" w:hAnsi="ADLaM Display" w:cs="ADLaM Display"/>
          <w:color w:val="202122"/>
          <w:shd w:val="clear" w:color="auto" w:fill="FFFFFF"/>
        </w:rPr>
      </w:pPr>
    </w:p>
    <w:sectPr w:rsidR="00AE0647" w:rsidRPr="002F16B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4D9A6" w14:textId="77777777" w:rsidR="002F16BB" w:rsidRDefault="002F16BB" w:rsidP="002F16BB">
      <w:pPr>
        <w:spacing w:after="0" w:line="240" w:lineRule="auto"/>
      </w:pPr>
      <w:r>
        <w:separator/>
      </w:r>
    </w:p>
  </w:endnote>
  <w:endnote w:type="continuationSeparator" w:id="0">
    <w:p w14:paraId="3D358FCE" w14:textId="77777777" w:rsidR="002F16BB" w:rsidRDefault="002F16BB" w:rsidP="002F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77457"/>
      <w:docPartObj>
        <w:docPartGallery w:val="Page Numbers (Bottom of Page)"/>
        <w:docPartUnique/>
      </w:docPartObj>
    </w:sdtPr>
    <w:sdtEndPr>
      <w:rPr>
        <w:noProof/>
      </w:rPr>
    </w:sdtEndPr>
    <w:sdtContent>
      <w:p w14:paraId="222693B3" w14:textId="39A4CBB0" w:rsidR="002F16BB" w:rsidRDefault="002F16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D775AB" w14:textId="77777777" w:rsidR="002F16BB" w:rsidRDefault="002F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0EE2" w14:textId="77777777" w:rsidR="002F16BB" w:rsidRDefault="002F16BB" w:rsidP="002F16BB">
      <w:pPr>
        <w:spacing w:after="0" w:line="240" w:lineRule="auto"/>
      </w:pPr>
      <w:r>
        <w:separator/>
      </w:r>
    </w:p>
  </w:footnote>
  <w:footnote w:type="continuationSeparator" w:id="0">
    <w:p w14:paraId="5405B050" w14:textId="77777777" w:rsidR="002F16BB" w:rsidRDefault="002F16BB" w:rsidP="002F1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6522"/>
    <w:multiLevelType w:val="hybridMultilevel"/>
    <w:tmpl w:val="4322E70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 w15:restartNumberingAfterBreak="0">
    <w:nsid w:val="24B74886"/>
    <w:multiLevelType w:val="hybridMultilevel"/>
    <w:tmpl w:val="F9AA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A55E2"/>
    <w:multiLevelType w:val="hybridMultilevel"/>
    <w:tmpl w:val="006A5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234284">
    <w:abstractNumId w:val="1"/>
  </w:num>
  <w:num w:numId="2" w16cid:durableId="1183010484">
    <w:abstractNumId w:val="0"/>
  </w:num>
  <w:num w:numId="3" w16cid:durableId="1649942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0D"/>
    <w:rsid w:val="00005352"/>
    <w:rsid w:val="00037107"/>
    <w:rsid w:val="000D5C2E"/>
    <w:rsid w:val="0010041C"/>
    <w:rsid w:val="001F6081"/>
    <w:rsid w:val="002223FC"/>
    <w:rsid w:val="00232292"/>
    <w:rsid w:val="002F16BB"/>
    <w:rsid w:val="00372377"/>
    <w:rsid w:val="003C387F"/>
    <w:rsid w:val="004229DF"/>
    <w:rsid w:val="00427620"/>
    <w:rsid w:val="00473ECC"/>
    <w:rsid w:val="005527A9"/>
    <w:rsid w:val="00561B3E"/>
    <w:rsid w:val="0057291F"/>
    <w:rsid w:val="006323C5"/>
    <w:rsid w:val="00685387"/>
    <w:rsid w:val="006A2DD8"/>
    <w:rsid w:val="006C6025"/>
    <w:rsid w:val="0074477F"/>
    <w:rsid w:val="007449D7"/>
    <w:rsid w:val="00776D69"/>
    <w:rsid w:val="00897842"/>
    <w:rsid w:val="00962F2A"/>
    <w:rsid w:val="00A32128"/>
    <w:rsid w:val="00AB3D4C"/>
    <w:rsid w:val="00AE0647"/>
    <w:rsid w:val="00AF5384"/>
    <w:rsid w:val="00AF6302"/>
    <w:rsid w:val="00B024C0"/>
    <w:rsid w:val="00B331E0"/>
    <w:rsid w:val="00BB4820"/>
    <w:rsid w:val="00BC00E2"/>
    <w:rsid w:val="00BE6D02"/>
    <w:rsid w:val="00C46990"/>
    <w:rsid w:val="00CB078D"/>
    <w:rsid w:val="00CC42EB"/>
    <w:rsid w:val="00D54D0A"/>
    <w:rsid w:val="00D824DA"/>
    <w:rsid w:val="00E339DA"/>
    <w:rsid w:val="00E85559"/>
    <w:rsid w:val="00F2590D"/>
    <w:rsid w:val="00F3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7AFF"/>
  <w15:chartTrackingRefBased/>
  <w15:docId w15:val="{C69A38AE-4309-4F42-91D6-1CAC8915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90D"/>
    <w:rPr>
      <w:rFonts w:eastAsiaTheme="majorEastAsia" w:cstheme="majorBidi"/>
      <w:color w:val="272727" w:themeColor="text1" w:themeTint="D8"/>
    </w:rPr>
  </w:style>
  <w:style w:type="paragraph" w:styleId="Title">
    <w:name w:val="Title"/>
    <w:basedOn w:val="Normal"/>
    <w:next w:val="Normal"/>
    <w:link w:val="TitleChar"/>
    <w:uiPriority w:val="10"/>
    <w:qFormat/>
    <w:rsid w:val="00F25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90D"/>
    <w:pPr>
      <w:spacing w:before="160"/>
      <w:jc w:val="center"/>
    </w:pPr>
    <w:rPr>
      <w:i/>
      <w:iCs/>
      <w:color w:val="404040" w:themeColor="text1" w:themeTint="BF"/>
    </w:rPr>
  </w:style>
  <w:style w:type="character" w:customStyle="1" w:styleId="QuoteChar">
    <w:name w:val="Quote Char"/>
    <w:basedOn w:val="DefaultParagraphFont"/>
    <w:link w:val="Quote"/>
    <w:uiPriority w:val="29"/>
    <w:rsid w:val="00F2590D"/>
    <w:rPr>
      <w:i/>
      <w:iCs/>
      <w:color w:val="404040" w:themeColor="text1" w:themeTint="BF"/>
    </w:rPr>
  </w:style>
  <w:style w:type="paragraph" w:styleId="ListParagraph">
    <w:name w:val="List Paragraph"/>
    <w:basedOn w:val="Normal"/>
    <w:uiPriority w:val="34"/>
    <w:qFormat/>
    <w:rsid w:val="00F2590D"/>
    <w:pPr>
      <w:ind w:left="720"/>
      <w:contextualSpacing/>
    </w:pPr>
  </w:style>
  <w:style w:type="character" w:styleId="IntenseEmphasis">
    <w:name w:val="Intense Emphasis"/>
    <w:basedOn w:val="DefaultParagraphFont"/>
    <w:uiPriority w:val="21"/>
    <w:qFormat/>
    <w:rsid w:val="00F2590D"/>
    <w:rPr>
      <w:i/>
      <w:iCs/>
      <w:color w:val="0F4761" w:themeColor="accent1" w:themeShade="BF"/>
    </w:rPr>
  </w:style>
  <w:style w:type="paragraph" w:styleId="IntenseQuote">
    <w:name w:val="Intense Quote"/>
    <w:basedOn w:val="Normal"/>
    <w:next w:val="Normal"/>
    <w:link w:val="IntenseQuoteChar"/>
    <w:uiPriority w:val="30"/>
    <w:qFormat/>
    <w:rsid w:val="00F25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90D"/>
    <w:rPr>
      <w:i/>
      <w:iCs/>
      <w:color w:val="0F4761" w:themeColor="accent1" w:themeShade="BF"/>
    </w:rPr>
  </w:style>
  <w:style w:type="character" w:styleId="IntenseReference">
    <w:name w:val="Intense Reference"/>
    <w:basedOn w:val="DefaultParagraphFont"/>
    <w:uiPriority w:val="32"/>
    <w:qFormat/>
    <w:rsid w:val="00F2590D"/>
    <w:rPr>
      <w:b/>
      <w:bCs/>
      <w:smallCaps/>
      <w:color w:val="0F4761" w:themeColor="accent1" w:themeShade="BF"/>
      <w:spacing w:val="5"/>
    </w:rPr>
  </w:style>
  <w:style w:type="character" w:styleId="Hyperlink">
    <w:name w:val="Hyperlink"/>
    <w:basedOn w:val="DefaultParagraphFont"/>
    <w:uiPriority w:val="99"/>
    <w:unhideWhenUsed/>
    <w:rsid w:val="00232292"/>
    <w:rPr>
      <w:color w:val="467886" w:themeColor="hyperlink"/>
      <w:u w:val="single"/>
    </w:rPr>
  </w:style>
  <w:style w:type="character" w:styleId="UnresolvedMention">
    <w:name w:val="Unresolved Mention"/>
    <w:basedOn w:val="DefaultParagraphFont"/>
    <w:uiPriority w:val="99"/>
    <w:semiHidden/>
    <w:unhideWhenUsed/>
    <w:rsid w:val="00232292"/>
    <w:rPr>
      <w:color w:val="605E5C"/>
      <w:shd w:val="clear" w:color="auto" w:fill="E1DFDD"/>
    </w:rPr>
  </w:style>
  <w:style w:type="paragraph" w:styleId="Header">
    <w:name w:val="header"/>
    <w:basedOn w:val="Normal"/>
    <w:link w:val="HeaderChar"/>
    <w:uiPriority w:val="99"/>
    <w:unhideWhenUsed/>
    <w:rsid w:val="002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6BB"/>
  </w:style>
  <w:style w:type="paragraph" w:styleId="Footer">
    <w:name w:val="footer"/>
    <w:basedOn w:val="Normal"/>
    <w:link w:val="FooterChar"/>
    <w:uiPriority w:val="99"/>
    <w:unhideWhenUsed/>
    <w:rsid w:val="002F1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1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lpatriot.com/p/monopoly-power-and-geopolitics?utm_source=%2Fsearch%2Fliberal%2520patriot&amp;utm_medium=reader2" TargetMode="External"/><Relationship Id="rId3" Type="http://schemas.openxmlformats.org/officeDocument/2006/relationships/settings" Target="settings.xml"/><Relationship Id="rId7" Type="http://schemas.openxmlformats.org/officeDocument/2006/relationships/hyperlink" Target="https://www.theatlantic.com/magazine/archive/2025/07/government-privatization-feudalism/682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Harris</dc:creator>
  <cp:keywords/>
  <dc:description/>
  <cp:lastModifiedBy>Aram Terzian</cp:lastModifiedBy>
  <cp:revision>2</cp:revision>
  <cp:lastPrinted>2025-06-10T15:28:00Z</cp:lastPrinted>
  <dcterms:created xsi:type="dcterms:W3CDTF">2025-07-05T18:57:00Z</dcterms:created>
  <dcterms:modified xsi:type="dcterms:W3CDTF">2025-07-05T18:57:00Z</dcterms:modified>
</cp:coreProperties>
</file>