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57F9D" w14:textId="77777777" w:rsidR="009A6808" w:rsidRDefault="00ED54A5">
      <w:r>
        <w:t>From the time I was quite young, I lived at least a part of my hours seeking the approval of others. Some of this was the result of growing up in and around theatre and music</w:t>
      </w:r>
      <w:r w:rsidR="006D332D">
        <w:t>, where performance is done in sight of and evaluated immediately by a viewing public, however small or large</w:t>
      </w:r>
      <w:r>
        <w:t>. Some of it was being the son of a woman with significant narcissistic tendencies whose ability to express love was most often in response to something done to some type of public acclaim. But most of it was likely pretty normal human behavior. We seem to be social beings and, thus, other’s approval of our behavior can be pretty important.</w:t>
      </w:r>
    </w:p>
    <w:p w14:paraId="7F1D569D" w14:textId="7F0BC3F3" w:rsidR="00ED54A5" w:rsidRDefault="00ED54A5">
      <w:r>
        <w:t xml:space="preserve">Then in my late 40s I stumbled onto an idea that gave me a different perspective altogether. I wasn’t thinking about wisdom or acceptance or adulation or anything of the sort. I was thinking about time. More specifically, I was thinking about the passage of time and I was wondering about the idea that, as limited beings experiencing something unlimited like time, we experience time as the passing image of eternity. I had spent just enough time with the writings of Plato and Heraclitus that I had begun to wonder about </w:t>
      </w:r>
      <w:r w:rsidR="0000455D">
        <w:t>the tangible application of their</w:t>
      </w:r>
      <w:r>
        <w:t xml:space="preserve"> idea</w:t>
      </w:r>
      <w:r w:rsidR="0000455D">
        <w:t>s on this topic. In trying to modulate their</w:t>
      </w:r>
      <w:r>
        <w:t xml:space="preserve"> two </w:t>
      </w:r>
      <w:r w:rsidR="0000455D">
        <w:t>approaches</w:t>
      </w:r>
      <w:r>
        <w:t xml:space="preserve">, that time is an entity into and of itself but our sensation of it makes it seem to pass (Plato) or that time is entirely dynamic (Heraclitus), I wondered if these ideas could cohere is a way that could make sense so as to guide </w:t>
      </w:r>
      <w:r w:rsidR="006D332D">
        <w:t>an individual looking for meaning to creation itself.</w:t>
      </w:r>
    </w:p>
    <w:p w14:paraId="2390C829" w14:textId="77777777" w:rsidR="006D332D" w:rsidRDefault="006D332D">
      <w:r>
        <w:t>So, when time “passes,” where does it go? If it simply goes into nonbeing, what does this mean? Or, if it exists as a whole, might it be possible to stop, to reverse, or to “bend” in a way?” And if it could bend, is this what Heraclitus meant, were his ideas to be pressed into service as a guide to understanding?</w:t>
      </w:r>
    </w:p>
    <w:p w14:paraId="045BA1F1" w14:textId="25EC583D" w:rsidR="006D332D" w:rsidRDefault="006D332D">
      <w:r>
        <w:t>And suddenly, in what might be termed a personal epiphany, I thought I might have stumbled onto the</w:t>
      </w:r>
      <w:r w:rsidR="005C469C">
        <w:t xml:space="preserve"> beginning of an idea that could</w:t>
      </w:r>
      <w:r>
        <w:t xml:space="preserve"> hold something of value for me. </w:t>
      </w:r>
    </w:p>
    <w:p w14:paraId="4A60543F" w14:textId="2BE6ED1E" w:rsidR="006D332D" w:rsidRDefault="006D332D">
      <w:r>
        <w:t>What if my perspective itself, within that of the larger universe, held the key to my ex</w:t>
      </w:r>
      <w:r w:rsidR="00BE155B">
        <w:t>perience of the reality of time?</w:t>
      </w:r>
      <w:r>
        <w:t xml:space="preserve"> I’d spent enough hours with psychologists to understand that our response to the experiences in our lives, while completely within our power to address, were strongly influenced by the experiences in the past and how we reacted to these. “Wisdom” might come through learning that positive and negative outcomes might come about in our choice of response, and we might learn to respond more effectively based on our previous responses. </w:t>
      </w:r>
    </w:p>
    <w:p w14:paraId="6C8CC97A" w14:textId="01694754" w:rsidR="006D332D" w:rsidRDefault="006D332D">
      <w:r>
        <w:t xml:space="preserve">But is the past static? </w:t>
      </w:r>
      <w:r w:rsidR="001F481F">
        <w:t xml:space="preserve">Or, a better question, must the past remain static? </w:t>
      </w:r>
    </w:p>
    <w:p w14:paraId="3EE21358" w14:textId="3AD07400" w:rsidR="0000455D" w:rsidRDefault="0000455D">
      <w:r>
        <w:t>Suppose time, as it passes in our perception, doesn’t “go” anywhere. It collects in our consciousness, or perhaps our subconscious (a concept I’ve never fully understood). And, if so, perhaps it might be recalled into our present reality and adapted to fit the situation of our lives as we are facing it in the present. In the past, something happened or otherwise entered into my consciousness and I reacted. And this reaction brought about reactions from other actors to which I responded, and so on. And much of this response might well have been internal</w:t>
      </w:r>
      <w:r w:rsidR="001849CB">
        <w:t>, unexpressed</w:t>
      </w:r>
      <w:r w:rsidR="00507526">
        <w:t xml:space="preserve"> except to myself</w:t>
      </w:r>
      <w:r w:rsidR="00266684">
        <w:t xml:space="preserve"> which has its own dynamism</w:t>
      </w:r>
      <w:r>
        <w:t>.</w:t>
      </w:r>
    </w:p>
    <w:p w14:paraId="5CDEFEA3" w14:textId="7C9E5AC2" w:rsidR="0000455D" w:rsidRDefault="0000455D">
      <w:r>
        <w:t xml:space="preserve">If I could recall an instance and reflect on my response, perhaps with insight and perspective gained in experiences faced after the recalled instance, I could, in </w:t>
      </w:r>
      <w:r w:rsidR="00FA1C25">
        <w:t xml:space="preserve">a </w:t>
      </w:r>
      <w:r>
        <w:t>way, change the past- or at least impact my response to it as a part of my past. And once this is changed, it might well change subsequent ideas and responses leading, in time, to the present as I am experiencing it in the here and now.</w:t>
      </w:r>
    </w:p>
    <w:p w14:paraId="77635B3D" w14:textId="65BF4472" w:rsidR="0000455D" w:rsidRDefault="00B81B1F">
      <w:r>
        <w:lastRenderedPageBreak/>
        <w:t xml:space="preserve">And if time is, in fact, a passing image of eternity, then this past experience never “went” anywhere but exists in reality. And if Heraclitus’ idea of dynamism is correct, then an intervention into my response to the past experience isn’t merely reflective, it actually occurs in a dynamic reality. As I perceive it, such is it real. Change the perception, then I have changed my reality. </w:t>
      </w:r>
    </w:p>
    <w:p w14:paraId="75B1B60F" w14:textId="0CE8B4DB" w:rsidR="008C68FC" w:rsidRDefault="008C68FC">
      <w:r>
        <w:t xml:space="preserve">I learned that if I applied this to my life-long need to seek the approval of others, I could change the reality of the power of this approval as it applies to my acceptance of myself within the context of others. If I could bring up an experience from my past and “advise” my younger self on the reality of the event, as an important voice- more important than the others there- then I could gain perspective. </w:t>
      </w:r>
      <w:bookmarkStart w:id="0" w:name="_GoBack"/>
      <w:bookmarkEnd w:id="0"/>
    </w:p>
    <w:p w14:paraId="3B58CC66" w14:textId="6F17D47D" w:rsidR="00B81B1F" w:rsidRDefault="00B81B1F">
      <w:r>
        <w:t xml:space="preserve">And, as such, I gained a moment of insight, perhaps a modicum of wisdom that was revolutionary to my thinking- but only to my thinking. The reality of my past and of my response to it is mine alone. </w:t>
      </w:r>
    </w:p>
    <w:p w14:paraId="003FC16A" w14:textId="5393438E" w:rsidR="007A1F74" w:rsidRDefault="007A1F74">
      <w:r>
        <w:t>But I think it held wisdom.</w:t>
      </w:r>
    </w:p>
    <w:p w14:paraId="53937CEB" w14:textId="3C3881DD" w:rsidR="007A1F74" w:rsidRDefault="007A1F74" w:rsidP="007A1F74">
      <w:pPr>
        <w:spacing w:after="0"/>
      </w:pPr>
      <w:r>
        <w:t>David White</w:t>
      </w:r>
    </w:p>
    <w:p w14:paraId="5EDAC683" w14:textId="3256CD87" w:rsidR="007A1F74" w:rsidRDefault="007A1F74" w:rsidP="007A1F74">
      <w:pPr>
        <w:spacing w:after="0"/>
      </w:pPr>
      <w:r>
        <w:t>December 2025</w:t>
      </w:r>
    </w:p>
    <w:p w14:paraId="5EA45AD4" w14:textId="77777777" w:rsidR="007A1F74" w:rsidRDefault="007A1F74"/>
    <w:p w14:paraId="701A504B" w14:textId="77777777" w:rsidR="001F481F" w:rsidRDefault="001F481F"/>
    <w:p w14:paraId="3C873A91" w14:textId="77777777" w:rsidR="006D332D" w:rsidRDefault="006D332D"/>
    <w:sectPr w:rsidR="006D3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A5"/>
    <w:rsid w:val="0000455D"/>
    <w:rsid w:val="001849CB"/>
    <w:rsid w:val="001F481F"/>
    <w:rsid w:val="00266684"/>
    <w:rsid w:val="00507526"/>
    <w:rsid w:val="005C469C"/>
    <w:rsid w:val="006D332D"/>
    <w:rsid w:val="007A1F74"/>
    <w:rsid w:val="00846862"/>
    <w:rsid w:val="008C68FC"/>
    <w:rsid w:val="009A6808"/>
    <w:rsid w:val="00B81B1F"/>
    <w:rsid w:val="00BE155B"/>
    <w:rsid w:val="00ED54A5"/>
    <w:rsid w:val="00FA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2477"/>
  <w15:chartTrackingRefBased/>
  <w15:docId w15:val="{53BC289B-AD25-416C-9A0C-E2D89914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Malsch</dc:creator>
  <cp:keywords/>
  <dc:description/>
  <cp:lastModifiedBy>Pamela Malsch</cp:lastModifiedBy>
  <cp:revision>12</cp:revision>
  <dcterms:created xsi:type="dcterms:W3CDTF">2025-12-01T19:27:00Z</dcterms:created>
  <dcterms:modified xsi:type="dcterms:W3CDTF">2025-12-02T14:47:00Z</dcterms:modified>
</cp:coreProperties>
</file>