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666015" w14:textId="3129E5E5" w:rsidR="00385C75" w:rsidRDefault="00385C75">
      <w:r w:rsidRPr="00385C75">
        <w:rPr>
          <w:noProof/>
        </w:rPr>
        <mc:AlternateContent>
          <mc:Choice Requires="wps">
            <w:drawing>
              <wp:anchor distT="0" distB="0" distL="114300" distR="114300" simplePos="0" relativeHeight="251659264" behindDoc="1" locked="0" layoutInCell="1" allowOverlap="1" wp14:anchorId="43AFEF2A" wp14:editId="2902219F">
                <wp:simplePos x="0" y="0"/>
                <wp:positionH relativeFrom="column">
                  <wp:posOffset>-91135</wp:posOffset>
                </wp:positionH>
                <wp:positionV relativeFrom="paragraph">
                  <wp:posOffset>137160</wp:posOffset>
                </wp:positionV>
                <wp:extent cx="5111750" cy="231140"/>
                <wp:effectExtent l="0" t="0" r="0" b="0"/>
                <wp:wrapNone/>
                <wp:docPr id="20" name="TextBox 33">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5111750" cy="231140"/>
                        </a:xfrm>
                        <a:prstGeom prst="rect">
                          <a:avLst/>
                        </a:prstGeom>
                        <a:noFill/>
                      </wps:spPr>
                      <wps:txbx>
                        <w:txbxContent>
                          <w:p w14:paraId="171AC498" w14:textId="77777777" w:rsidR="00385C75" w:rsidRDefault="00385C75" w:rsidP="00385C75">
                            <w:pPr>
                              <w:rPr>
                                <w:rFonts w:ascii="Calibri Light" w:eastAsia="Times New Roman" w:hAnsi="Calibri Light"/>
                                <w:color w:val="000000"/>
                                <w:kern w:val="24"/>
                                <w:sz w:val="18"/>
                                <w:szCs w:val="18"/>
                              </w:rPr>
                            </w:pPr>
                            <w:r>
                              <w:rPr>
                                <w:rFonts w:ascii="Calibri Light" w:eastAsia="Times New Roman" w:hAnsi="Calibri Light"/>
                                <w:color w:val="000000"/>
                                <w:kern w:val="24"/>
                                <w:sz w:val="18"/>
                                <w:szCs w:val="18"/>
                              </w:rPr>
                              <w:t>The Power of Questions</w:t>
                            </w:r>
                          </w:p>
                          <w:p w14:paraId="78F4C924" w14:textId="77777777" w:rsidR="00385C75" w:rsidRPr="005C68B0" w:rsidRDefault="00385C75" w:rsidP="00385C75">
                            <w:pPr>
                              <w:rPr>
                                <w:sz w:val="24"/>
                              </w:rPr>
                            </w:pPr>
                          </w:p>
                          <w:p w14:paraId="61D566AF" w14:textId="77777777" w:rsidR="00385C75" w:rsidRPr="005C68B0" w:rsidRDefault="00385C75" w:rsidP="00385C75">
                            <w:pPr>
                              <w:rPr>
                                <w:sz w:val="24"/>
                              </w:rPr>
                            </w:pPr>
                          </w:p>
                          <w:p w14:paraId="52D1241C" w14:textId="77777777" w:rsidR="00385C75" w:rsidRPr="005C68B0" w:rsidRDefault="00385C75" w:rsidP="00385C75">
                            <w:pPr>
                              <w:rPr>
                                <w:rFonts w:ascii="Calibri Light" w:hAnsi="Calibri Light" w:cs="Calibri Light"/>
                                <w:sz w:val="18"/>
                              </w:rPr>
                            </w:pPr>
                            <w:r w:rsidRPr="005C68B0">
                              <w:rPr>
                                <w:rFonts w:ascii="Calibri Light" w:hAnsi="Calibri Light" w:cs="Calibri Light"/>
                                <w:sz w:val="18"/>
                              </w:rPr>
                              <w:t>Helping You be Informed, Aware and Careful Consumer</w:t>
                            </w:r>
                          </w:p>
                        </w:txbxContent>
                      </wps:txbx>
                      <wps:bodyPr wrap="square" rtlCol="0">
                        <a:spAutoFit/>
                      </wps:bodyPr>
                    </wps:wsp>
                  </a:graphicData>
                </a:graphic>
              </wp:anchor>
            </w:drawing>
          </mc:Choice>
          <mc:Fallback>
            <w:pict>
              <v:shapetype w14:anchorId="43AFEF2A" id="_x0000_t202" coordsize="21600,21600" o:spt="202" path="m,l,21600r21600,l21600,xe">
                <v:stroke joinstyle="miter"/>
                <v:path gradientshapeok="t" o:connecttype="rect"/>
              </v:shapetype>
              <v:shape id="TextBox 33" o:spid="_x0000_s1026" type="#_x0000_t202" style="position:absolute;margin-left:-7.2pt;margin-top:10.8pt;width:402.5pt;height:18.2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" filled="f" stroked="f">
                <v:textbox style="mso-fit-shape-to-text:t">
                  <w:txbxContent>
                    <w:p w14:paraId="171AC498" w14:textId="77777777" w:rsidR="00385C75" w:rsidRDefault="00385C75" w:rsidP="00385C75">
                      <w:pPr>
                        <w:rPr>
                          <w:rFonts w:ascii="Calibri Light" w:eastAsia="Times New Roman" w:hAnsi="Calibri Light"/>
                          <w:color w:val="000000"/>
                          <w:kern w:val="24"/>
                          <w:sz w:val="18"/>
                          <w:szCs w:val="18"/>
                        </w:rPr>
                      </w:pPr>
                      <w:r>
                        <w:rPr>
                          <w:rFonts w:ascii="Calibri Light" w:eastAsia="Times New Roman" w:hAnsi="Calibri Light"/>
                          <w:color w:val="000000"/>
                          <w:kern w:val="24"/>
                          <w:sz w:val="18"/>
                          <w:szCs w:val="18"/>
                        </w:rPr>
                        <w:t>The Power of Questions</w:t>
                      </w:r>
                    </w:p>
                    <w:p w14:paraId="78F4C924" w14:textId="77777777" w:rsidR="00385C75" w:rsidRPr="005C68B0" w:rsidRDefault="00385C75" w:rsidP="00385C75">
                      <w:pPr>
                        <w:rPr>
                          <w:sz w:val="24"/>
                        </w:rPr>
                      </w:pPr>
                    </w:p>
                    <w:p w14:paraId="61D566AF" w14:textId="77777777" w:rsidR="00385C75" w:rsidRPr="005C68B0" w:rsidRDefault="00385C75" w:rsidP="00385C75">
                      <w:pPr>
                        <w:rPr>
                          <w:sz w:val="24"/>
                        </w:rPr>
                      </w:pPr>
                    </w:p>
                    <w:p w14:paraId="52D1241C" w14:textId="77777777" w:rsidR="00385C75" w:rsidRPr="005C68B0" w:rsidRDefault="00385C75" w:rsidP="00385C75">
                      <w:pPr>
                        <w:rPr>
                          <w:rFonts w:ascii="Calibri Light" w:hAnsi="Calibri Light" w:cs="Calibri Light"/>
                          <w:sz w:val="18"/>
                        </w:rPr>
                      </w:pPr>
                      <w:r w:rsidRPr="005C68B0">
                        <w:rPr>
                          <w:rFonts w:ascii="Calibri Light" w:hAnsi="Calibri Light" w:cs="Calibri Light"/>
                          <w:sz w:val="18"/>
                        </w:rPr>
                        <w:t>Helping You be Informed, Aware and Careful Consumer</w:t>
                      </w:r>
                    </w:p>
                  </w:txbxContent>
                </v:textbox>
              </v:shape>
            </w:pict>
          </mc:Fallback>
        </mc:AlternateContent>
      </w:r>
    </w:p>
    <w:p w14:paraId="17B69F87" w14:textId="7900DCF7" w:rsidR="00385C75" w:rsidRDefault="00385C75"/>
    <w:p w14:paraId="70026104" w14:textId="76A4E86B" w:rsidR="00385C75" w:rsidRDefault="00385C75">
      <w:r w:rsidRPr="00385C75">
        <w:rPr>
          <w:noProof/>
        </w:rPr>
        <w:drawing>
          <wp:anchor distT="0" distB="0" distL="114300" distR="114300" simplePos="0" relativeHeight="251660288" behindDoc="1" locked="0" layoutInCell="1" allowOverlap="1" wp14:anchorId="22608586" wp14:editId="4AD44023">
            <wp:simplePos x="0" y="0"/>
            <wp:positionH relativeFrom="column">
              <wp:posOffset>-25400</wp:posOffset>
            </wp:positionH>
            <wp:positionV relativeFrom="paragraph">
              <wp:posOffset>17450</wp:posOffset>
            </wp:positionV>
            <wp:extent cx="2303780" cy="315595"/>
            <wp:effectExtent l="0" t="0" r="1270" b="8255"/>
            <wp:wrapTight wrapText="bothSides">
              <wp:wrapPolygon edited="0">
                <wp:start x="0" y="0"/>
                <wp:lineTo x="0" y="20861"/>
                <wp:lineTo x="21433" y="20861"/>
                <wp:lineTo x="21433" y="0"/>
                <wp:lineTo x="0" y="0"/>
              </wp:wrapPolygon>
            </wp:wrapTight>
            <wp:docPr id="28" name="Picture 25">
              <a:extLst xmlns:a="http://schemas.openxmlformats.org/drawingml/2006/main">
                <a:ext uri="{FF2B5EF4-FFF2-40B4-BE49-F238E27FC236}">
                  <a16:creationId xmlns:a16="http://schemas.microsoft.com/office/drawing/2014/main" id="{2B425B0F-A9EC-40C1-A313-78CEB4AA70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5">
                      <a:extLst>
                        <a:ext uri="{FF2B5EF4-FFF2-40B4-BE49-F238E27FC236}">
                          <a16:creationId xmlns:a16="http://schemas.microsoft.com/office/drawing/2014/main" id="{2B425B0F-A9EC-40C1-A313-78CEB4AA70BE}"/>
                        </a:ext>
                      </a:extLst>
                    </pic:cNvPr>
                    <pic:cNvPicPr>
                      <a:picLocks noChangeAspect="1"/>
                    </pic:cNvPicPr>
                  </pic:nvPicPr>
                  <pic:blipFill rotWithShape="1">
                    <a:blip r:embed="rId8">
                      <a:extLst>
                        <a:ext uri="{28A0092B-C50C-407E-A947-70E740481C1C}">
                          <a14:useLocalDpi xmlns:a14="http://schemas.microsoft.com/office/drawing/2010/main" val="0"/>
                        </a:ext>
                      </a:extLst>
                    </a:blip>
                    <a:srcRect b="25748"/>
                    <a:stretch/>
                  </pic:blipFill>
                  <pic:spPr bwMode="auto">
                    <a:xfrm>
                      <a:off x="0" y="0"/>
                      <a:ext cx="2303780" cy="3155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3342038" w14:textId="42C40FF4" w:rsidR="00385C75" w:rsidRDefault="00385C75"/>
    <w:p w14:paraId="70853F37" w14:textId="77777777" w:rsidR="00385C75" w:rsidRDefault="00385C75"/>
    <w:p w14:paraId="4EA593E8" w14:textId="77777777" w:rsidR="00385C75" w:rsidRDefault="00385C75"/>
    <w:p w14:paraId="52E36000" w14:textId="6EB45875" w:rsidR="00385C75" w:rsidRDefault="00385C75">
      <w:r>
        <w:t xml:space="preserve">The following provides useful information on what an estate plan is and what documents are normally found as part of an estate plan. Ultimately, an estate plan is the legal documents that protect your wishes </w:t>
      </w:r>
      <w:r w:rsidR="00755DCB">
        <w:t>if you are unable to communicate those wishes in person. An estate plan addresses questions when you are unable to address those questions personally</w:t>
      </w:r>
      <w:r w:rsidR="006107E1">
        <w:t xml:space="preserve"> due to death, </w:t>
      </w:r>
      <w:r w:rsidR="005C3BD6">
        <w:t xml:space="preserve">disability and/or </w:t>
      </w:r>
      <w:r w:rsidR="006107E1">
        <w:t xml:space="preserve">cognitive impairment. </w:t>
      </w:r>
    </w:p>
    <w:p w14:paraId="6ACD2F42" w14:textId="77777777" w:rsidR="00385C75" w:rsidRDefault="00385C75"/>
    <w:p w14:paraId="3ADF2CF3" w14:textId="77777777" w:rsidR="00385C75" w:rsidRDefault="00385C75"/>
    <w:p w14:paraId="1496AA88" w14:textId="5C9AD4B6" w:rsidR="00B90120" w:rsidRDefault="00B90120">
      <w:r>
        <w:t>NOLO.com</w:t>
      </w:r>
    </w:p>
    <w:p w14:paraId="347B0EB1" w14:textId="77777777" w:rsidR="00B90120" w:rsidRDefault="00B90120"/>
    <w:p w14:paraId="664339B4" w14:textId="6A97BD23" w:rsidR="00AE4085" w:rsidRDefault="006E1B37">
      <w:hyperlink r:id="rId9" w:history="1">
        <w:r w:rsidR="00385C75">
          <w:rPr>
            <w:rStyle w:val="Hyperlink"/>
          </w:rPr>
          <w:t>12 Simple Steps to Estate Planning - NOLO.com</w:t>
        </w:r>
      </w:hyperlink>
    </w:p>
    <w:p w14:paraId="05FC855A" w14:textId="439482E5" w:rsidR="00385C75" w:rsidRDefault="00385C75"/>
    <w:p w14:paraId="336E63AF" w14:textId="04BDD321" w:rsidR="00385C75" w:rsidRDefault="00385C75">
      <w:r>
        <w:t>BankRate.com</w:t>
      </w:r>
    </w:p>
    <w:p w14:paraId="001D5621" w14:textId="007DD11C" w:rsidR="00385C75" w:rsidRDefault="00385C75"/>
    <w:p w14:paraId="75CBDD96" w14:textId="47C729F6" w:rsidR="00385C75" w:rsidRDefault="006E1B37">
      <w:hyperlink r:id="rId10" w:history="1">
        <w:r w:rsidR="00385C75">
          <w:rPr>
            <w:rStyle w:val="Hyperlink"/>
          </w:rPr>
          <w:t>The Basics of Estate Planning - BankRate.com</w:t>
        </w:r>
      </w:hyperlink>
    </w:p>
    <w:p w14:paraId="3EA19F34" w14:textId="596569C0" w:rsidR="00385C75" w:rsidRDefault="00385C75"/>
    <w:p w14:paraId="2296DF1E" w14:textId="11353F33" w:rsidR="00385C75" w:rsidRDefault="00385C75">
      <w:r>
        <w:t>Investopedia.com</w:t>
      </w:r>
    </w:p>
    <w:p w14:paraId="6A5FCFBA" w14:textId="78B0F253" w:rsidR="00385C75" w:rsidRDefault="00385C75"/>
    <w:p w14:paraId="374D5F9A" w14:textId="3A5823B3" w:rsidR="00385C75" w:rsidRDefault="006E1B37">
      <w:pPr>
        <w:rPr>
          <w:rStyle w:val="Hyperlink"/>
        </w:rPr>
      </w:pPr>
      <w:hyperlink r:id="rId11" w:tooltip="Estate Planning Checklist - Investopedia.com" w:history="1">
        <w:r w:rsidR="00385C75">
          <w:rPr>
            <w:rStyle w:val="Hyperlink"/>
          </w:rPr>
          <w:t>Estate Planning Checklist - Investopedia.com</w:t>
        </w:r>
      </w:hyperlink>
    </w:p>
    <w:p w14:paraId="625E4A77" w14:textId="565B9929" w:rsidR="0063017E" w:rsidRDefault="0063017E"/>
    <w:p w14:paraId="130FA33F" w14:textId="59F66A32" w:rsidR="0063017E" w:rsidRDefault="0063017E"/>
    <w:p w14:paraId="5D54F6D9" w14:textId="1F8ED83F" w:rsidR="0063017E" w:rsidRDefault="0063017E"/>
    <w:p w14:paraId="460AB490" w14:textId="23BDE3B0" w:rsidR="0063017E" w:rsidRDefault="0063017E"/>
    <w:p w14:paraId="46D49594" w14:textId="647B22E8" w:rsidR="0063017E" w:rsidRDefault="0063017E"/>
    <w:p w14:paraId="62F71DCF" w14:textId="3D3F6DE2" w:rsidR="0063017E" w:rsidRDefault="0063017E"/>
    <w:p w14:paraId="45674F38" w14:textId="46A2FE51" w:rsidR="0063017E" w:rsidRPr="00D70DB2" w:rsidRDefault="0063017E">
      <w:pPr>
        <w:rPr>
          <w:sz w:val="20"/>
        </w:rPr>
      </w:pPr>
      <w:r w:rsidRPr="00D70DB2">
        <w:rPr>
          <w:sz w:val="20"/>
        </w:rPr>
        <w:t xml:space="preserve">Disclosure: </w:t>
      </w:r>
      <w:r w:rsidR="00A2791D" w:rsidRPr="00D70DB2">
        <w:rPr>
          <w:sz w:val="20"/>
        </w:rPr>
        <w:t xml:space="preserve">DecisionPoint Services, LLC., is not a legal advisor and does not offer legal advice; however, believes that you should be aware of how to better protect yourself, your loved ones and your best interests. </w:t>
      </w:r>
      <w:r w:rsidRPr="00D70DB2">
        <w:rPr>
          <w:sz w:val="20"/>
        </w:rPr>
        <w:t xml:space="preserve">The furnished links are believed to be </w:t>
      </w:r>
      <w:r w:rsidR="00A2791D" w:rsidRPr="00D70DB2">
        <w:rPr>
          <w:sz w:val="20"/>
        </w:rPr>
        <w:t xml:space="preserve">from reputable organizations and that the information furnished is </w:t>
      </w:r>
      <w:r w:rsidRPr="00D70DB2">
        <w:rPr>
          <w:sz w:val="20"/>
        </w:rPr>
        <w:t>accurate</w:t>
      </w:r>
      <w:r w:rsidR="00A2791D" w:rsidRPr="00D70DB2">
        <w:rPr>
          <w:sz w:val="20"/>
        </w:rPr>
        <w:t xml:space="preserve">. </w:t>
      </w:r>
      <w:r w:rsidR="00D70DB2" w:rsidRPr="00D70DB2">
        <w:rPr>
          <w:sz w:val="20"/>
        </w:rPr>
        <w:t>However,</w:t>
      </w:r>
      <w:r w:rsidR="00A2791D" w:rsidRPr="00D70DB2">
        <w:rPr>
          <w:sz w:val="20"/>
        </w:rPr>
        <w:t xml:space="preserve"> we do not warrant the accuracy of the content found within the links. </w:t>
      </w:r>
      <w:r w:rsidR="00D70DB2" w:rsidRPr="00D70DB2">
        <w:rPr>
          <w:sz w:val="20"/>
        </w:rPr>
        <w:t>The links are</w:t>
      </w:r>
      <w:r w:rsidR="00A2791D" w:rsidRPr="00D70DB2">
        <w:rPr>
          <w:sz w:val="20"/>
        </w:rPr>
        <w:t xml:space="preserve"> provided as informational and not </w:t>
      </w:r>
      <w:r w:rsidRPr="00D70DB2">
        <w:rPr>
          <w:sz w:val="20"/>
        </w:rPr>
        <w:t xml:space="preserve">intended </w:t>
      </w:r>
      <w:r w:rsidR="00A2791D" w:rsidRPr="00D70DB2">
        <w:rPr>
          <w:sz w:val="20"/>
        </w:rPr>
        <w:t>as generalized advice</w:t>
      </w:r>
      <w:r w:rsidRPr="00D70DB2">
        <w:rPr>
          <w:sz w:val="20"/>
        </w:rPr>
        <w:t xml:space="preserve">. The links are not intended as legal advice. </w:t>
      </w:r>
      <w:r w:rsidR="00A2791D" w:rsidRPr="00D70DB2">
        <w:rPr>
          <w:sz w:val="20"/>
        </w:rPr>
        <w:t>You</w:t>
      </w:r>
      <w:r w:rsidR="00D70DB2">
        <w:rPr>
          <w:sz w:val="20"/>
        </w:rPr>
        <w:t>r</w:t>
      </w:r>
      <w:r w:rsidR="00A2791D" w:rsidRPr="00D70DB2">
        <w:rPr>
          <w:sz w:val="20"/>
        </w:rPr>
        <w:t xml:space="preserve"> personal situation requires personalized advice</w:t>
      </w:r>
      <w:r w:rsidR="00D70DB2">
        <w:rPr>
          <w:sz w:val="20"/>
        </w:rPr>
        <w:t xml:space="preserve"> and should involve competent legal, tax and financial advisors</w:t>
      </w:r>
      <w:r w:rsidR="00A2791D" w:rsidRPr="00D70DB2">
        <w:rPr>
          <w:sz w:val="20"/>
        </w:rPr>
        <w:t xml:space="preserve">. </w:t>
      </w:r>
      <w:r w:rsidR="00D70DB2">
        <w:rPr>
          <w:sz w:val="20"/>
        </w:rPr>
        <w:t xml:space="preserve">Regarding legal documents and estate planning, we recommend that you </w:t>
      </w:r>
      <w:r w:rsidRPr="00D70DB2">
        <w:rPr>
          <w:sz w:val="20"/>
        </w:rPr>
        <w:t xml:space="preserve">seek out the advice of a competent </w:t>
      </w:r>
      <w:r w:rsidR="00D70DB2">
        <w:rPr>
          <w:sz w:val="20"/>
        </w:rPr>
        <w:t>estate planning attorney</w:t>
      </w:r>
      <w:r w:rsidR="00A2791D" w:rsidRPr="00D70DB2">
        <w:rPr>
          <w:sz w:val="20"/>
        </w:rPr>
        <w:t xml:space="preserve">. </w:t>
      </w:r>
    </w:p>
    <w:p w14:paraId="4B30839C" w14:textId="1F35E3A5" w:rsidR="0063017E" w:rsidRDefault="0063017E">
      <w:bookmarkStart w:id="0" w:name="_GoBack"/>
      <w:bookmarkEnd w:id="0"/>
    </w:p>
    <w:p w14:paraId="716B00F6" w14:textId="3110DD45" w:rsidR="0063017E" w:rsidRDefault="0063017E"/>
    <w:p w14:paraId="6F057C4D" w14:textId="77777777" w:rsidR="0063017E" w:rsidRDefault="0063017E"/>
    <w:sectPr w:rsidR="0063017E" w:rsidSect="00DA2B5D">
      <w:headerReference w:type="default" r:id="rId12"/>
      <w:footerReference w:type="default" r:id="rId13"/>
      <w:pgSz w:w="12240" w:h="15840"/>
      <w:pgMar w:top="1008" w:right="1800" w:bottom="1008" w:left="180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3E46D7" w14:textId="77777777" w:rsidR="006E1B37" w:rsidRDefault="006E1B37" w:rsidP="006E73AE">
      <w:r>
        <w:separator/>
      </w:r>
    </w:p>
  </w:endnote>
  <w:endnote w:type="continuationSeparator" w:id="0">
    <w:p w14:paraId="6148820B" w14:textId="77777777" w:rsidR="006E1B37" w:rsidRDefault="006E1B37" w:rsidP="006E7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0E9026" w14:textId="77777777" w:rsidR="009E5404" w:rsidRDefault="009E5404" w:rsidP="009E5404">
    <w:pPr>
      <w:pStyle w:val="Header"/>
    </w:pPr>
  </w:p>
  <w:sdt>
    <w:sdtPr>
      <w:id w:val="-1537041401"/>
      <w:docPartObj>
        <w:docPartGallery w:val="Page Numbers (Bottom of Page)"/>
        <w:docPartUnique/>
      </w:docPartObj>
    </w:sdtPr>
    <w:sdtEndPr>
      <w:rPr>
        <w:noProof/>
        <w:sz w:val="18"/>
      </w:rPr>
    </w:sdtEndPr>
    <w:sdtContent>
      <w:p w14:paraId="58FEE26C" w14:textId="77777777" w:rsidR="00961C83" w:rsidRDefault="006E1B37" w:rsidP="009E5404">
        <w:pPr>
          <w:pStyle w:val="Footer"/>
          <w:pBdr>
            <w:top w:val="single" w:sz="4" w:space="1" w:color="auto"/>
          </w:pBdr>
          <w:jc w:val="center"/>
          <w:rPr>
            <w:sz w:val="18"/>
          </w:rPr>
        </w:pPr>
        <w:sdt>
          <w:sdtPr>
            <w:id w:val="-931351887"/>
            <w:docPartObj>
              <w:docPartGallery w:val="Page Numbers (Bottom of Page)"/>
              <w:docPartUnique/>
            </w:docPartObj>
          </w:sdtPr>
          <w:sdtEndPr>
            <w:rPr>
              <w:noProof/>
              <w:sz w:val="18"/>
            </w:rPr>
          </w:sdtEndPr>
          <w:sdtContent>
            <w:r w:rsidR="00961C83" w:rsidRPr="00BA04BD">
              <w:rPr>
                <w:sz w:val="18"/>
              </w:rPr>
              <w:t>© 201</w:t>
            </w:r>
            <w:r w:rsidR="00961C83">
              <w:rPr>
                <w:sz w:val="18"/>
              </w:rPr>
              <w:t>8</w:t>
            </w:r>
            <w:r w:rsidR="00961C83" w:rsidRPr="00BA04BD">
              <w:rPr>
                <w:sz w:val="18"/>
              </w:rPr>
              <w:t xml:space="preserve"> </w:t>
            </w:r>
            <w:r w:rsidR="00961C83">
              <w:rPr>
                <w:sz w:val="18"/>
              </w:rPr>
              <w:t xml:space="preserve">DecisionPoint Services, LLC.           DecisionPoint                     </w:t>
            </w:r>
            <w:hyperlink r:id="rId1" w:history="1">
              <w:r w:rsidR="00961C83" w:rsidRPr="00FE22CB">
                <w:rPr>
                  <w:rStyle w:val="Hyperlink"/>
                  <w:sz w:val="18"/>
                </w:rPr>
                <w:t>www.DecisionPointSvcs.com</w:t>
              </w:r>
            </w:hyperlink>
          </w:sdtContent>
        </w:sdt>
        <w:r w:rsidR="00961C83" w:rsidRPr="00BA04BD">
          <w:rPr>
            <w:sz w:val="18"/>
          </w:rPr>
          <w:t xml:space="preserve"> </w:t>
        </w:r>
      </w:p>
      <w:p w14:paraId="5FC22334" w14:textId="0855A746" w:rsidR="009E5404" w:rsidRDefault="009E5404" w:rsidP="009E5404">
        <w:pPr>
          <w:pStyle w:val="Footer"/>
          <w:pBdr>
            <w:top w:val="single" w:sz="4" w:space="1" w:color="auto"/>
          </w:pBdr>
          <w:jc w:val="center"/>
          <w:rPr>
            <w:noProof/>
            <w:sz w:val="18"/>
          </w:rPr>
        </w:pPr>
        <w:r w:rsidRPr="00BA04BD">
          <w:rPr>
            <w:sz w:val="18"/>
          </w:rPr>
          <w:fldChar w:fldCharType="begin"/>
        </w:r>
        <w:r w:rsidRPr="00BA04BD">
          <w:rPr>
            <w:sz w:val="18"/>
          </w:rPr>
          <w:instrText xml:space="preserve"> PAGE   \* MERGEFORMAT </w:instrText>
        </w:r>
        <w:r w:rsidRPr="00BA04BD">
          <w:rPr>
            <w:sz w:val="18"/>
          </w:rPr>
          <w:fldChar w:fldCharType="separate"/>
        </w:r>
        <w:r w:rsidR="00D354EF">
          <w:rPr>
            <w:noProof/>
            <w:sz w:val="18"/>
          </w:rPr>
          <w:t>6</w:t>
        </w:r>
        <w:r w:rsidRPr="00BA04BD">
          <w:rPr>
            <w:noProof/>
            <w:sz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75E7A8" w14:textId="77777777" w:rsidR="006E1B37" w:rsidRDefault="006E1B37" w:rsidP="006E73AE">
      <w:r>
        <w:separator/>
      </w:r>
    </w:p>
  </w:footnote>
  <w:footnote w:type="continuationSeparator" w:id="0">
    <w:p w14:paraId="66E361FF" w14:textId="77777777" w:rsidR="006E1B37" w:rsidRDefault="006E1B37" w:rsidP="006E73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1D960F" w14:textId="5CBD286E" w:rsidR="00961C83" w:rsidRDefault="00961C83">
    <w:pPr>
      <w:pStyle w:val="Header"/>
    </w:pPr>
    <w:r>
      <w:rPr>
        <w:noProof/>
      </w:rPr>
      <mc:AlternateContent>
        <mc:Choice Requires="wpg">
          <w:drawing>
            <wp:anchor distT="0" distB="0" distL="114300" distR="114300" simplePos="0" relativeHeight="251591168" behindDoc="0" locked="0" layoutInCell="1" allowOverlap="1" wp14:anchorId="5FC4FA0C" wp14:editId="3A8448A7">
              <wp:simplePos x="0" y="0"/>
              <wp:positionH relativeFrom="column">
                <wp:posOffset>4945075</wp:posOffset>
              </wp:positionH>
              <wp:positionV relativeFrom="paragraph">
                <wp:posOffset>-405181</wp:posOffset>
              </wp:positionV>
              <wp:extent cx="1558138" cy="558800"/>
              <wp:effectExtent l="0" t="0" r="0" b="0"/>
              <wp:wrapNone/>
              <wp:docPr id="10" name="Group 10"/>
              <wp:cNvGraphicFramePr/>
              <a:graphic xmlns:a="http://schemas.openxmlformats.org/drawingml/2006/main">
                <a:graphicData uri="http://schemas.microsoft.com/office/word/2010/wordprocessingGroup">
                  <wpg:wgp>
                    <wpg:cNvGrpSpPr/>
                    <wpg:grpSpPr>
                      <a:xfrm>
                        <a:off x="0" y="0"/>
                        <a:ext cx="1558138" cy="558800"/>
                        <a:chOff x="0" y="0"/>
                        <a:chExt cx="1558138" cy="558800"/>
                      </a:xfrm>
                    </wpg:grpSpPr>
                    <wps:wsp>
                      <wps:cNvPr id="2" name="Rectangle 2">
                        <a:extLst>
                          <a:ext uri="{FF2B5EF4-FFF2-40B4-BE49-F238E27FC236}">
                            <a16:creationId xmlns:a16="http://schemas.microsoft.com/office/drawing/2014/main" id="{CD9FD4DD-7AE4-4DED-8B54-D3C20E239B66}"/>
                          </a:ext>
                        </a:extLst>
                      </wps:cNvPr>
                      <wps:cNvSpPr/>
                      <wps:spPr>
                        <a:xfrm>
                          <a:off x="0" y="0"/>
                          <a:ext cx="1558138" cy="5588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7680B0A" w14:textId="77777777" w:rsidR="00961C83" w:rsidRPr="0094406F" w:rsidRDefault="00961C83" w:rsidP="00961C83">
                            <w:pPr>
                              <w:pStyle w:val="NormalWeb"/>
                              <w:spacing w:before="0" w:beforeAutospacing="0" w:after="0" w:afterAutospacing="0"/>
                              <w:rPr>
                                <w:rFonts w:ascii="Calibri Light" w:hAnsi="Calibri Light" w:cs="Calibri Light"/>
                                <w:sz w:val="36"/>
                                <w:szCs w:val="36"/>
                              </w:rPr>
                            </w:pPr>
                            <w:proofErr w:type="spellStart"/>
                            <w:r w:rsidRPr="0094406F">
                              <w:rPr>
                                <w:rFonts w:ascii="Calibri Light" w:hAnsi="Calibri Light" w:cs="Calibri Light"/>
                                <w:color w:val="4A442A" w:themeColor="background2" w:themeShade="40"/>
                                <w:kern w:val="24"/>
                                <w:sz w:val="36"/>
                                <w:szCs w:val="36"/>
                              </w:rPr>
                              <w:t>DecisionP</w:t>
                            </w:r>
                            <w:proofErr w:type="spellEnd"/>
                            <w:r w:rsidRPr="0094406F">
                              <w:rPr>
                                <w:rFonts w:ascii="Calibri Light" w:hAnsi="Calibri Light" w:cs="Calibri Light"/>
                                <w:color w:val="4A442A" w:themeColor="background2" w:themeShade="40"/>
                                <w:kern w:val="24"/>
                                <w:sz w:val="32"/>
                                <w:szCs w:val="36"/>
                              </w:rPr>
                              <w:t xml:space="preserve">   </w:t>
                            </w:r>
                            <w:r w:rsidRPr="0094406F">
                              <w:rPr>
                                <w:rFonts w:ascii="Calibri Light" w:hAnsi="Calibri Light" w:cs="Calibri Light"/>
                                <w:color w:val="4A442A" w:themeColor="background2" w:themeShade="40"/>
                                <w:kern w:val="24"/>
                                <w:sz w:val="36"/>
                                <w:szCs w:val="36"/>
                              </w:rPr>
                              <w:t>int</w:t>
                            </w:r>
                          </w:p>
                          <w:p w14:paraId="6D7C76E4" w14:textId="77777777" w:rsidR="00961C83" w:rsidRPr="0094406F" w:rsidRDefault="00961C83" w:rsidP="00961C83">
                            <w:pPr>
                              <w:pStyle w:val="NormalWeb"/>
                              <w:spacing w:before="0" w:beforeAutospacing="0" w:after="0" w:afterAutospacing="0"/>
                              <w:rPr>
                                <w:rFonts w:ascii="Calibri Light" w:hAnsi="Calibri Light" w:cs="Calibri Light"/>
                                <w:sz w:val="22"/>
                                <w:szCs w:val="22"/>
                              </w:rPr>
                            </w:pPr>
                            <w:r w:rsidRPr="0094406F">
                              <w:rPr>
                                <w:rFonts w:ascii="Calibri Light" w:hAnsi="Calibri Light" w:cs="Calibri Light"/>
                                <w:color w:val="4A442A" w:themeColor="background2" w:themeShade="40"/>
                                <w:kern w:val="24"/>
                                <w:sz w:val="22"/>
                                <w:szCs w:val="22"/>
                              </w:rPr>
                              <w:t>Financial Wellness</w:t>
                            </w:r>
                          </w:p>
                        </w:txbxContent>
                      </wps:txbx>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 name="Picture 3" descr="Related image">
                          <a:extLst>
                            <a:ext uri="{FF2B5EF4-FFF2-40B4-BE49-F238E27FC236}">
                              <a16:creationId xmlns:a16="http://schemas.microsoft.com/office/drawing/2014/main" id="{F0B74F32-2EC5-4FC0-AE1B-FC2086EAD6EC}"/>
                            </a:ext>
                          </a:extLst>
                        </pic:cNvPr>
                        <pic:cNvPicPr>
                          <a:picLocks noChangeAspect="1"/>
                        </pic:cNvPicPr>
                      </pic:nvPicPr>
                      <pic:blipFill>
                        <a:blip r:embed="rId1">
                          <a:duotone>
                            <a:schemeClr val="accent5">
                              <a:shade val="45000"/>
                              <a:satMod val="135000"/>
                            </a:schemeClr>
                            <a:prstClr val="white"/>
                          </a:duotone>
                          <a:extLst>
                            <a:ext uri="{BEBA8EAE-BF5A-486C-A8C5-ECC9F3942E4B}">
                              <a14:imgProps xmlns:a14="http://schemas.microsoft.com/office/drawing/2010/main">
                                <a14:imgLayer r:embed="rId2">
                                  <a14:imgEffect>
                                    <a14:sharpenSoften amount="50000"/>
                                  </a14:imgEffect>
                                  <a14:imgEffect>
                                    <a14:saturation sat="300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987552" y="153619"/>
                          <a:ext cx="315595" cy="244475"/>
                        </a:xfrm>
                        <a:prstGeom prst="rect">
                          <a:avLst/>
                        </a:prstGeom>
                        <a:noFill/>
                        <a:ln>
                          <a:noFill/>
                        </a:ln>
                        <a:extLst/>
                      </pic:spPr>
                    </pic:pic>
                  </wpg:wgp>
                </a:graphicData>
              </a:graphic>
            </wp:anchor>
          </w:drawing>
        </mc:Choice>
        <mc:Fallback>
          <w:pict>
            <v:group w14:anchorId="5FC4FA0C" id="Group 10" o:spid="_x0000_s1027" style="position:absolute;margin-left:389.4pt;margin-top:-31.9pt;width:122.7pt;height:44pt;z-index:251591168" coordsize="15581,55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">
              <v:rect id="Rectangle 2" o:spid="_x0000_s1028" style="position:absolute;width:15581;height:55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" filled="f" stroked="f" strokeweight="2pt">
                <v:textbox>
                  <w:txbxContent>
                    <w:p w14:paraId="77680B0A" w14:textId="77777777" w:rsidR="00961C83" w:rsidRPr="0094406F" w:rsidRDefault="00961C83" w:rsidP="00961C83">
                      <w:pPr>
                        <w:pStyle w:val="NormalWeb"/>
                        <w:spacing w:before="0" w:beforeAutospacing="0" w:after="0" w:afterAutospacing="0"/>
                        <w:rPr>
                          <w:rFonts w:ascii="Calibri Light" w:hAnsi="Calibri Light" w:cs="Calibri Light"/>
                          <w:sz w:val="36"/>
                          <w:szCs w:val="36"/>
                        </w:rPr>
                      </w:pPr>
                      <w:proofErr w:type="spellStart"/>
                      <w:r w:rsidRPr="0094406F">
                        <w:rPr>
                          <w:rFonts w:ascii="Calibri Light" w:hAnsi="Calibri Light" w:cs="Calibri Light"/>
                          <w:color w:val="4A442A" w:themeColor="background2" w:themeShade="40"/>
                          <w:kern w:val="24"/>
                          <w:sz w:val="36"/>
                          <w:szCs w:val="36"/>
                        </w:rPr>
                        <w:t>DecisionP</w:t>
                      </w:r>
                      <w:proofErr w:type="spellEnd"/>
                      <w:r w:rsidRPr="0094406F">
                        <w:rPr>
                          <w:rFonts w:ascii="Calibri Light" w:hAnsi="Calibri Light" w:cs="Calibri Light"/>
                          <w:color w:val="4A442A" w:themeColor="background2" w:themeShade="40"/>
                          <w:kern w:val="24"/>
                          <w:sz w:val="32"/>
                          <w:szCs w:val="36"/>
                        </w:rPr>
                        <w:t xml:space="preserve">   </w:t>
                      </w:r>
                      <w:r w:rsidRPr="0094406F">
                        <w:rPr>
                          <w:rFonts w:ascii="Calibri Light" w:hAnsi="Calibri Light" w:cs="Calibri Light"/>
                          <w:color w:val="4A442A" w:themeColor="background2" w:themeShade="40"/>
                          <w:kern w:val="24"/>
                          <w:sz w:val="36"/>
                          <w:szCs w:val="36"/>
                        </w:rPr>
                        <w:t>int</w:t>
                      </w:r>
                    </w:p>
                    <w:p w14:paraId="6D7C76E4" w14:textId="77777777" w:rsidR="00961C83" w:rsidRPr="0094406F" w:rsidRDefault="00961C83" w:rsidP="00961C83">
                      <w:pPr>
                        <w:pStyle w:val="NormalWeb"/>
                        <w:spacing w:before="0" w:beforeAutospacing="0" w:after="0" w:afterAutospacing="0"/>
                        <w:rPr>
                          <w:rFonts w:ascii="Calibri Light" w:hAnsi="Calibri Light" w:cs="Calibri Light"/>
                          <w:sz w:val="22"/>
                          <w:szCs w:val="22"/>
                        </w:rPr>
                      </w:pPr>
                      <w:r w:rsidRPr="0094406F">
                        <w:rPr>
                          <w:rFonts w:ascii="Calibri Light" w:hAnsi="Calibri Light" w:cs="Calibri Light"/>
                          <w:color w:val="4A442A" w:themeColor="background2" w:themeShade="40"/>
                          <w:kern w:val="24"/>
                          <w:sz w:val="22"/>
                          <w:szCs w:val="22"/>
                        </w:rPr>
                        <w:t>Financial Wellness</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9" type="#_x0000_t75" alt="Related image" style="position:absolute;left:9875;top:1536;width:3156;height:2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">
                <v:imagedata r:id="rId3" o:title="Related image" recolortarget="#1d4f5c [1448]"/>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271F4"/>
    <w:multiLevelType w:val="hybridMultilevel"/>
    <w:tmpl w:val="54BADFEC"/>
    <w:lvl w:ilvl="0" w:tplc="F92EE7C8">
      <w:start w:val="1"/>
      <w:numFmt w:val="bullet"/>
      <w:lvlText w:val=""/>
      <w:lvlJc w:val="left"/>
      <w:pPr>
        <w:ind w:left="1080" w:hanging="360"/>
      </w:pPr>
      <w:rPr>
        <w:rFonts w:ascii="Wingdings" w:hAnsi="Wingdings" w:hint="default"/>
        <w:color w:val="984806" w:themeColor="accent6" w:themeShade="80"/>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83B489E"/>
    <w:multiLevelType w:val="hybridMultilevel"/>
    <w:tmpl w:val="456254DA"/>
    <w:lvl w:ilvl="0" w:tplc="F15885CC">
      <w:start w:val="1"/>
      <w:numFmt w:val="bullet"/>
      <w:lvlText w:val="o"/>
      <w:lvlJc w:val="left"/>
      <w:pPr>
        <w:ind w:left="720" w:hanging="360"/>
      </w:pPr>
      <w:rPr>
        <w:rFonts w:ascii="Wingdings" w:hAnsi="Wingdings" w:hint="default"/>
        <w:color w:val="694E56"/>
        <w:sz w:val="28"/>
      </w:rPr>
    </w:lvl>
    <w:lvl w:ilvl="1" w:tplc="F92EE7C8">
      <w:start w:val="1"/>
      <w:numFmt w:val="bullet"/>
      <w:lvlText w:val=""/>
      <w:lvlJc w:val="left"/>
      <w:pPr>
        <w:ind w:left="1440" w:hanging="360"/>
      </w:pPr>
      <w:rPr>
        <w:rFonts w:ascii="Wingdings" w:hAnsi="Wingdings" w:hint="default"/>
        <w:color w:val="984806" w:themeColor="accent6" w:themeShade="80"/>
        <w:sz w:val="28"/>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DB6804"/>
    <w:multiLevelType w:val="hybridMultilevel"/>
    <w:tmpl w:val="73D64112"/>
    <w:lvl w:ilvl="0" w:tplc="F92EE7C8">
      <w:start w:val="1"/>
      <w:numFmt w:val="bullet"/>
      <w:lvlText w:val=""/>
      <w:lvlJc w:val="left"/>
      <w:pPr>
        <w:ind w:left="720" w:hanging="360"/>
      </w:pPr>
      <w:rPr>
        <w:rFonts w:ascii="Wingdings" w:hAnsi="Wingdings" w:hint="default"/>
        <w:color w:val="984806" w:themeColor="accent6" w:themeShade="8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39238E"/>
    <w:multiLevelType w:val="hybridMultilevel"/>
    <w:tmpl w:val="7A907E1A"/>
    <w:lvl w:ilvl="0" w:tplc="F92EE7C8">
      <w:start w:val="1"/>
      <w:numFmt w:val="bullet"/>
      <w:lvlText w:val=""/>
      <w:lvlJc w:val="left"/>
      <w:pPr>
        <w:ind w:left="720" w:hanging="360"/>
      </w:pPr>
      <w:rPr>
        <w:rFonts w:ascii="Wingdings" w:hAnsi="Wingdings" w:hint="default"/>
        <w:color w:val="984806" w:themeColor="accent6" w:themeShade="8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792898"/>
    <w:multiLevelType w:val="hybridMultilevel"/>
    <w:tmpl w:val="BB4CD05A"/>
    <w:lvl w:ilvl="0" w:tplc="AD2E3474">
      <w:start w:val="3"/>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E244BF"/>
    <w:multiLevelType w:val="hybridMultilevel"/>
    <w:tmpl w:val="9BBE49C4"/>
    <w:lvl w:ilvl="0" w:tplc="6450CE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F26939"/>
    <w:multiLevelType w:val="hybridMultilevel"/>
    <w:tmpl w:val="5D7CF6DA"/>
    <w:lvl w:ilvl="0" w:tplc="F92EE7C8">
      <w:start w:val="1"/>
      <w:numFmt w:val="bullet"/>
      <w:lvlText w:val=""/>
      <w:lvlJc w:val="left"/>
      <w:pPr>
        <w:ind w:left="720" w:hanging="360"/>
      </w:pPr>
      <w:rPr>
        <w:rFonts w:ascii="Wingdings" w:hAnsi="Wingdings" w:hint="default"/>
        <w:color w:val="984806" w:themeColor="accent6" w:themeShade="8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294D97"/>
    <w:multiLevelType w:val="hybridMultilevel"/>
    <w:tmpl w:val="40AC8E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CC2E20"/>
    <w:multiLevelType w:val="hybridMultilevel"/>
    <w:tmpl w:val="7284C65C"/>
    <w:lvl w:ilvl="0" w:tplc="F92EE7C8">
      <w:start w:val="1"/>
      <w:numFmt w:val="bullet"/>
      <w:lvlText w:val=""/>
      <w:lvlJc w:val="left"/>
      <w:pPr>
        <w:ind w:left="720" w:hanging="360"/>
      </w:pPr>
      <w:rPr>
        <w:rFonts w:ascii="Wingdings" w:hAnsi="Wingdings" w:hint="default"/>
        <w:color w:val="984806" w:themeColor="accent6" w:themeShade="80"/>
        <w:sz w:val="2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D86116"/>
    <w:multiLevelType w:val="hybridMultilevel"/>
    <w:tmpl w:val="BB403FB6"/>
    <w:lvl w:ilvl="0" w:tplc="E7D2F1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01A1CBF"/>
    <w:multiLevelType w:val="hybridMultilevel"/>
    <w:tmpl w:val="1DF0EC8C"/>
    <w:lvl w:ilvl="0" w:tplc="FE164456">
      <w:start w:val="1"/>
      <w:numFmt w:val="bullet"/>
      <w:lvlText w:val=""/>
      <w:lvlJc w:val="left"/>
      <w:pPr>
        <w:ind w:left="720" w:hanging="360"/>
      </w:pPr>
      <w:rPr>
        <w:rFonts w:ascii="Wingdings" w:hAnsi="Wingdings" w:hint="default"/>
        <w:color w:val="984806" w:themeColor="accent6" w:themeShade="8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9C45753"/>
    <w:multiLevelType w:val="hybridMultilevel"/>
    <w:tmpl w:val="1CB80656"/>
    <w:lvl w:ilvl="0" w:tplc="737499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1C7C41"/>
    <w:multiLevelType w:val="hybridMultilevel"/>
    <w:tmpl w:val="D272F092"/>
    <w:lvl w:ilvl="0" w:tplc="960E12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FDE38E3"/>
    <w:multiLevelType w:val="hybridMultilevel"/>
    <w:tmpl w:val="41749548"/>
    <w:lvl w:ilvl="0" w:tplc="FE164456">
      <w:start w:val="1"/>
      <w:numFmt w:val="bullet"/>
      <w:lvlText w:val=""/>
      <w:lvlJc w:val="left"/>
      <w:pPr>
        <w:ind w:left="720" w:hanging="360"/>
      </w:pPr>
      <w:rPr>
        <w:rFonts w:ascii="Wingdings" w:hAnsi="Wingdings" w:hint="default"/>
        <w:color w:val="984806" w:themeColor="accent6" w:themeShade="8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0"/>
  </w:num>
  <w:num w:numId="3">
    <w:abstractNumId w:val="1"/>
  </w:num>
  <w:num w:numId="4">
    <w:abstractNumId w:val="0"/>
  </w:num>
  <w:num w:numId="5">
    <w:abstractNumId w:val="2"/>
  </w:num>
  <w:num w:numId="6">
    <w:abstractNumId w:val="6"/>
  </w:num>
  <w:num w:numId="7">
    <w:abstractNumId w:val="3"/>
  </w:num>
  <w:num w:numId="8">
    <w:abstractNumId w:val="7"/>
  </w:num>
  <w:num w:numId="9">
    <w:abstractNumId w:val="5"/>
  </w:num>
  <w:num w:numId="10">
    <w:abstractNumId w:val="11"/>
  </w:num>
  <w:num w:numId="11">
    <w:abstractNumId w:val="12"/>
  </w:num>
  <w:num w:numId="12">
    <w:abstractNumId w:val="9"/>
  </w:num>
  <w:num w:numId="13">
    <w:abstractNumId w:val="13"/>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DC4"/>
    <w:rsid w:val="000442C2"/>
    <w:rsid w:val="000500FC"/>
    <w:rsid w:val="00055E69"/>
    <w:rsid w:val="000B3277"/>
    <w:rsid w:val="00160727"/>
    <w:rsid w:val="00177DB4"/>
    <w:rsid w:val="001A2A67"/>
    <w:rsid w:val="001A45BA"/>
    <w:rsid w:val="001A554F"/>
    <w:rsid w:val="001B5F2C"/>
    <w:rsid w:val="001D18C6"/>
    <w:rsid w:val="001E0B3D"/>
    <w:rsid w:val="00203687"/>
    <w:rsid w:val="00214A44"/>
    <w:rsid w:val="00262EB2"/>
    <w:rsid w:val="002662D9"/>
    <w:rsid w:val="002F7C94"/>
    <w:rsid w:val="0031706C"/>
    <w:rsid w:val="00317788"/>
    <w:rsid w:val="00333E26"/>
    <w:rsid w:val="0034271B"/>
    <w:rsid w:val="003577F2"/>
    <w:rsid w:val="00385C75"/>
    <w:rsid w:val="003A6554"/>
    <w:rsid w:val="003A6AF7"/>
    <w:rsid w:val="003D52E1"/>
    <w:rsid w:val="003F26C1"/>
    <w:rsid w:val="00422FF5"/>
    <w:rsid w:val="0042346A"/>
    <w:rsid w:val="00444757"/>
    <w:rsid w:val="004538B5"/>
    <w:rsid w:val="004966C7"/>
    <w:rsid w:val="00496DB7"/>
    <w:rsid w:val="004A68FF"/>
    <w:rsid w:val="004D1A28"/>
    <w:rsid w:val="00534212"/>
    <w:rsid w:val="0056536B"/>
    <w:rsid w:val="00590C88"/>
    <w:rsid w:val="005C3BD6"/>
    <w:rsid w:val="005E7F13"/>
    <w:rsid w:val="005F533B"/>
    <w:rsid w:val="006107E1"/>
    <w:rsid w:val="0063017E"/>
    <w:rsid w:val="00642AAC"/>
    <w:rsid w:val="00647ACB"/>
    <w:rsid w:val="006A5390"/>
    <w:rsid w:val="006B601F"/>
    <w:rsid w:val="006D3E19"/>
    <w:rsid w:val="006E1B37"/>
    <w:rsid w:val="006E4225"/>
    <w:rsid w:val="006E73AE"/>
    <w:rsid w:val="00706DA2"/>
    <w:rsid w:val="00733EC3"/>
    <w:rsid w:val="00755DCB"/>
    <w:rsid w:val="00772800"/>
    <w:rsid w:val="00780D64"/>
    <w:rsid w:val="007C7887"/>
    <w:rsid w:val="007E2128"/>
    <w:rsid w:val="00804C8A"/>
    <w:rsid w:val="00831F71"/>
    <w:rsid w:val="00854BB6"/>
    <w:rsid w:val="008828E9"/>
    <w:rsid w:val="008C2164"/>
    <w:rsid w:val="008D0D9E"/>
    <w:rsid w:val="008E4891"/>
    <w:rsid w:val="00901EB5"/>
    <w:rsid w:val="00905249"/>
    <w:rsid w:val="00927C11"/>
    <w:rsid w:val="00936570"/>
    <w:rsid w:val="00961C83"/>
    <w:rsid w:val="009A0E13"/>
    <w:rsid w:val="009A1DC4"/>
    <w:rsid w:val="009D3DA4"/>
    <w:rsid w:val="009E5404"/>
    <w:rsid w:val="009E6D47"/>
    <w:rsid w:val="00A04378"/>
    <w:rsid w:val="00A2159E"/>
    <w:rsid w:val="00A2387C"/>
    <w:rsid w:val="00A2791D"/>
    <w:rsid w:val="00A54297"/>
    <w:rsid w:val="00A678AD"/>
    <w:rsid w:val="00A86F4A"/>
    <w:rsid w:val="00AB4704"/>
    <w:rsid w:val="00AD18BA"/>
    <w:rsid w:val="00AE1FAB"/>
    <w:rsid w:val="00B06B27"/>
    <w:rsid w:val="00B237F2"/>
    <w:rsid w:val="00B307A9"/>
    <w:rsid w:val="00B35D4F"/>
    <w:rsid w:val="00B45695"/>
    <w:rsid w:val="00B5200C"/>
    <w:rsid w:val="00B62755"/>
    <w:rsid w:val="00B71948"/>
    <w:rsid w:val="00B867FB"/>
    <w:rsid w:val="00B90120"/>
    <w:rsid w:val="00B95479"/>
    <w:rsid w:val="00BD3264"/>
    <w:rsid w:val="00BE3D29"/>
    <w:rsid w:val="00C15EEA"/>
    <w:rsid w:val="00C45742"/>
    <w:rsid w:val="00C51A8E"/>
    <w:rsid w:val="00C97571"/>
    <w:rsid w:val="00CA007E"/>
    <w:rsid w:val="00CE3D67"/>
    <w:rsid w:val="00D354EF"/>
    <w:rsid w:val="00D61F22"/>
    <w:rsid w:val="00D70DB2"/>
    <w:rsid w:val="00DA2B5D"/>
    <w:rsid w:val="00DE723F"/>
    <w:rsid w:val="00E02BDC"/>
    <w:rsid w:val="00E14A87"/>
    <w:rsid w:val="00E17FC1"/>
    <w:rsid w:val="00E237AA"/>
    <w:rsid w:val="00E41E6B"/>
    <w:rsid w:val="00E470C7"/>
    <w:rsid w:val="00E65CDD"/>
    <w:rsid w:val="00E67C80"/>
    <w:rsid w:val="00E70C17"/>
    <w:rsid w:val="00E74A44"/>
    <w:rsid w:val="00E77482"/>
    <w:rsid w:val="00E965B3"/>
    <w:rsid w:val="00EB192B"/>
    <w:rsid w:val="00EB77B1"/>
    <w:rsid w:val="00EC03CE"/>
    <w:rsid w:val="00EC6529"/>
    <w:rsid w:val="00EC703C"/>
    <w:rsid w:val="00EE01A3"/>
    <w:rsid w:val="00EE3E97"/>
    <w:rsid w:val="00F37BF9"/>
    <w:rsid w:val="00F41A9B"/>
    <w:rsid w:val="00F437B6"/>
    <w:rsid w:val="00F46D0D"/>
    <w:rsid w:val="00F51262"/>
    <w:rsid w:val="00F55D63"/>
    <w:rsid w:val="00F91AE4"/>
    <w:rsid w:val="00FB5A24"/>
    <w:rsid w:val="00FC21CF"/>
    <w:rsid w:val="00FD65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DA7DF"/>
  <w15:docId w15:val="{87155106-8508-405E-A9B5-00F970CD3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A1DC4"/>
    <w:pPr>
      <w:spacing w:after="0" w:line="240" w:lineRule="auto"/>
      <w:contextualSpacing/>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Arial"/>
    <w:uiPriority w:val="1"/>
    <w:qFormat/>
    <w:rsid w:val="000442C2"/>
    <w:pPr>
      <w:spacing w:after="0" w:line="240" w:lineRule="auto"/>
      <w:contextualSpacing/>
    </w:pPr>
    <w:rPr>
      <w:rFonts w:ascii="Arial" w:hAnsi="Arial"/>
    </w:rPr>
  </w:style>
  <w:style w:type="paragraph" w:styleId="ListParagraph">
    <w:name w:val="List Paragraph"/>
    <w:basedOn w:val="Normal"/>
    <w:uiPriority w:val="34"/>
    <w:qFormat/>
    <w:rsid w:val="009A1DC4"/>
    <w:pPr>
      <w:ind w:left="720"/>
    </w:pPr>
  </w:style>
  <w:style w:type="paragraph" w:styleId="NormalWeb">
    <w:name w:val="Normal (Web)"/>
    <w:basedOn w:val="Normal"/>
    <w:uiPriority w:val="99"/>
    <w:unhideWhenUsed/>
    <w:rsid w:val="009A1DC4"/>
    <w:pPr>
      <w:spacing w:before="100" w:beforeAutospacing="1" w:after="100" w:afterAutospacing="1"/>
    </w:pPr>
    <w:rPr>
      <w:rFonts w:ascii="Times New Roman" w:eastAsiaTheme="minorEastAsia" w:hAnsi="Times New Roman" w:cs="Times New Roman"/>
      <w:sz w:val="24"/>
      <w:szCs w:val="24"/>
    </w:rPr>
  </w:style>
  <w:style w:type="paragraph" w:styleId="Header">
    <w:name w:val="header"/>
    <w:basedOn w:val="Normal"/>
    <w:link w:val="HeaderChar"/>
    <w:uiPriority w:val="99"/>
    <w:unhideWhenUsed/>
    <w:rsid w:val="006E73AE"/>
    <w:pPr>
      <w:tabs>
        <w:tab w:val="center" w:pos="4680"/>
        <w:tab w:val="right" w:pos="9360"/>
      </w:tabs>
    </w:pPr>
  </w:style>
  <w:style w:type="character" w:customStyle="1" w:styleId="HeaderChar">
    <w:name w:val="Header Char"/>
    <w:basedOn w:val="DefaultParagraphFont"/>
    <w:link w:val="Header"/>
    <w:uiPriority w:val="99"/>
    <w:rsid w:val="006E73AE"/>
    <w:rPr>
      <w:rFonts w:ascii="Arial" w:hAnsi="Arial"/>
    </w:rPr>
  </w:style>
  <w:style w:type="paragraph" w:styleId="Footer">
    <w:name w:val="footer"/>
    <w:basedOn w:val="Normal"/>
    <w:link w:val="FooterChar"/>
    <w:uiPriority w:val="99"/>
    <w:unhideWhenUsed/>
    <w:rsid w:val="006E73AE"/>
    <w:pPr>
      <w:tabs>
        <w:tab w:val="center" w:pos="4680"/>
        <w:tab w:val="right" w:pos="9360"/>
      </w:tabs>
    </w:pPr>
  </w:style>
  <w:style w:type="character" w:customStyle="1" w:styleId="FooterChar">
    <w:name w:val="Footer Char"/>
    <w:basedOn w:val="DefaultParagraphFont"/>
    <w:link w:val="Footer"/>
    <w:uiPriority w:val="99"/>
    <w:rsid w:val="006E73AE"/>
    <w:rPr>
      <w:rFonts w:ascii="Arial" w:hAnsi="Arial"/>
    </w:rPr>
  </w:style>
  <w:style w:type="character" w:styleId="Hyperlink">
    <w:name w:val="Hyperlink"/>
    <w:basedOn w:val="DefaultParagraphFont"/>
    <w:uiPriority w:val="99"/>
    <w:unhideWhenUsed/>
    <w:rsid w:val="009E5404"/>
    <w:rPr>
      <w:color w:val="0000FF" w:themeColor="hyperlink"/>
      <w:u w:val="single"/>
    </w:rPr>
  </w:style>
  <w:style w:type="character" w:styleId="UnresolvedMention">
    <w:name w:val="Unresolved Mention"/>
    <w:basedOn w:val="DefaultParagraphFont"/>
    <w:uiPriority w:val="99"/>
    <w:semiHidden/>
    <w:unhideWhenUsed/>
    <w:rsid w:val="00B90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3025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vestopedia.com/articles/pf/07/estate_plan_checklist.asp"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bankrate.com/retirement/the-basics-of-estate-planning/" TargetMode="External"/><Relationship Id="rId4" Type="http://schemas.openxmlformats.org/officeDocument/2006/relationships/settings" Target="settings.xml"/><Relationship Id="rId9" Type="http://schemas.openxmlformats.org/officeDocument/2006/relationships/hyperlink" Target="https://www.nolo.com/legal-encyclopedia/12-simple-steps-estate-plan-29472.html"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DecisionPointSvcs.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F247FF-EEE2-4101-AB61-555CB44DB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Pages>
  <Words>255</Words>
  <Characters>1455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Robinson1</dc:creator>
  <cp:lastModifiedBy>Alo, Keli</cp:lastModifiedBy>
  <cp:revision>6</cp:revision>
  <cp:lastPrinted>2019-06-24T20:15:00Z</cp:lastPrinted>
  <dcterms:created xsi:type="dcterms:W3CDTF">2019-06-24T19:46:00Z</dcterms:created>
  <dcterms:modified xsi:type="dcterms:W3CDTF">2019-06-24T20:34:00Z</dcterms:modified>
</cp:coreProperties>
</file>