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E699" w14:textId="77777777" w:rsidR="005F645F" w:rsidRDefault="005F645F" w:rsidP="005F645F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 w:rsidRPr="00820393"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3DBC4357" w:rsidR="005F645F" w:rsidRPr="00820393" w:rsidRDefault="007D3B9D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NOVEMBER</w:t>
      </w:r>
      <w:r w:rsidR="005F645F" w:rsidRPr="00820393">
        <w:rPr>
          <w:rFonts w:ascii="Helvetica" w:hAnsi="Helvetica" w:cs="Helvetica"/>
        </w:rPr>
        <w:t xml:space="preserve"> 202</w:t>
      </w:r>
      <w:r w:rsidR="00B65D6C">
        <w:rPr>
          <w:rFonts w:ascii="Helvetica" w:hAnsi="Helvetica" w:cs="Helvetica"/>
        </w:rPr>
        <w:t>5</w:t>
      </w:r>
    </w:p>
    <w:p w14:paraId="2636E82C" w14:textId="61864220" w:rsidR="005F645F" w:rsidRDefault="009358A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1B1166">
        <w:rPr>
          <w:rFonts w:ascii="Helvetica" w:hAnsi="Helvetica" w:cs="Helvetica"/>
          <w:color w:val="1D2228"/>
          <w:sz w:val="20"/>
          <w:szCs w:val="20"/>
        </w:rPr>
        <w:t>Mayor Kelly Snyder</w:t>
      </w:r>
      <w:r w:rsidR="005F645F" w:rsidRPr="001B1166">
        <w:rPr>
          <w:rFonts w:ascii="Helvetica" w:hAnsi="Helvetica" w:cs="Helvetica"/>
          <w:color w:val="1D2228"/>
          <w:sz w:val="20"/>
          <w:szCs w:val="20"/>
        </w:rPr>
        <w:t xml:space="preserve"> called the regular meeting of the Charlotte City Council to order at 6:</w:t>
      </w:r>
      <w:r w:rsidR="003207CF" w:rsidRPr="001B1166">
        <w:rPr>
          <w:rFonts w:ascii="Helvetica" w:hAnsi="Helvetica" w:cs="Helvetica"/>
          <w:color w:val="1D2228"/>
          <w:sz w:val="20"/>
          <w:szCs w:val="20"/>
        </w:rPr>
        <w:t>0</w:t>
      </w:r>
      <w:r w:rsidR="005F645F" w:rsidRPr="001B1166">
        <w:rPr>
          <w:rFonts w:ascii="Helvetica" w:hAnsi="Helvetica" w:cs="Helvetica"/>
          <w:color w:val="1D2228"/>
          <w:sz w:val="20"/>
          <w:szCs w:val="20"/>
        </w:rPr>
        <w:t>0 PM with council members</w:t>
      </w:r>
      <w:r w:rsidR="00A8659A" w:rsidRPr="001B1166">
        <w:rPr>
          <w:rFonts w:ascii="Helvetica" w:hAnsi="Helvetica" w:cs="Helvetica"/>
          <w:color w:val="1D2228"/>
          <w:sz w:val="20"/>
          <w:szCs w:val="20"/>
        </w:rPr>
        <w:t xml:space="preserve"> Snyder, </w:t>
      </w:r>
      <w:r w:rsidR="00FE02CE" w:rsidRPr="001B1166">
        <w:rPr>
          <w:rFonts w:ascii="Helvetica" w:hAnsi="Helvetica" w:cs="Helvetica"/>
          <w:color w:val="1D2228"/>
          <w:sz w:val="20"/>
          <w:szCs w:val="20"/>
        </w:rPr>
        <w:t xml:space="preserve">Eberhart, </w:t>
      </w:r>
      <w:r w:rsidR="00AF4AEA">
        <w:rPr>
          <w:rFonts w:ascii="Helvetica" w:hAnsi="Helvetica" w:cs="Helvetica"/>
          <w:color w:val="1D2228"/>
          <w:sz w:val="20"/>
          <w:szCs w:val="20"/>
        </w:rPr>
        <w:t xml:space="preserve">Labarr, </w:t>
      </w:r>
      <w:r w:rsidR="00FE02CE" w:rsidRPr="001B1166">
        <w:rPr>
          <w:rFonts w:ascii="Helvetica" w:hAnsi="Helvetica" w:cs="Helvetica"/>
          <w:color w:val="1D2228"/>
          <w:sz w:val="20"/>
          <w:szCs w:val="20"/>
        </w:rPr>
        <w:t>Lamaack</w:t>
      </w:r>
      <w:r w:rsidR="00362EF8" w:rsidRPr="001B1166">
        <w:rPr>
          <w:rFonts w:ascii="Helvetica" w:hAnsi="Helvetica" w:cs="Helvetica"/>
          <w:color w:val="1D2228"/>
          <w:sz w:val="20"/>
          <w:szCs w:val="20"/>
        </w:rPr>
        <w:t>,</w:t>
      </w:r>
      <w:r w:rsidR="004D716D" w:rsidRPr="001B1166">
        <w:rPr>
          <w:rFonts w:ascii="Helvetica" w:hAnsi="Helvetica" w:cs="Helvetica"/>
          <w:color w:val="1D2228"/>
          <w:sz w:val="20"/>
          <w:szCs w:val="20"/>
        </w:rPr>
        <w:t xml:space="preserve"> and</w:t>
      </w:r>
      <w:r w:rsidR="006C09C0" w:rsidRPr="001B1166">
        <w:rPr>
          <w:rFonts w:ascii="Helvetica" w:hAnsi="Helvetica" w:cs="Helvetica"/>
          <w:color w:val="1D2228"/>
          <w:sz w:val="20"/>
          <w:szCs w:val="20"/>
        </w:rPr>
        <w:t xml:space="preserve"> Hosette</w:t>
      </w:r>
      <w:r w:rsidR="004D716D" w:rsidRPr="001B1166">
        <w:rPr>
          <w:rFonts w:ascii="Helvetica" w:hAnsi="Helvetica" w:cs="Helvetica"/>
          <w:color w:val="1D2228"/>
          <w:sz w:val="20"/>
          <w:szCs w:val="20"/>
        </w:rPr>
        <w:t xml:space="preserve"> present</w:t>
      </w:r>
      <w:r w:rsidR="001B1166">
        <w:rPr>
          <w:rFonts w:ascii="Helvetica" w:hAnsi="Helvetica" w:cs="Helvetica"/>
          <w:color w:val="1D2228"/>
          <w:sz w:val="20"/>
          <w:szCs w:val="20"/>
        </w:rPr>
        <w:t xml:space="preserve">. </w:t>
      </w:r>
    </w:p>
    <w:p w14:paraId="2375AAEA" w14:textId="42B2C559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sz w:val="20"/>
        </w:rPr>
        <w:t xml:space="preserve">The consent agenda included </w:t>
      </w:r>
      <w:r w:rsidR="00FE02CE">
        <w:rPr>
          <w:rFonts w:ascii="Helvetica" w:hAnsi="Helvetica" w:cs="Helvetica"/>
          <w:sz w:val="20"/>
        </w:rPr>
        <w:t>approval</w:t>
      </w:r>
      <w:r>
        <w:rPr>
          <w:rFonts w:ascii="Helvetica" w:hAnsi="Helvetica" w:cs="Helvetica"/>
          <w:sz w:val="20"/>
        </w:rPr>
        <w:t xml:space="preserve"> of the agenda, the clerk’s financial report, the minutes of</w:t>
      </w:r>
      <w:r w:rsidR="00366983">
        <w:rPr>
          <w:rFonts w:ascii="Helvetica" w:hAnsi="Helvetica" w:cs="Helvetica"/>
          <w:sz w:val="20"/>
        </w:rPr>
        <w:t xml:space="preserve"> </w:t>
      </w:r>
      <w:r w:rsidR="000C7C89">
        <w:rPr>
          <w:rFonts w:ascii="Helvetica" w:hAnsi="Helvetica" w:cs="Helvetica"/>
          <w:sz w:val="20"/>
        </w:rPr>
        <w:t xml:space="preserve">November </w:t>
      </w:r>
      <w:r w:rsidR="007D3B9D">
        <w:rPr>
          <w:rFonts w:ascii="Helvetica" w:hAnsi="Helvetica" w:cs="Helvetica"/>
          <w:sz w:val="20"/>
        </w:rPr>
        <w:t>1</w:t>
      </w:r>
      <w:r w:rsidR="000C7C89">
        <w:rPr>
          <w:rFonts w:ascii="Helvetica" w:hAnsi="Helvetica" w:cs="Helvetica"/>
          <w:sz w:val="20"/>
        </w:rPr>
        <w:t>1</w:t>
      </w:r>
      <w:r w:rsidR="007D3B9D" w:rsidRPr="007D3B9D">
        <w:rPr>
          <w:rFonts w:ascii="Helvetica" w:hAnsi="Helvetica" w:cs="Helvetica"/>
          <w:sz w:val="20"/>
          <w:vertAlign w:val="superscript"/>
        </w:rPr>
        <w:t>th</w:t>
      </w:r>
      <w:r w:rsidR="007D3B9D">
        <w:rPr>
          <w:rFonts w:ascii="Helvetica" w:hAnsi="Helvetica" w:cs="Helvetica"/>
          <w:sz w:val="20"/>
        </w:rPr>
        <w:t xml:space="preserve"> </w:t>
      </w:r>
      <w:r w:rsidR="00545E92">
        <w:rPr>
          <w:rFonts w:ascii="Helvetica" w:hAnsi="Helvetica" w:cs="Helvetica"/>
          <w:sz w:val="20"/>
        </w:rPr>
        <w:t>regular</w:t>
      </w:r>
      <w:r w:rsidR="003207CF">
        <w:rPr>
          <w:rFonts w:ascii="Helvetica" w:hAnsi="Helvetica" w:cs="Helvetica"/>
          <w:sz w:val="20"/>
        </w:rPr>
        <w:t xml:space="preserve"> meeting</w:t>
      </w:r>
      <w:r w:rsidR="00FA4708">
        <w:rPr>
          <w:rFonts w:ascii="Helvetica" w:hAnsi="Helvetica" w:cs="Helvetica"/>
          <w:sz w:val="20"/>
        </w:rPr>
        <w:t xml:space="preserve"> of</w:t>
      </w:r>
      <w:r w:rsidR="00CE765D">
        <w:rPr>
          <w:rFonts w:ascii="Helvetica" w:hAnsi="Helvetica" w:cs="Helvetica"/>
          <w:sz w:val="20"/>
        </w:rPr>
        <w:t xml:space="preserve"> 202</w:t>
      </w:r>
      <w:r w:rsidR="007164CC">
        <w:rPr>
          <w:rFonts w:ascii="Helvetica" w:hAnsi="Helvetica" w:cs="Helvetica"/>
          <w:sz w:val="20"/>
        </w:rPr>
        <w:t>5</w:t>
      </w:r>
      <w:r>
        <w:rPr>
          <w:rFonts w:ascii="Helvetica" w:hAnsi="Helvetica" w:cs="Helvetica"/>
          <w:sz w:val="20"/>
        </w:rPr>
        <w:t>, and the following revenues and expenses:</w:t>
      </w:r>
    </w:p>
    <w:p w14:paraId="283527AE" w14:textId="77777777" w:rsidR="000C7C89" w:rsidRDefault="000C7C89" w:rsidP="000C7C89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14:paraId="1A4003BF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941 Tax – 1,802.81</w:t>
      </w:r>
    </w:p>
    <w:p w14:paraId="24DC7F72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IPERS – 1,253.00</w:t>
      </w:r>
    </w:p>
    <w:p w14:paraId="3A11EFB6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State W/H Tax- 1,061.79</w:t>
      </w:r>
    </w:p>
    <w:p w14:paraId="5D25F4E7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Sales Tax- 19.41</w:t>
      </w:r>
      <w:r>
        <w:rPr>
          <w:sz w:val="20"/>
        </w:rPr>
        <w:tab/>
      </w:r>
    </w:p>
    <w:p w14:paraId="14312F51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Water Excise Tax- 429.30</w:t>
      </w:r>
    </w:p>
    <w:p w14:paraId="3DF0F165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Alliant- 2,431.93</w:t>
      </w:r>
    </w:p>
    <w:p w14:paraId="5F6987A8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Windstream, email- 26.84</w:t>
      </w:r>
    </w:p>
    <w:p w14:paraId="6E861B4F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 xml:space="preserve">VISA- </w:t>
      </w:r>
      <w:proofErr w:type="spellStart"/>
      <w:r>
        <w:rPr>
          <w:sz w:val="20"/>
        </w:rPr>
        <w:t>misc</w:t>
      </w:r>
      <w:proofErr w:type="spellEnd"/>
      <w:r>
        <w:rPr>
          <w:sz w:val="20"/>
        </w:rPr>
        <w:t xml:space="preserve"> &amp; postage- 576.91</w:t>
      </w:r>
    </w:p>
    <w:p w14:paraId="29D29964" w14:textId="77777777" w:rsidR="000C7C89" w:rsidRDefault="000C7C89" w:rsidP="000C7C89">
      <w:pPr>
        <w:tabs>
          <w:tab w:val="left" w:pos="360"/>
        </w:tabs>
        <w:rPr>
          <w:sz w:val="20"/>
        </w:rPr>
      </w:pPr>
    </w:p>
    <w:p w14:paraId="0F535631" w14:textId="77777777" w:rsidR="000C7C89" w:rsidRPr="004600C6" w:rsidRDefault="000C7C89" w:rsidP="000C7C89">
      <w:pPr>
        <w:tabs>
          <w:tab w:val="left" w:pos="360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Accounts Payable for Meeting:</w:t>
      </w:r>
    </w:p>
    <w:p w14:paraId="0B1E4682" w14:textId="77777777" w:rsidR="000C7C89" w:rsidRDefault="000C7C89" w:rsidP="000C7C89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AT Disposal, garbage- 2,822.45</w:t>
      </w:r>
    </w:p>
    <w:p w14:paraId="23839F40" w14:textId="77777777" w:rsidR="000C7C89" w:rsidRDefault="000C7C89" w:rsidP="000C7C89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Canon Services, printer parts- 26.20</w:t>
      </w:r>
    </w:p>
    <w:p w14:paraId="0B8132AB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1,186.60</w:t>
      </w:r>
    </w:p>
    <w:p w14:paraId="76818A7B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Cedar Rapids Municipal – 30.00</w:t>
      </w:r>
    </w:p>
    <w:p w14:paraId="62AA9202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CHEM RIGHT Labs, testing- 352.00 + 96.00</w:t>
      </w:r>
    </w:p>
    <w:p w14:paraId="44B04459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F&amp;B- 73.50</w:t>
      </w:r>
    </w:p>
    <w:p w14:paraId="393ADA35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Gordon Flesch Co – 77.68</w:t>
      </w:r>
    </w:p>
    <w:p w14:paraId="21D1EEDC" w14:textId="77777777" w:rsidR="000C7C89" w:rsidRDefault="000C7C89" w:rsidP="000C7C89">
      <w:pPr>
        <w:tabs>
          <w:tab w:val="left" w:pos="360"/>
        </w:tabs>
        <w:rPr>
          <w:sz w:val="20"/>
        </w:rPr>
      </w:pPr>
      <w:proofErr w:type="spellStart"/>
      <w:r>
        <w:rPr>
          <w:sz w:val="20"/>
        </w:rPr>
        <w:t>GWorks</w:t>
      </w:r>
      <w:proofErr w:type="spellEnd"/>
      <w:r>
        <w:rPr>
          <w:sz w:val="20"/>
        </w:rPr>
        <w:t>, annual software dues- 5,400.00</w:t>
      </w:r>
    </w:p>
    <w:p w14:paraId="0DC52BF7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John Deere Financial, parks – 1,004.99</w:t>
      </w:r>
    </w:p>
    <w:p w14:paraId="6034657D" w14:textId="77777777" w:rsidR="000C7C89" w:rsidRDefault="000C7C89" w:rsidP="000C7C89">
      <w:pPr>
        <w:tabs>
          <w:tab w:val="left" w:pos="360"/>
        </w:tabs>
        <w:rPr>
          <w:sz w:val="20"/>
        </w:rPr>
      </w:pPr>
      <w:proofErr w:type="spellStart"/>
      <w:r>
        <w:rPr>
          <w:sz w:val="20"/>
        </w:rPr>
        <w:t>KAMline</w:t>
      </w:r>
      <w:proofErr w:type="spellEnd"/>
      <w:r>
        <w:rPr>
          <w:sz w:val="20"/>
        </w:rPr>
        <w:t xml:space="preserve"> Hwy Markings- 54.83</w:t>
      </w:r>
    </w:p>
    <w:p w14:paraId="5526668B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Lynch Dallas – 1,060.60</w:t>
      </w:r>
    </w:p>
    <w:p w14:paraId="3D38BF2F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Manatt’s – 665.55</w:t>
      </w:r>
    </w:p>
    <w:p w14:paraId="450B3C00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Observer- 145.06</w:t>
      </w:r>
    </w:p>
    <w:p w14:paraId="5B09A23E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Preston Telephone, phone &amp; Internet – 314.09</w:t>
      </w:r>
    </w:p>
    <w:p w14:paraId="1BA200FD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P&amp;K Midwest, oil filters- 323.42</w:t>
      </w:r>
    </w:p>
    <w:p w14:paraId="310CA2EF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Rhonda Marlowe, reimburse- 97.38</w:t>
      </w:r>
    </w:p>
    <w:p w14:paraId="4CD36711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Schimberg, parts- 117.60</w:t>
      </w:r>
    </w:p>
    <w:p w14:paraId="6525D283" w14:textId="77777777" w:rsidR="000C7C89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State Hygienic Lab, chemicals- 777.00</w:t>
      </w:r>
    </w:p>
    <w:p w14:paraId="7709D589" w14:textId="77777777" w:rsidR="000C7C89" w:rsidRPr="006B6EFA" w:rsidRDefault="000C7C89" w:rsidP="000C7C89">
      <w:pPr>
        <w:tabs>
          <w:tab w:val="left" w:pos="360"/>
        </w:tabs>
        <w:rPr>
          <w:sz w:val="20"/>
        </w:rPr>
      </w:pPr>
      <w:r>
        <w:rPr>
          <w:sz w:val="20"/>
        </w:rPr>
        <w:t>Water Solutions – 765.18</w:t>
      </w:r>
    </w:p>
    <w:p w14:paraId="4F51E2D4" w14:textId="77777777" w:rsidR="000C7C89" w:rsidRPr="00CA5907" w:rsidRDefault="000C7C89" w:rsidP="000C7C89">
      <w:pPr>
        <w:tabs>
          <w:tab w:val="left" w:pos="360"/>
        </w:tabs>
        <w:jc w:val="both"/>
        <w:rPr>
          <w:sz w:val="20"/>
        </w:rPr>
      </w:pPr>
    </w:p>
    <w:p w14:paraId="1377B4D0" w14:textId="77777777" w:rsidR="000C7C89" w:rsidRDefault="000C7C89" w:rsidP="000C7C89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Gross Wages: </w:t>
      </w:r>
    </w:p>
    <w:p w14:paraId="72604236" w14:textId="77777777" w:rsidR="000C7C89" w:rsidRDefault="000C7C89" w:rsidP="000C7C89">
      <w:pPr>
        <w:tabs>
          <w:tab w:val="left" w:pos="360"/>
          <w:tab w:val="left" w:pos="720"/>
        </w:tabs>
        <w:jc w:val="both"/>
        <w:rPr>
          <w:b/>
          <w:sz w:val="20"/>
        </w:rPr>
      </w:pPr>
      <w:r w:rsidRPr="00125735">
        <w:rPr>
          <w:b/>
          <w:sz w:val="20"/>
        </w:rPr>
        <w:t>$</w:t>
      </w:r>
      <w:r>
        <w:rPr>
          <w:b/>
          <w:sz w:val="20"/>
        </w:rPr>
        <w:t xml:space="preserve"> 8,588.63</w:t>
      </w:r>
    </w:p>
    <w:p w14:paraId="5EB6E354" w14:textId="77777777" w:rsidR="000C7C89" w:rsidRDefault="000C7C89" w:rsidP="000C7C89">
      <w:pPr>
        <w:tabs>
          <w:tab w:val="left" w:pos="360"/>
          <w:tab w:val="left" w:pos="720"/>
        </w:tabs>
        <w:jc w:val="both"/>
        <w:rPr>
          <w:b/>
          <w:sz w:val="20"/>
        </w:rPr>
      </w:pPr>
    </w:p>
    <w:p w14:paraId="47B5151A" w14:textId="77777777" w:rsidR="000C7C89" w:rsidRPr="00010F9C" w:rsidRDefault="000C7C89" w:rsidP="000C7C89">
      <w:pPr>
        <w:rPr>
          <w:b/>
          <w:bCs/>
          <w:sz w:val="20"/>
        </w:rPr>
      </w:pPr>
      <w:proofErr w:type="gramStart"/>
      <w:r>
        <w:rPr>
          <w:b/>
          <w:bCs/>
          <w:sz w:val="20"/>
          <w:u w:val="single"/>
        </w:rPr>
        <w:t>OCTOBER</w:t>
      </w:r>
      <w:r w:rsidRPr="00010F9C">
        <w:rPr>
          <w:b/>
          <w:bCs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 xml:space="preserve"> </w:t>
      </w:r>
      <w:r w:rsidRPr="00010F9C">
        <w:rPr>
          <w:b/>
          <w:bCs/>
          <w:sz w:val="20"/>
          <w:u w:val="single"/>
        </w:rPr>
        <w:t>FUND</w:t>
      </w:r>
      <w:proofErr w:type="gramEnd"/>
      <w:r w:rsidRPr="00010F9C">
        <w:rPr>
          <w:b/>
          <w:bCs/>
          <w:sz w:val="20"/>
        </w:rPr>
        <w:t xml:space="preserve">       </w:t>
      </w:r>
      <w:r>
        <w:rPr>
          <w:b/>
          <w:bCs/>
          <w:sz w:val="20"/>
        </w:rPr>
        <w:t xml:space="preserve">          </w:t>
      </w:r>
      <w:r w:rsidRPr="00010F9C">
        <w:rPr>
          <w:b/>
          <w:bCs/>
          <w:sz w:val="20"/>
        </w:rPr>
        <w:t xml:space="preserve">   </w:t>
      </w:r>
      <w:r w:rsidRPr="00010F9C">
        <w:rPr>
          <w:b/>
          <w:bCs/>
          <w:sz w:val="20"/>
          <w:u w:val="single"/>
        </w:rPr>
        <w:t xml:space="preserve">REVENUES </w:t>
      </w:r>
      <w:r w:rsidRPr="00010F9C">
        <w:rPr>
          <w:b/>
          <w:bCs/>
          <w:sz w:val="20"/>
        </w:rPr>
        <w:t>   </w:t>
      </w:r>
      <w:r>
        <w:rPr>
          <w:b/>
          <w:bCs/>
          <w:sz w:val="20"/>
        </w:rPr>
        <w:t xml:space="preserve">     </w:t>
      </w:r>
      <w:r w:rsidRPr="00010F9C">
        <w:rPr>
          <w:b/>
          <w:bCs/>
          <w:sz w:val="20"/>
        </w:rPr>
        <w:t>  </w:t>
      </w:r>
      <w:r w:rsidRPr="00010F9C">
        <w:rPr>
          <w:b/>
          <w:bCs/>
          <w:sz w:val="20"/>
          <w:u w:val="single"/>
        </w:rPr>
        <w:t>EXPENSES</w:t>
      </w:r>
    </w:p>
    <w:p w14:paraId="08F75B45" w14:textId="77777777" w:rsidR="000C7C89" w:rsidRPr="00010F9C" w:rsidRDefault="000C7C89" w:rsidP="000C7C89">
      <w:pPr>
        <w:rPr>
          <w:b/>
          <w:bCs/>
          <w:sz w:val="20"/>
        </w:rPr>
      </w:pPr>
      <w:r w:rsidRPr="00010F9C">
        <w:rPr>
          <w:b/>
          <w:bCs/>
          <w:sz w:val="20"/>
        </w:rPr>
        <w:t>GENERAL FUND                         $</w:t>
      </w:r>
      <w:r>
        <w:rPr>
          <w:b/>
          <w:bCs/>
          <w:sz w:val="20"/>
        </w:rPr>
        <w:t xml:space="preserve">42,947.00 </w:t>
      </w:r>
      <w:r w:rsidRPr="00010F9C">
        <w:rPr>
          <w:b/>
          <w:bCs/>
          <w:sz w:val="20"/>
        </w:rPr>
        <w:t xml:space="preserve">     </w:t>
      </w:r>
      <w:r>
        <w:rPr>
          <w:b/>
          <w:bCs/>
          <w:sz w:val="20"/>
        </w:rPr>
        <w:t xml:space="preserve">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>14,888.28</w:t>
      </w:r>
    </w:p>
    <w:p w14:paraId="14750ADC" w14:textId="77777777" w:rsidR="000C7C89" w:rsidRPr="00010F9C" w:rsidRDefault="000C7C89" w:rsidP="000C7C89">
      <w:pPr>
        <w:rPr>
          <w:b/>
          <w:bCs/>
          <w:sz w:val="20"/>
        </w:rPr>
      </w:pPr>
      <w:r w:rsidRPr="00010F9C">
        <w:rPr>
          <w:b/>
          <w:bCs/>
          <w:sz w:val="20"/>
        </w:rPr>
        <w:t>ROAD USE FUND                        $</w:t>
      </w:r>
      <w:r>
        <w:rPr>
          <w:b/>
          <w:bCs/>
          <w:sz w:val="20"/>
        </w:rPr>
        <w:t xml:space="preserve">2,921.71        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>2,212.76</w:t>
      </w:r>
      <w:r w:rsidRPr="00010F9C">
        <w:rPr>
          <w:b/>
          <w:bCs/>
          <w:sz w:val="20"/>
        </w:rPr>
        <w:t>  </w:t>
      </w:r>
    </w:p>
    <w:p w14:paraId="692E5483" w14:textId="77777777" w:rsidR="000C7C89" w:rsidRPr="00010F9C" w:rsidRDefault="000C7C89" w:rsidP="000C7C89">
      <w:pPr>
        <w:rPr>
          <w:b/>
          <w:bCs/>
          <w:sz w:val="20"/>
        </w:rPr>
      </w:pPr>
      <w:r w:rsidRPr="00010F9C">
        <w:rPr>
          <w:b/>
          <w:bCs/>
          <w:sz w:val="20"/>
        </w:rPr>
        <w:t>Employee Benefit                        $</w:t>
      </w:r>
      <w:r>
        <w:rPr>
          <w:b/>
          <w:bCs/>
          <w:sz w:val="20"/>
        </w:rPr>
        <w:t xml:space="preserve">3,077.72        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>406.55</w:t>
      </w:r>
    </w:p>
    <w:p w14:paraId="316D2771" w14:textId="77777777" w:rsidR="000C7C89" w:rsidRPr="00010F9C" w:rsidRDefault="000C7C89" w:rsidP="000C7C89">
      <w:pPr>
        <w:rPr>
          <w:b/>
          <w:bCs/>
          <w:sz w:val="20"/>
        </w:rPr>
      </w:pPr>
      <w:r w:rsidRPr="00010F9C">
        <w:rPr>
          <w:b/>
          <w:bCs/>
          <w:sz w:val="20"/>
        </w:rPr>
        <w:t xml:space="preserve">Emergency Fund                         $ </w:t>
      </w:r>
      <w:r>
        <w:rPr>
          <w:b/>
          <w:bCs/>
          <w:sz w:val="20"/>
        </w:rPr>
        <w:t>0</w:t>
      </w:r>
      <w:r w:rsidRPr="00010F9C">
        <w:rPr>
          <w:b/>
          <w:bCs/>
          <w:sz w:val="20"/>
        </w:rPr>
        <w:t xml:space="preserve">           </w:t>
      </w:r>
      <w:r>
        <w:rPr>
          <w:b/>
          <w:bCs/>
          <w:sz w:val="20"/>
        </w:rPr>
        <w:t xml:space="preserve">          </w:t>
      </w:r>
      <w:r w:rsidRPr="00010F9C">
        <w:rPr>
          <w:b/>
          <w:bCs/>
          <w:sz w:val="20"/>
        </w:rPr>
        <w:t xml:space="preserve"> $ </w:t>
      </w:r>
      <w:r>
        <w:rPr>
          <w:b/>
          <w:bCs/>
          <w:sz w:val="20"/>
        </w:rPr>
        <w:t>0.00</w:t>
      </w:r>
    </w:p>
    <w:p w14:paraId="438EEB93" w14:textId="77777777" w:rsidR="000C7C89" w:rsidRPr="00010F9C" w:rsidRDefault="000C7C89" w:rsidP="000C7C89">
      <w:pPr>
        <w:rPr>
          <w:b/>
          <w:bCs/>
          <w:sz w:val="20"/>
        </w:rPr>
      </w:pPr>
      <w:r w:rsidRPr="00010F9C">
        <w:rPr>
          <w:b/>
          <w:bCs/>
          <w:sz w:val="20"/>
        </w:rPr>
        <w:t>LOST FUND</w:t>
      </w:r>
      <w:r w:rsidRPr="00010F9C">
        <w:rPr>
          <w:b/>
          <w:bCs/>
          <w:sz w:val="20"/>
        </w:rPr>
        <w:tab/>
        <w:t xml:space="preserve">                         </w:t>
      </w:r>
      <w:r>
        <w:rPr>
          <w:b/>
          <w:bCs/>
          <w:sz w:val="20"/>
        </w:rPr>
        <w:t xml:space="preserve">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 xml:space="preserve">5,436.01 </w:t>
      </w:r>
      <w:r w:rsidRPr="00010F9C">
        <w:rPr>
          <w:b/>
          <w:bCs/>
          <w:sz w:val="20"/>
        </w:rPr>
        <w:t xml:space="preserve">      </w:t>
      </w:r>
      <w:r>
        <w:rPr>
          <w:b/>
          <w:bCs/>
          <w:sz w:val="20"/>
        </w:rPr>
        <w:t xml:space="preserve">    </w:t>
      </w:r>
      <w:r w:rsidRPr="00010F9C">
        <w:rPr>
          <w:b/>
          <w:bCs/>
          <w:sz w:val="20"/>
        </w:rPr>
        <w:t xml:space="preserve">$ </w:t>
      </w:r>
      <w:r>
        <w:rPr>
          <w:b/>
          <w:bCs/>
          <w:sz w:val="20"/>
        </w:rPr>
        <w:t>0.00</w:t>
      </w:r>
      <w:r w:rsidRPr="00010F9C">
        <w:rPr>
          <w:b/>
          <w:bCs/>
          <w:sz w:val="20"/>
        </w:rPr>
        <w:t xml:space="preserve">                    </w:t>
      </w:r>
    </w:p>
    <w:p w14:paraId="5CF031DB" w14:textId="77777777" w:rsidR="000C7C89" w:rsidRPr="00010F9C" w:rsidRDefault="000C7C89" w:rsidP="000C7C89">
      <w:pPr>
        <w:rPr>
          <w:b/>
          <w:bCs/>
          <w:sz w:val="20"/>
        </w:rPr>
      </w:pPr>
      <w:r w:rsidRPr="00010F9C">
        <w:rPr>
          <w:b/>
          <w:bCs/>
          <w:sz w:val="20"/>
        </w:rPr>
        <w:t>Water                                            $</w:t>
      </w:r>
      <w:r>
        <w:rPr>
          <w:b/>
          <w:bCs/>
          <w:sz w:val="20"/>
        </w:rPr>
        <w:t>7,587.31</w:t>
      </w:r>
      <w:r w:rsidRPr="00010F9C">
        <w:rPr>
          <w:b/>
          <w:bCs/>
          <w:sz w:val="20"/>
        </w:rPr>
        <w:t xml:space="preserve">     </w:t>
      </w:r>
      <w:r>
        <w:rPr>
          <w:b/>
          <w:bCs/>
          <w:sz w:val="20"/>
        </w:rPr>
        <w:t xml:space="preserve">     </w:t>
      </w:r>
      <w:r w:rsidRPr="00010F9C">
        <w:rPr>
          <w:b/>
          <w:bCs/>
          <w:sz w:val="20"/>
        </w:rPr>
        <w:t xml:space="preserve"> $</w:t>
      </w:r>
      <w:r>
        <w:rPr>
          <w:b/>
          <w:bCs/>
          <w:sz w:val="20"/>
        </w:rPr>
        <w:t>5,701.42</w:t>
      </w:r>
    </w:p>
    <w:p w14:paraId="05B57508" w14:textId="77777777" w:rsidR="000C7C89" w:rsidRPr="00010F9C" w:rsidRDefault="000C7C89" w:rsidP="000C7C89">
      <w:pPr>
        <w:rPr>
          <w:b/>
          <w:bCs/>
          <w:sz w:val="20"/>
        </w:rPr>
      </w:pPr>
      <w:r w:rsidRPr="00010F9C">
        <w:rPr>
          <w:b/>
          <w:bCs/>
          <w:sz w:val="20"/>
        </w:rPr>
        <w:t>Sewer                                           $</w:t>
      </w:r>
      <w:r>
        <w:rPr>
          <w:b/>
          <w:bCs/>
          <w:sz w:val="20"/>
        </w:rPr>
        <w:t>3,473.35</w:t>
      </w:r>
      <w:r w:rsidRPr="00010F9C">
        <w:rPr>
          <w:b/>
          <w:bCs/>
          <w:sz w:val="20"/>
        </w:rPr>
        <w:t xml:space="preserve">     </w:t>
      </w:r>
      <w:r>
        <w:rPr>
          <w:b/>
          <w:bCs/>
          <w:sz w:val="20"/>
        </w:rPr>
        <w:t xml:space="preserve">   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>2,716.43</w:t>
      </w:r>
    </w:p>
    <w:p w14:paraId="1D57588C" w14:textId="77777777" w:rsidR="000C7C89" w:rsidRPr="00010F9C" w:rsidRDefault="000C7C89" w:rsidP="000C7C89">
      <w:pPr>
        <w:pBdr>
          <w:bottom w:val="single" w:sz="12" w:space="1" w:color="auto"/>
        </w:pBdr>
        <w:rPr>
          <w:b/>
          <w:bCs/>
          <w:sz w:val="20"/>
        </w:rPr>
      </w:pPr>
      <w:r w:rsidRPr="00010F9C">
        <w:rPr>
          <w:b/>
          <w:bCs/>
          <w:sz w:val="20"/>
        </w:rPr>
        <w:t xml:space="preserve">                                        </w:t>
      </w:r>
    </w:p>
    <w:p w14:paraId="0BEE1555" w14:textId="3AECC5E1" w:rsidR="000C7C89" w:rsidRPr="00125735" w:rsidRDefault="000C7C89" w:rsidP="000C7C89">
      <w:pPr>
        <w:tabs>
          <w:tab w:val="left" w:pos="360"/>
          <w:tab w:val="left" w:pos="720"/>
        </w:tabs>
        <w:jc w:val="both"/>
        <w:rPr>
          <w:b/>
          <w:sz w:val="20"/>
        </w:rPr>
      </w:pPr>
      <w:r w:rsidRPr="00010F9C">
        <w:rPr>
          <w:b/>
          <w:bCs/>
          <w:sz w:val="20"/>
        </w:rPr>
        <w:t xml:space="preserve">TOTAL: </w:t>
      </w:r>
      <w:r w:rsidRPr="00010F9C">
        <w:rPr>
          <w:b/>
          <w:bCs/>
          <w:sz w:val="20"/>
        </w:rPr>
        <w:tab/>
      </w:r>
      <w:r w:rsidRPr="00010F9C">
        <w:rPr>
          <w:b/>
          <w:bCs/>
          <w:sz w:val="20"/>
        </w:rPr>
        <w:tab/>
        <w:t xml:space="preserve">               $</w:t>
      </w:r>
      <w:r>
        <w:rPr>
          <w:b/>
          <w:bCs/>
          <w:sz w:val="20"/>
        </w:rPr>
        <w:t xml:space="preserve">65,433.10    </w:t>
      </w:r>
      <w:r w:rsidRPr="00010F9C">
        <w:rPr>
          <w:b/>
          <w:bCs/>
          <w:sz w:val="20"/>
        </w:rPr>
        <w:t xml:space="preserve">   $</w:t>
      </w:r>
      <w:r>
        <w:rPr>
          <w:b/>
          <w:bCs/>
          <w:sz w:val="20"/>
        </w:rPr>
        <w:t>25,925.44</w:t>
      </w:r>
    </w:p>
    <w:p w14:paraId="71DE3415" w14:textId="77777777" w:rsidR="001F1C3D" w:rsidRDefault="001F1C3D" w:rsidP="00FC330D">
      <w:pPr>
        <w:tabs>
          <w:tab w:val="left" w:pos="360"/>
          <w:tab w:val="left" w:pos="720"/>
        </w:tabs>
        <w:jc w:val="both"/>
        <w:rPr>
          <w:sz w:val="20"/>
          <w:highlight w:val="yellow"/>
        </w:rPr>
      </w:pPr>
    </w:p>
    <w:p w14:paraId="45D4E73F" w14:textId="77777777" w:rsidR="003207CF" w:rsidRPr="003207CF" w:rsidRDefault="003207CF" w:rsidP="00FC330D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</w:p>
    <w:p w14:paraId="593F238D" w14:textId="0150B655" w:rsidR="00E17EDC" w:rsidRDefault="00195EC6" w:rsidP="00837346">
      <w:pPr>
        <w:shd w:val="clear" w:color="auto" w:fill="FFFFFF"/>
        <w:ind w:firstLine="720"/>
        <w:jc w:val="both"/>
        <w:rPr>
          <w:rFonts w:ascii="Helvetica" w:hAnsi="Helvetica" w:cs="Helvetica"/>
          <w:b/>
          <w:bCs/>
          <w:sz w:val="20"/>
        </w:rPr>
      </w:pPr>
      <w:r w:rsidRPr="000C7C89">
        <w:rPr>
          <w:rFonts w:ascii="Helvetica" w:hAnsi="Helvetica" w:cs="Helvetica"/>
          <w:sz w:val="20"/>
        </w:rPr>
        <w:t xml:space="preserve">A motion to approve the consent agenda was made by </w:t>
      </w:r>
      <w:r w:rsidR="008F0D94" w:rsidRPr="000C7C89">
        <w:rPr>
          <w:rFonts w:ascii="Helvetica" w:hAnsi="Helvetica" w:cs="Helvetica"/>
          <w:sz w:val="20"/>
        </w:rPr>
        <w:t>Lamaack</w:t>
      </w:r>
      <w:r w:rsidRPr="000C7C89">
        <w:rPr>
          <w:rFonts w:ascii="Helvetica" w:hAnsi="Helvetica" w:cs="Helvetica"/>
          <w:sz w:val="20"/>
        </w:rPr>
        <w:t xml:space="preserve"> with a second by</w:t>
      </w:r>
      <w:r w:rsidR="00F03E6B" w:rsidRPr="000C7C89">
        <w:rPr>
          <w:rFonts w:ascii="Helvetica" w:hAnsi="Helvetica" w:cs="Helvetica"/>
          <w:sz w:val="20"/>
        </w:rPr>
        <w:t xml:space="preserve"> </w:t>
      </w:r>
      <w:proofErr w:type="spellStart"/>
      <w:r w:rsidR="000C7C89">
        <w:rPr>
          <w:rFonts w:ascii="Helvetica" w:hAnsi="Helvetica" w:cs="Helvetica"/>
          <w:sz w:val="20"/>
        </w:rPr>
        <w:t>Labaar</w:t>
      </w:r>
      <w:proofErr w:type="spellEnd"/>
      <w:r w:rsidR="00362EF8" w:rsidRPr="000C7C89">
        <w:rPr>
          <w:rFonts w:ascii="Helvetica" w:hAnsi="Helvetica" w:cs="Helvetica"/>
          <w:sz w:val="20"/>
        </w:rPr>
        <w:t xml:space="preserve">. All </w:t>
      </w:r>
      <w:proofErr w:type="gramStart"/>
      <w:r w:rsidR="00362EF8" w:rsidRPr="000C7C89">
        <w:rPr>
          <w:rFonts w:ascii="Helvetica" w:hAnsi="Helvetica" w:cs="Helvetica"/>
          <w:sz w:val="20"/>
        </w:rPr>
        <w:t>ayes</w:t>
      </w:r>
      <w:proofErr w:type="gramEnd"/>
      <w:r w:rsidR="00362EF8" w:rsidRPr="000C7C89">
        <w:rPr>
          <w:rFonts w:ascii="Helvetica" w:hAnsi="Helvetica" w:cs="Helvetica"/>
          <w:sz w:val="20"/>
        </w:rPr>
        <w:t>.</w:t>
      </w:r>
    </w:p>
    <w:p w14:paraId="0A5FA79A" w14:textId="5FF87B47" w:rsidR="00A10B70" w:rsidRDefault="00A10B70" w:rsidP="00E17EDC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4B038EA5" w14:textId="77777777" w:rsidR="008F0D94" w:rsidRDefault="008F0D94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35684D">
        <w:rPr>
          <w:rFonts w:ascii="Helvetica" w:hAnsi="Helvetica" w:cs="Helvetica"/>
          <w:b/>
          <w:bCs/>
          <w:sz w:val="20"/>
        </w:rPr>
        <w:t>Public Forum:</w:t>
      </w:r>
      <w:r>
        <w:rPr>
          <w:rFonts w:ascii="Helvetica" w:hAnsi="Helvetica" w:cs="Helvetica"/>
          <w:sz w:val="20"/>
        </w:rPr>
        <w:t xml:space="preserve">  </w:t>
      </w:r>
    </w:p>
    <w:p w14:paraId="628422F6" w14:textId="3916BB7A" w:rsidR="008F0D94" w:rsidRDefault="000C7C89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Barb Garson inquired about minutes posted on </w:t>
      </w:r>
      <w:proofErr w:type="gramStart"/>
      <w:r>
        <w:rPr>
          <w:rFonts w:ascii="Helvetica" w:hAnsi="Helvetica" w:cs="Helvetica"/>
          <w:sz w:val="20"/>
        </w:rPr>
        <w:t>website, and</w:t>
      </w:r>
      <w:proofErr w:type="gramEnd"/>
      <w:r>
        <w:rPr>
          <w:rFonts w:ascii="Helvetica" w:hAnsi="Helvetica" w:cs="Helvetica"/>
          <w:sz w:val="20"/>
        </w:rPr>
        <w:t xml:space="preserve"> was assured they are.  Also inquired about the campground schedule.</w:t>
      </w:r>
    </w:p>
    <w:p w14:paraId="7E8E0858" w14:textId="6890895C" w:rsidR="008F0D94" w:rsidRDefault="000C7C89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 </w:t>
      </w:r>
      <w:r>
        <w:rPr>
          <w:rFonts w:ascii="Helvetica" w:hAnsi="Helvetica" w:cs="Helvetica"/>
          <w:sz w:val="20"/>
        </w:rPr>
        <w:tab/>
        <w:t xml:space="preserve">Digital Sign discussions </w:t>
      </w:r>
      <w:proofErr w:type="gramStart"/>
      <w:r>
        <w:rPr>
          <w:rFonts w:ascii="Helvetica" w:hAnsi="Helvetica" w:cs="Helvetica"/>
          <w:sz w:val="20"/>
        </w:rPr>
        <w:t>tabled</w:t>
      </w:r>
      <w:proofErr w:type="gramEnd"/>
      <w:r>
        <w:rPr>
          <w:rFonts w:ascii="Helvetica" w:hAnsi="Helvetica" w:cs="Helvetica"/>
          <w:sz w:val="20"/>
        </w:rPr>
        <w:t xml:space="preserve"> </w:t>
      </w:r>
      <w:proofErr w:type="gramStart"/>
      <w:r>
        <w:rPr>
          <w:rFonts w:ascii="Helvetica" w:hAnsi="Helvetica" w:cs="Helvetica"/>
          <w:sz w:val="20"/>
        </w:rPr>
        <w:t>to</w:t>
      </w:r>
      <w:proofErr w:type="gramEnd"/>
      <w:r>
        <w:rPr>
          <w:rFonts w:ascii="Helvetica" w:hAnsi="Helvetica" w:cs="Helvetica"/>
          <w:sz w:val="20"/>
        </w:rPr>
        <w:t xml:space="preserve"> December</w:t>
      </w:r>
      <w:r w:rsidR="002538BA">
        <w:rPr>
          <w:rFonts w:ascii="Helvetica" w:hAnsi="Helvetica" w:cs="Helvetica"/>
          <w:sz w:val="20"/>
        </w:rPr>
        <w:t xml:space="preserve"> after further research</w:t>
      </w:r>
      <w:r>
        <w:rPr>
          <w:rFonts w:ascii="Helvetica" w:hAnsi="Helvetica" w:cs="Helvetica"/>
          <w:sz w:val="20"/>
        </w:rPr>
        <w:t>.</w:t>
      </w:r>
    </w:p>
    <w:p w14:paraId="0846EF34" w14:textId="2D0F0B79" w:rsidR="000C7C89" w:rsidRDefault="000C7C89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Zoning for Labarr tabled to December</w:t>
      </w:r>
      <w:r w:rsidR="002538BA">
        <w:rPr>
          <w:rFonts w:ascii="Helvetica" w:hAnsi="Helvetica" w:cs="Helvetica"/>
          <w:sz w:val="20"/>
        </w:rPr>
        <w:t>.</w:t>
      </w:r>
    </w:p>
    <w:p w14:paraId="07BC4ACA" w14:textId="22964EF8" w:rsidR="007B4C7C" w:rsidRDefault="007B4C7C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Knutsen building permit was tabled until Decembe</w:t>
      </w:r>
      <w:r w:rsidR="002538BA">
        <w:rPr>
          <w:rFonts w:ascii="Helvetica" w:hAnsi="Helvetica" w:cs="Helvetica"/>
          <w:sz w:val="20"/>
        </w:rPr>
        <w:t xml:space="preserve">r </w:t>
      </w:r>
      <w:r>
        <w:rPr>
          <w:rFonts w:ascii="Helvetica" w:hAnsi="Helvetica" w:cs="Helvetica"/>
          <w:sz w:val="20"/>
        </w:rPr>
        <w:t xml:space="preserve">to get updated permit, drawings and confirmation from county to correlate with </w:t>
      </w:r>
      <w:proofErr w:type="spellStart"/>
      <w:r>
        <w:rPr>
          <w:rFonts w:ascii="Helvetica" w:hAnsi="Helvetica" w:cs="Helvetica"/>
          <w:sz w:val="20"/>
        </w:rPr>
        <w:t>iDNR</w:t>
      </w:r>
      <w:proofErr w:type="spellEnd"/>
      <w:r>
        <w:rPr>
          <w:rFonts w:ascii="Helvetica" w:hAnsi="Helvetica" w:cs="Helvetica"/>
          <w:sz w:val="20"/>
        </w:rPr>
        <w:t xml:space="preserve"> findings </w:t>
      </w:r>
      <w:proofErr w:type="gramStart"/>
      <w:r>
        <w:rPr>
          <w:rFonts w:ascii="Helvetica" w:hAnsi="Helvetica" w:cs="Helvetica"/>
          <w:sz w:val="20"/>
        </w:rPr>
        <w:t>in regards to</w:t>
      </w:r>
      <w:proofErr w:type="gramEnd"/>
      <w:r>
        <w:rPr>
          <w:rFonts w:ascii="Helvetica" w:hAnsi="Helvetica" w:cs="Helvetica"/>
          <w:sz w:val="20"/>
        </w:rPr>
        <w:t xml:space="preserve"> flood zone. </w:t>
      </w:r>
    </w:p>
    <w:p w14:paraId="0C25A289" w14:textId="095DAA0D" w:rsidR="000C7C89" w:rsidRDefault="000C7C89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</w:r>
      <w:r w:rsidR="007B4C7C">
        <w:rPr>
          <w:rFonts w:ascii="Helvetica" w:hAnsi="Helvetica" w:cs="Helvetica"/>
          <w:sz w:val="20"/>
        </w:rPr>
        <w:t xml:space="preserve">A motion was made by Eberhart with a second by Snyder to lock in the price with LL Pelling Co and </w:t>
      </w:r>
      <w:proofErr w:type="gramStart"/>
      <w:r w:rsidR="007B4C7C">
        <w:rPr>
          <w:rFonts w:ascii="Helvetica" w:hAnsi="Helvetica" w:cs="Helvetica"/>
          <w:sz w:val="20"/>
        </w:rPr>
        <w:t>make a decision</w:t>
      </w:r>
      <w:proofErr w:type="gramEnd"/>
      <w:r w:rsidR="007B4C7C">
        <w:rPr>
          <w:rFonts w:ascii="Helvetica" w:hAnsi="Helvetica" w:cs="Helvetica"/>
          <w:sz w:val="20"/>
        </w:rPr>
        <w:t xml:space="preserve"> in spring what roads to maintenance.  All </w:t>
      </w:r>
      <w:proofErr w:type="gramStart"/>
      <w:r w:rsidR="007B4C7C">
        <w:rPr>
          <w:rFonts w:ascii="Helvetica" w:hAnsi="Helvetica" w:cs="Helvetica"/>
          <w:sz w:val="20"/>
        </w:rPr>
        <w:t>ayes</w:t>
      </w:r>
      <w:proofErr w:type="gramEnd"/>
      <w:r w:rsidR="007B4C7C">
        <w:rPr>
          <w:rFonts w:ascii="Helvetica" w:hAnsi="Helvetica" w:cs="Helvetica"/>
          <w:sz w:val="20"/>
        </w:rPr>
        <w:t>.</w:t>
      </w:r>
    </w:p>
    <w:p w14:paraId="75B7DFEF" w14:textId="04D3652D" w:rsidR="007B4C7C" w:rsidRDefault="007B4C7C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</w:r>
    </w:p>
    <w:p w14:paraId="1AE9F571" w14:textId="1C799E6F" w:rsidR="000C7C89" w:rsidRDefault="000C7C89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</w:r>
    </w:p>
    <w:p w14:paraId="09E9FBDE" w14:textId="77777777" w:rsidR="000C7C89" w:rsidRDefault="000C7C89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251DC560" w14:textId="77777777" w:rsidR="007D3B9D" w:rsidRPr="00394280" w:rsidRDefault="007D3B9D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29E311E1" w14:textId="77777777" w:rsidR="008F0D94" w:rsidRDefault="008F0D94" w:rsidP="008F0D94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  <w:r w:rsidRPr="00551764">
        <w:rPr>
          <w:rFonts w:ascii="Helvetica" w:hAnsi="Helvetica" w:cs="Helvetica"/>
          <w:b/>
          <w:bCs/>
          <w:sz w:val="20"/>
        </w:rPr>
        <w:t>Reports:</w:t>
      </w:r>
    </w:p>
    <w:p w14:paraId="74FA390A" w14:textId="6FA7A5AE" w:rsidR="000D5439" w:rsidRPr="000C7C89" w:rsidRDefault="000C7C89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0C7C89">
        <w:rPr>
          <w:rFonts w:ascii="Helvetica" w:hAnsi="Helvetica" w:cs="Helvetica"/>
          <w:sz w:val="20"/>
        </w:rPr>
        <w:t xml:space="preserve">Rhonda updated about the water tower, that we are just waiting </w:t>
      </w:r>
      <w:proofErr w:type="gramStart"/>
      <w:r w:rsidRPr="000C7C89">
        <w:rPr>
          <w:rFonts w:ascii="Helvetica" w:hAnsi="Helvetica" w:cs="Helvetica"/>
          <w:sz w:val="20"/>
        </w:rPr>
        <w:t>on</w:t>
      </w:r>
      <w:proofErr w:type="gramEnd"/>
      <w:r w:rsidRPr="000C7C89">
        <w:rPr>
          <w:rFonts w:ascii="Helvetica" w:hAnsi="Helvetica" w:cs="Helvetica"/>
          <w:sz w:val="20"/>
        </w:rPr>
        <w:t xml:space="preserve"> water tests and that James would get involved in completing DNR checklist.  </w:t>
      </w:r>
      <w:r>
        <w:rPr>
          <w:rFonts w:ascii="Helvetica" w:hAnsi="Helvetica" w:cs="Helvetica"/>
          <w:sz w:val="20"/>
        </w:rPr>
        <w:t xml:space="preserve">Rhonda also brought up concerns about the Creamery Road sledding hill.  It was decided in day-to-day business that </w:t>
      </w:r>
      <w:r w:rsidR="007B4C7C">
        <w:rPr>
          <w:rFonts w:ascii="Helvetica" w:hAnsi="Helvetica" w:cs="Helvetica"/>
          <w:sz w:val="20"/>
        </w:rPr>
        <w:t xml:space="preserve">the street will not be closed and “Sled at own risk” signs will need to be posted, which Rhonda will take care of. </w:t>
      </w:r>
    </w:p>
    <w:p w14:paraId="12A3EDF3" w14:textId="77777777" w:rsidR="000C7C89" w:rsidRDefault="000C7C89" w:rsidP="008F0D94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42D7D1F5" w14:textId="77777777" w:rsidR="000C7C89" w:rsidRDefault="000C7C89" w:rsidP="008F0D94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495488F7" w14:textId="6FEB333E" w:rsidR="008F0D94" w:rsidRDefault="008F0D94" w:rsidP="008F0D94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0C7C89">
        <w:rPr>
          <w:rFonts w:ascii="Helvetica" w:hAnsi="Helvetica" w:cs="Helvetica"/>
          <w:sz w:val="20"/>
        </w:rPr>
        <w:t xml:space="preserve">Motion to adjourn at </w:t>
      </w:r>
      <w:r w:rsidR="000D5439" w:rsidRPr="000C7C89">
        <w:rPr>
          <w:rFonts w:ascii="Helvetica" w:hAnsi="Helvetica" w:cs="Helvetica"/>
          <w:sz w:val="20"/>
        </w:rPr>
        <w:t>6:</w:t>
      </w:r>
      <w:r w:rsidR="000C7C89">
        <w:rPr>
          <w:rFonts w:ascii="Helvetica" w:hAnsi="Helvetica" w:cs="Helvetica"/>
          <w:sz w:val="20"/>
        </w:rPr>
        <w:t>27</w:t>
      </w:r>
      <w:r w:rsidR="001C2EFC" w:rsidRPr="000C7C89">
        <w:rPr>
          <w:rFonts w:ascii="Helvetica" w:hAnsi="Helvetica" w:cs="Helvetica"/>
          <w:sz w:val="20"/>
        </w:rPr>
        <w:t>p.m.</w:t>
      </w:r>
      <w:r w:rsidRPr="000C7C89">
        <w:rPr>
          <w:rFonts w:ascii="Helvetica" w:hAnsi="Helvetica" w:cs="Helvetica"/>
          <w:sz w:val="20"/>
        </w:rPr>
        <w:t xml:space="preserve"> by</w:t>
      </w:r>
      <w:r w:rsidR="000D5439" w:rsidRPr="000C7C89">
        <w:rPr>
          <w:rFonts w:ascii="Helvetica" w:hAnsi="Helvetica" w:cs="Helvetica"/>
          <w:sz w:val="20"/>
        </w:rPr>
        <w:t xml:space="preserve"> Snyder with a second by </w:t>
      </w:r>
      <w:r w:rsidR="00AF4AEA" w:rsidRPr="000C7C89">
        <w:rPr>
          <w:rFonts w:ascii="Helvetica" w:hAnsi="Helvetica" w:cs="Helvetica"/>
          <w:sz w:val="20"/>
        </w:rPr>
        <w:t>Lamaack</w:t>
      </w:r>
      <w:r w:rsidRPr="000C7C89">
        <w:rPr>
          <w:rFonts w:ascii="Helvetica" w:hAnsi="Helvetica" w:cs="Helvetica"/>
          <w:sz w:val="20"/>
        </w:rPr>
        <w:t>. All Ayes.</w:t>
      </w:r>
    </w:p>
    <w:p w14:paraId="4B175A79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59F6BFA1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6A225E00" w14:textId="77777777" w:rsidR="008F0D94" w:rsidRPr="009358AF" w:rsidRDefault="008F0D94" w:rsidP="008F0D94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358AF">
        <w:rPr>
          <w:sz w:val="20"/>
        </w:rPr>
        <w:t>________________________________</w:t>
      </w:r>
      <w:r w:rsidRPr="009358AF">
        <w:rPr>
          <w:sz w:val="20"/>
        </w:rPr>
        <w:br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>
        <w:rPr>
          <w:sz w:val="20"/>
        </w:rPr>
        <w:t>Kelly Snyder</w:t>
      </w:r>
      <w:r w:rsidRPr="009358AF">
        <w:rPr>
          <w:sz w:val="20"/>
        </w:rPr>
        <w:t xml:space="preserve">, Mayor </w:t>
      </w:r>
    </w:p>
    <w:p w14:paraId="437D1006" w14:textId="77777777" w:rsidR="008F0D94" w:rsidRDefault="008F0D94" w:rsidP="008F0D94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2FDC90D8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3BAD8011" w14:textId="77777777" w:rsidR="008F0D94" w:rsidRDefault="008F0D94" w:rsidP="008F0D94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0A16DE9A" w14:textId="77777777" w:rsidR="008F0D94" w:rsidRDefault="008F0D94" w:rsidP="008F0D94">
      <w:pPr>
        <w:tabs>
          <w:tab w:val="left" w:pos="360"/>
        </w:tabs>
        <w:rPr>
          <w:sz w:val="20"/>
        </w:rPr>
      </w:pPr>
      <w:r>
        <w:rPr>
          <w:sz w:val="20"/>
        </w:rPr>
        <w:t>Chris Budde, City Clerk</w:t>
      </w:r>
    </w:p>
    <w:p w14:paraId="2A6665EE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356126D7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6B1BD59A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277E3F4E" w14:textId="4FD6D421" w:rsidR="00FA4708" w:rsidRDefault="00FA4708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7A3BA15B" w14:textId="77777777" w:rsidR="00FC10B8" w:rsidRDefault="00FC10B8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6CAC7407" w14:textId="77777777" w:rsidR="00393C8A" w:rsidRPr="00394280" w:rsidRDefault="00393C8A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35CA2D3F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51E6773E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7AE166B5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6A17A2AD" w14:textId="77777777" w:rsidR="00E36DD7" w:rsidRDefault="00E36DD7"/>
    <w:p w14:paraId="36150C32" w14:textId="77777777" w:rsidR="004F4535" w:rsidRDefault="004F4535"/>
    <w:p w14:paraId="672906F8" w14:textId="003C13F8" w:rsidR="004F4535" w:rsidRDefault="004F4535"/>
    <w:sectPr w:rsidR="004F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010BE2"/>
    <w:rsid w:val="00011CB8"/>
    <w:rsid w:val="00014076"/>
    <w:rsid w:val="00016803"/>
    <w:rsid w:val="00016F3F"/>
    <w:rsid w:val="00026AFC"/>
    <w:rsid w:val="00037580"/>
    <w:rsid w:val="000448AE"/>
    <w:rsid w:val="00052DA5"/>
    <w:rsid w:val="00057BAF"/>
    <w:rsid w:val="00077688"/>
    <w:rsid w:val="000926A6"/>
    <w:rsid w:val="000A0604"/>
    <w:rsid w:val="000B14C3"/>
    <w:rsid w:val="000B1D44"/>
    <w:rsid w:val="000C7C89"/>
    <w:rsid w:val="000D5439"/>
    <w:rsid w:val="000E0B77"/>
    <w:rsid w:val="000E5BCC"/>
    <w:rsid w:val="000E77B5"/>
    <w:rsid w:val="00110015"/>
    <w:rsid w:val="001162E1"/>
    <w:rsid w:val="00116F0F"/>
    <w:rsid w:val="00121FA9"/>
    <w:rsid w:val="001241D4"/>
    <w:rsid w:val="00125F14"/>
    <w:rsid w:val="00132033"/>
    <w:rsid w:val="001362BD"/>
    <w:rsid w:val="00140BA6"/>
    <w:rsid w:val="00150C8A"/>
    <w:rsid w:val="00161BE9"/>
    <w:rsid w:val="0016512D"/>
    <w:rsid w:val="0017646E"/>
    <w:rsid w:val="00192B52"/>
    <w:rsid w:val="00195EC6"/>
    <w:rsid w:val="001A48E6"/>
    <w:rsid w:val="001B1166"/>
    <w:rsid w:val="001B3AAD"/>
    <w:rsid w:val="001C2EFC"/>
    <w:rsid w:val="001C357F"/>
    <w:rsid w:val="001D2058"/>
    <w:rsid w:val="001E2146"/>
    <w:rsid w:val="001E5F04"/>
    <w:rsid w:val="001F1C3D"/>
    <w:rsid w:val="00202F9E"/>
    <w:rsid w:val="0021251F"/>
    <w:rsid w:val="00221596"/>
    <w:rsid w:val="00226B96"/>
    <w:rsid w:val="00252693"/>
    <w:rsid w:val="002538BA"/>
    <w:rsid w:val="00273675"/>
    <w:rsid w:val="00274D2C"/>
    <w:rsid w:val="002863D1"/>
    <w:rsid w:val="002A131E"/>
    <w:rsid w:val="002A51F2"/>
    <w:rsid w:val="002A605B"/>
    <w:rsid w:val="002B168D"/>
    <w:rsid w:val="002C5186"/>
    <w:rsid w:val="002D6774"/>
    <w:rsid w:val="002F6441"/>
    <w:rsid w:val="0030451C"/>
    <w:rsid w:val="00306E12"/>
    <w:rsid w:val="00311E42"/>
    <w:rsid w:val="0031326B"/>
    <w:rsid w:val="003207CF"/>
    <w:rsid w:val="00322EF7"/>
    <w:rsid w:val="0035684D"/>
    <w:rsid w:val="00362EF8"/>
    <w:rsid w:val="00363F18"/>
    <w:rsid w:val="003649ED"/>
    <w:rsid w:val="00366983"/>
    <w:rsid w:val="0037498E"/>
    <w:rsid w:val="00386967"/>
    <w:rsid w:val="00393C8A"/>
    <w:rsid w:val="00394280"/>
    <w:rsid w:val="004064AA"/>
    <w:rsid w:val="00425E72"/>
    <w:rsid w:val="00456538"/>
    <w:rsid w:val="00460571"/>
    <w:rsid w:val="004A2CD1"/>
    <w:rsid w:val="004A5DEB"/>
    <w:rsid w:val="004C0FA6"/>
    <w:rsid w:val="004D0696"/>
    <w:rsid w:val="004D716D"/>
    <w:rsid w:val="004F4535"/>
    <w:rsid w:val="0052159D"/>
    <w:rsid w:val="005344D5"/>
    <w:rsid w:val="005433AD"/>
    <w:rsid w:val="00545E92"/>
    <w:rsid w:val="00551764"/>
    <w:rsid w:val="005704C9"/>
    <w:rsid w:val="005717A7"/>
    <w:rsid w:val="00577B2D"/>
    <w:rsid w:val="00580AB2"/>
    <w:rsid w:val="00590802"/>
    <w:rsid w:val="005A17F3"/>
    <w:rsid w:val="005A2B4B"/>
    <w:rsid w:val="005F4163"/>
    <w:rsid w:val="005F645F"/>
    <w:rsid w:val="0061277C"/>
    <w:rsid w:val="00617BB0"/>
    <w:rsid w:val="00641D04"/>
    <w:rsid w:val="0065603A"/>
    <w:rsid w:val="00657982"/>
    <w:rsid w:val="00671735"/>
    <w:rsid w:val="006853D7"/>
    <w:rsid w:val="00695A25"/>
    <w:rsid w:val="006C09C0"/>
    <w:rsid w:val="006D5D5C"/>
    <w:rsid w:val="006E5852"/>
    <w:rsid w:val="00701B8C"/>
    <w:rsid w:val="00713A5F"/>
    <w:rsid w:val="007164CC"/>
    <w:rsid w:val="00717903"/>
    <w:rsid w:val="00750538"/>
    <w:rsid w:val="00776F9B"/>
    <w:rsid w:val="00784309"/>
    <w:rsid w:val="00786999"/>
    <w:rsid w:val="007A2393"/>
    <w:rsid w:val="007B4C7C"/>
    <w:rsid w:val="007C62F7"/>
    <w:rsid w:val="007D1883"/>
    <w:rsid w:val="007D3B9D"/>
    <w:rsid w:val="007F18AD"/>
    <w:rsid w:val="00804EE0"/>
    <w:rsid w:val="00820393"/>
    <w:rsid w:val="00822A95"/>
    <w:rsid w:val="00837346"/>
    <w:rsid w:val="008450A7"/>
    <w:rsid w:val="00850B39"/>
    <w:rsid w:val="008517E3"/>
    <w:rsid w:val="008625EC"/>
    <w:rsid w:val="008669E3"/>
    <w:rsid w:val="0089638F"/>
    <w:rsid w:val="008B779F"/>
    <w:rsid w:val="008D6F6C"/>
    <w:rsid w:val="008E799D"/>
    <w:rsid w:val="008F0D94"/>
    <w:rsid w:val="008F4A47"/>
    <w:rsid w:val="008F5185"/>
    <w:rsid w:val="00900CC9"/>
    <w:rsid w:val="0091324B"/>
    <w:rsid w:val="00924612"/>
    <w:rsid w:val="009247B4"/>
    <w:rsid w:val="009358AF"/>
    <w:rsid w:val="0094282F"/>
    <w:rsid w:val="00974449"/>
    <w:rsid w:val="00991576"/>
    <w:rsid w:val="009A25EF"/>
    <w:rsid w:val="009A3B41"/>
    <w:rsid w:val="009B3F70"/>
    <w:rsid w:val="009E4A6A"/>
    <w:rsid w:val="009F0AD7"/>
    <w:rsid w:val="00A001DF"/>
    <w:rsid w:val="00A066BA"/>
    <w:rsid w:val="00A1006D"/>
    <w:rsid w:val="00A10B70"/>
    <w:rsid w:val="00A30C3F"/>
    <w:rsid w:val="00A37918"/>
    <w:rsid w:val="00A43D11"/>
    <w:rsid w:val="00A46EF2"/>
    <w:rsid w:val="00A72479"/>
    <w:rsid w:val="00A75B5A"/>
    <w:rsid w:val="00A8314A"/>
    <w:rsid w:val="00A855DF"/>
    <w:rsid w:val="00A8648E"/>
    <w:rsid w:val="00A8659A"/>
    <w:rsid w:val="00A872AF"/>
    <w:rsid w:val="00AC40DB"/>
    <w:rsid w:val="00AC4D7C"/>
    <w:rsid w:val="00AD30B0"/>
    <w:rsid w:val="00AE1AC5"/>
    <w:rsid w:val="00AE3939"/>
    <w:rsid w:val="00AE542F"/>
    <w:rsid w:val="00AF4AEA"/>
    <w:rsid w:val="00B309D7"/>
    <w:rsid w:val="00B35370"/>
    <w:rsid w:val="00B4480A"/>
    <w:rsid w:val="00B63B4B"/>
    <w:rsid w:val="00B6595C"/>
    <w:rsid w:val="00B65D6C"/>
    <w:rsid w:val="00B81755"/>
    <w:rsid w:val="00B85963"/>
    <w:rsid w:val="00B85ABD"/>
    <w:rsid w:val="00B95BB6"/>
    <w:rsid w:val="00BA2C70"/>
    <w:rsid w:val="00BB3B74"/>
    <w:rsid w:val="00BC1CCF"/>
    <w:rsid w:val="00BD64ED"/>
    <w:rsid w:val="00BD7DD0"/>
    <w:rsid w:val="00BE2460"/>
    <w:rsid w:val="00BF587B"/>
    <w:rsid w:val="00C04397"/>
    <w:rsid w:val="00C0490D"/>
    <w:rsid w:val="00C11108"/>
    <w:rsid w:val="00C43417"/>
    <w:rsid w:val="00C7660F"/>
    <w:rsid w:val="00C82F0C"/>
    <w:rsid w:val="00C83A70"/>
    <w:rsid w:val="00C95CD0"/>
    <w:rsid w:val="00CA1591"/>
    <w:rsid w:val="00CA24EB"/>
    <w:rsid w:val="00CB1340"/>
    <w:rsid w:val="00CB7556"/>
    <w:rsid w:val="00CC08FE"/>
    <w:rsid w:val="00CC4A5A"/>
    <w:rsid w:val="00CD2B67"/>
    <w:rsid w:val="00CD6C6D"/>
    <w:rsid w:val="00CE062A"/>
    <w:rsid w:val="00CE765D"/>
    <w:rsid w:val="00CF1617"/>
    <w:rsid w:val="00D10E26"/>
    <w:rsid w:val="00D12F0E"/>
    <w:rsid w:val="00D26DDF"/>
    <w:rsid w:val="00D6791C"/>
    <w:rsid w:val="00D83CFD"/>
    <w:rsid w:val="00D92733"/>
    <w:rsid w:val="00D9386F"/>
    <w:rsid w:val="00DC409B"/>
    <w:rsid w:val="00DD33B7"/>
    <w:rsid w:val="00DE2BC5"/>
    <w:rsid w:val="00DE4BE4"/>
    <w:rsid w:val="00DF2EED"/>
    <w:rsid w:val="00E106A9"/>
    <w:rsid w:val="00E147C8"/>
    <w:rsid w:val="00E17EDC"/>
    <w:rsid w:val="00E3087C"/>
    <w:rsid w:val="00E3474F"/>
    <w:rsid w:val="00E34E8C"/>
    <w:rsid w:val="00E36DD7"/>
    <w:rsid w:val="00E4378F"/>
    <w:rsid w:val="00E664A7"/>
    <w:rsid w:val="00E70694"/>
    <w:rsid w:val="00E9408A"/>
    <w:rsid w:val="00E96CFE"/>
    <w:rsid w:val="00EC631B"/>
    <w:rsid w:val="00ED0E25"/>
    <w:rsid w:val="00EE386F"/>
    <w:rsid w:val="00EE3A11"/>
    <w:rsid w:val="00F0358F"/>
    <w:rsid w:val="00F03E6B"/>
    <w:rsid w:val="00F12268"/>
    <w:rsid w:val="00F1513E"/>
    <w:rsid w:val="00F16176"/>
    <w:rsid w:val="00F21ABD"/>
    <w:rsid w:val="00F377DB"/>
    <w:rsid w:val="00F86BA7"/>
    <w:rsid w:val="00F9272A"/>
    <w:rsid w:val="00F9436F"/>
    <w:rsid w:val="00FA0AEA"/>
    <w:rsid w:val="00FA4708"/>
    <w:rsid w:val="00FC10B8"/>
    <w:rsid w:val="00FC330D"/>
    <w:rsid w:val="00FC4240"/>
    <w:rsid w:val="00FD1CEE"/>
    <w:rsid w:val="00FE02CE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F4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6</cp:revision>
  <dcterms:created xsi:type="dcterms:W3CDTF">2025-10-15T16:12:00Z</dcterms:created>
  <dcterms:modified xsi:type="dcterms:W3CDTF">2025-11-12T18:23:00Z</dcterms:modified>
</cp:coreProperties>
</file>