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300A7381" w:rsidR="005F645F" w:rsidRDefault="00FD1CEE" w:rsidP="005F645F">
      <w:pPr>
        <w:pStyle w:val="Title"/>
        <w:tabs>
          <w:tab w:val="clear" w:pos="360"/>
          <w:tab w:val="left" w:pos="450"/>
        </w:tabs>
        <w:rPr>
          <w:rFonts w:ascii="Helvetica" w:hAnsi="Helvetica" w:cs="Helvetica"/>
        </w:rPr>
      </w:pPr>
      <w:r>
        <w:rPr>
          <w:rFonts w:ascii="Helvetica" w:hAnsi="Helvetica" w:cs="Helvetica"/>
        </w:rPr>
        <w:t>FEBR</w:t>
      </w:r>
      <w:r w:rsidR="008E799D">
        <w:rPr>
          <w:rFonts w:ascii="Helvetica" w:hAnsi="Helvetica" w:cs="Helvetica"/>
        </w:rPr>
        <w:t>UARY</w:t>
      </w:r>
      <w:r w:rsidR="00386967">
        <w:rPr>
          <w:rFonts w:ascii="Helvetica" w:hAnsi="Helvetica" w:cs="Helvetica"/>
        </w:rPr>
        <w:t xml:space="preserve"> </w:t>
      </w:r>
      <w:r>
        <w:rPr>
          <w:rFonts w:ascii="Helvetica" w:hAnsi="Helvetica" w:cs="Helvetica"/>
        </w:rPr>
        <w:t>13</w:t>
      </w:r>
      <w:r w:rsidR="005F645F">
        <w:rPr>
          <w:rFonts w:ascii="Helvetica" w:hAnsi="Helvetica" w:cs="Helvetica"/>
        </w:rPr>
        <w:t>, 202</w:t>
      </w:r>
      <w:r w:rsidR="008E799D">
        <w:rPr>
          <w:rFonts w:ascii="Helvetica" w:hAnsi="Helvetica" w:cs="Helvetica"/>
        </w:rPr>
        <w:t>4</w:t>
      </w:r>
    </w:p>
    <w:p w14:paraId="2636E82C" w14:textId="32460F86" w:rsidR="005F645F" w:rsidRDefault="005F645F" w:rsidP="005F645F">
      <w:pPr>
        <w:pStyle w:val="yiv9991734398ydpb52733b8msonormal"/>
        <w:shd w:val="clear" w:color="auto" w:fill="FFFFFF"/>
        <w:rPr>
          <w:rFonts w:ascii="Helvetica" w:hAnsi="Helvetica" w:cs="Helvetica"/>
          <w:color w:val="1D2228"/>
          <w:sz w:val="20"/>
          <w:szCs w:val="20"/>
        </w:rPr>
      </w:pPr>
      <w:r w:rsidRPr="00991576">
        <w:rPr>
          <w:rFonts w:ascii="Helvetica" w:hAnsi="Helvetica" w:cs="Helvetica"/>
          <w:color w:val="1D2228"/>
          <w:sz w:val="20"/>
          <w:szCs w:val="20"/>
        </w:rPr>
        <w:t>Mayor Kelly Snyder called the regular meeting of the Charlotte City Council to order at 6:00 PM with council members</w:t>
      </w:r>
      <w:r w:rsidR="00D26DDF" w:rsidRPr="00991576">
        <w:rPr>
          <w:rFonts w:ascii="Helvetica" w:hAnsi="Helvetica" w:cs="Helvetica"/>
          <w:color w:val="1D2228"/>
          <w:sz w:val="20"/>
          <w:szCs w:val="20"/>
        </w:rPr>
        <w:t xml:space="preserve"> Snyder, </w:t>
      </w:r>
      <w:r w:rsidR="00E4378F" w:rsidRPr="00991576">
        <w:rPr>
          <w:rFonts w:ascii="Helvetica" w:hAnsi="Helvetica" w:cs="Helvetica"/>
          <w:color w:val="1D2228"/>
          <w:sz w:val="20"/>
          <w:szCs w:val="20"/>
        </w:rPr>
        <w:t>Labarr</w:t>
      </w:r>
      <w:r w:rsidR="00E96CFE" w:rsidRPr="00991576">
        <w:rPr>
          <w:rFonts w:ascii="Helvetica" w:hAnsi="Helvetica" w:cs="Helvetica"/>
          <w:color w:val="1D2228"/>
          <w:sz w:val="20"/>
          <w:szCs w:val="20"/>
        </w:rPr>
        <w:t>,</w:t>
      </w:r>
      <w:r w:rsidRPr="00991576">
        <w:rPr>
          <w:rFonts w:ascii="Helvetica" w:hAnsi="Helvetica" w:cs="Helvetica"/>
          <w:color w:val="1D2228"/>
          <w:sz w:val="20"/>
          <w:szCs w:val="20"/>
        </w:rPr>
        <w:t xml:space="preserve"> Eberhart</w:t>
      </w:r>
      <w:r w:rsidR="00991576">
        <w:rPr>
          <w:rFonts w:ascii="Helvetica" w:hAnsi="Helvetica" w:cs="Helvetica"/>
          <w:color w:val="1D2228"/>
          <w:sz w:val="20"/>
          <w:szCs w:val="20"/>
        </w:rPr>
        <w:t xml:space="preserve">, </w:t>
      </w:r>
      <w:r w:rsidR="00991576" w:rsidRPr="00991576">
        <w:rPr>
          <w:rFonts w:ascii="Helvetica" w:hAnsi="Helvetica" w:cs="Helvetica"/>
          <w:color w:val="1D2228"/>
          <w:sz w:val="20"/>
          <w:szCs w:val="20"/>
        </w:rPr>
        <w:t>Lamaac</w:t>
      </w:r>
      <w:r w:rsidR="00991576">
        <w:rPr>
          <w:rFonts w:ascii="Helvetica" w:hAnsi="Helvetica" w:cs="Helvetica"/>
          <w:color w:val="1D2228"/>
          <w:sz w:val="20"/>
          <w:szCs w:val="20"/>
        </w:rPr>
        <w:t>k</w:t>
      </w:r>
      <w:r w:rsidR="006C09C0" w:rsidRPr="00991576">
        <w:rPr>
          <w:rFonts w:ascii="Helvetica" w:hAnsi="Helvetica" w:cs="Helvetica"/>
          <w:color w:val="1D2228"/>
          <w:sz w:val="20"/>
          <w:szCs w:val="20"/>
        </w:rPr>
        <w:t xml:space="preserve"> and </w:t>
      </w:r>
      <w:proofErr w:type="spellStart"/>
      <w:r w:rsidR="006C09C0" w:rsidRPr="00991576">
        <w:rPr>
          <w:rFonts w:ascii="Helvetica" w:hAnsi="Helvetica" w:cs="Helvetica"/>
          <w:color w:val="1D2228"/>
          <w:sz w:val="20"/>
          <w:szCs w:val="20"/>
        </w:rPr>
        <w:t>Hosette</w:t>
      </w:r>
      <w:proofErr w:type="spellEnd"/>
      <w:r w:rsidR="006C09C0" w:rsidRPr="00991576">
        <w:rPr>
          <w:rFonts w:ascii="Helvetica" w:hAnsi="Helvetica" w:cs="Helvetica"/>
          <w:color w:val="1D2228"/>
          <w:sz w:val="20"/>
          <w:szCs w:val="20"/>
        </w:rPr>
        <w:t xml:space="preserve"> </w:t>
      </w:r>
      <w:r w:rsidRPr="00991576">
        <w:rPr>
          <w:rFonts w:ascii="Helvetica" w:hAnsi="Helvetica" w:cs="Helvetica"/>
          <w:color w:val="1D2228"/>
          <w:sz w:val="20"/>
          <w:szCs w:val="20"/>
        </w:rPr>
        <w:t>present</w:t>
      </w:r>
      <w:r w:rsidR="00D26DDF" w:rsidRPr="00991576">
        <w:rPr>
          <w:rFonts w:ascii="Helvetica" w:hAnsi="Helvetica" w:cs="Helvetica"/>
          <w:color w:val="1D2228"/>
          <w:sz w:val="20"/>
          <w:szCs w:val="20"/>
        </w:rPr>
        <w:t>.</w:t>
      </w:r>
      <w:r w:rsidR="00D26DDF">
        <w:rPr>
          <w:rFonts w:ascii="Helvetica" w:hAnsi="Helvetica" w:cs="Helvetica"/>
          <w:color w:val="1D2228"/>
          <w:sz w:val="20"/>
          <w:szCs w:val="20"/>
        </w:rPr>
        <w:t xml:space="preserve"> </w:t>
      </w:r>
    </w:p>
    <w:p w14:paraId="2375AAEA" w14:textId="1C47E2D3"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the </w:t>
      </w:r>
      <w:r w:rsidR="00FD1CEE">
        <w:rPr>
          <w:rFonts w:ascii="Helvetica" w:hAnsi="Helvetica" w:cs="Helvetica"/>
          <w:sz w:val="20"/>
        </w:rPr>
        <w:t>January</w:t>
      </w:r>
      <w:r w:rsidR="00386967">
        <w:rPr>
          <w:rFonts w:ascii="Helvetica" w:hAnsi="Helvetica" w:cs="Helvetica"/>
          <w:sz w:val="20"/>
        </w:rPr>
        <w:t xml:space="preserve"> </w:t>
      </w:r>
      <w:r w:rsidR="00FD1CEE">
        <w:rPr>
          <w:rFonts w:ascii="Helvetica" w:hAnsi="Helvetica" w:cs="Helvetica"/>
          <w:sz w:val="20"/>
        </w:rPr>
        <w:t>9</w:t>
      </w:r>
      <w:r>
        <w:rPr>
          <w:rFonts w:ascii="Helvetica" w:hAnsi="Helvetica" w:cs="Helvetica"/>
          <w:sz w:val="20"/>
        </w:rPr>
        <w:t>, 202</w:t>
      </w:r>
      <w:r w:rsidR="00FD1CEE">
        <w:rPr>
          <w:rFonts w:ascii="Helvetica" w:hAnsi="Helvetica" w:cs="Helvetica"/>
          <w:sz w:val="20"/>
        </w:rPr>
        <w:t>4</w:t>
      </w:r>
      <w:r>
        <w:rPr>
          <w:rFonts w:ascii="Helvetica" w:hAnsi="Helvetica" w:cs="Helvetica"/>
          <w:sz w:val="20"/>
        </w:rPr>
        <w:t>, regular meeting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6C855367" w14:textId="77777777" w:rsidR="009A25EF" w:rsidRDefault="009A25EF" w:rsidP="009A25EF">
      <w:pPr>
        <w:tabs>
          <w:tab w:val="left" w:pos="360"/>
        </w:tabs>
        <w:rPr>
          <w:sz w:val="20"/>
        </w:rPr>
      </w:pPr>
      <w:r>
        <w:rPr>
          <w:sz w:val="20"/>
        </w:rPr>
        <w:t>941 Tax – 1,927.53</w:t>
      </w:r>
    </w:p>
    <w:p w14:paraId="51DD7E91" w14:textId="77777777" w:rsidR="009A25EF" w:rsidRDefault="009A25EF" w:rsidP="009A25EF">
      <w:pPr>
        <w:tabs>
          <w:tab w:val="left" w:pos="360"/>
        </w:tabs>
        <w:rPr>
          <w:sz w:val="20"/>
        </w:rPr>
      </w:pPr>
      <w:r>
        <w:rPr>
          <w:sz w:val="20"/>
        </w:rPr>
        <w:t>IPERS – 1,266.54</w:t>
      </w:r>
    </w:p>
    <w:p w14:paraId="394D6D19" w14:textId="77777777" w:rsidR="009A25EF" w:rsidRDefault="009A25EF" w:rsidP="009A25EF">
      <w:pPr>
        <w:tabs>
          <w:tab w:val="left" w:pos="360"/>
        </w:tabs>
        <w:rPr>
          <w:sz w:val="20"/>
        </w:rPr>
      </w:pPr>
      <w:r>
        <w:rPr>
          <w:sz w:val="20"/>
        </w:rPr>
        <w:t>State W/H- 178.12</w:t>
      </w:r>
    </w:p>
    <w:p w14:paraId="6A5F2B8D" w14:textId="77777777" w:rsidR="009A25EF" w:rsidRDefault="009A25EF" w:rsidP="009A25EF">
      <w:pPr>
        <w:tabs>
          <w:tab w:val="left" w:pos="360"/>
        </w:tabs>
        <w:rPr>
          <w:sz w:val="20"/>
        </w:rPr>
      </w:pPr>
      <w:r>
        <w:rPr>
          <w:sz w:val="20"/>
        </w:rPr>
        <w:t>Sales Tax- 22.33</w:t>
      </w:r>
    </w:p>
    <w:p w14:paraId="6016A766" w14:textId="77777777" w:rsidR="009A25EF" w:rsidRDefault="009A25EF" w:rsidP="009A25EF">
      <w:pPr>
        <w:tabs>
          <w:tab w:val="left" w:pos="360"/>
        </w:tabs>
        <w:rPr>
          <w:sz w:val="20"/>
        </w:rPr>
      </w:pPr>
      <w:r>
        <w:rPr>
          <w:sz w:val="20"/>
        </w:rPr>
        <w:t>Water Excise Tax- 431.48</w:t>
      </w:r>
    </w:p>
    <w:p w14:paraId="6020D276" w14:textId="77777777" w:rsidR="009A25EF" w:rsidRDefault="009A25EF" w:rsidP="009A25EF">
      <w:pPr>
        <w:tabs>
          <w:tab w:val="left" w:pos="360"/>
        </w:tabs>
        <w:rPr>
          <w:sz w:val="20"/>
        </w:rPr>
      </w:pPr>
      <w:r>
        <w:rPr>
          <w:sz w:val="20"/>
        </w:rPr>
        <w:t>Alliant- 1,906.67</w:t>
      </w:r>
    </w:p>
    <w:p w14:paraId="6636F3F9" w14:textId="77777777" w:rsidR="009A25EF" w:rsidRDefault="009A25EF" w:rsidP="009A25EF">
      <w:pPr>
        <w:tabs>
          <w:tab w:val="left" w:pos="360"/>
        </w:tabs>
        <w:rPr>
          <w:sz w:val="20"/>
        </w:rPr>
      </w:pPr>
      <w:r>
        <w:rPr>
          <w:sz w:val="20"/>
        </w:rPr>
        <w:t>Midwest Motor Sports, wipers/mirror- 776.76</w:t>
      </w:r>
    </w:p>
    <w:p w14:paraId="653A8201" w14:textId="77777777" w:rsidR="009A25EF" w:rsidRDefault="009A25EF" w:rsidP="009A25EF">
      <w:pPr>
        <w:tabs>
          <w:tab w:val="left" w:pos="360"/>
        </w:tabs>
        <w:rPr>
          <w:sz w:val="20"/>
        </w:rPr>
      </w:pPr>
      <w:r>
        <w:rPr>
          <w:sz w:val="20"/>
        </w:rPr>
        <w:t>Rhonda Marlowe, mileage- 165.49</w:t>
      </w:r>
    </w:p>
    <w:p w14:paraId="109A4572" w14:textId="77777777" w:rsidR="009A25EF" w:rsidRDefault="009A25EF" w:rsidP="009A25EF">
      <w:pPr>
        <w:tabs>
          <w:tab w:val="left" w:pos="360"/>
        </w:tabs>
        <w:rPr>
          <w:sz w:val="20"/>
        </w:rPr>
      </w:pPr>
      <w:r>
        <w:rPr>
          <w:sz w:val="20"/>
        </w:rPr>
        <w:t>Windstream, phone &amp; internet- 611.68</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0804AF4C" w14:textId="77777777" w:rsidR="009A25EF" w:rsidRPr="00B9121D" w:rsidRDefault="009A25EF" w:rsidP="009A25EF">
      <w:pPr>
        <w:tabs>
          <w:tab w:val="left" w:pos="360"/>
        </w:tabs>
        <w:rPr>
          <w:bCs/>
          <w:sz w:val="20"/>
        </w:rPr>
      </w:pPr>
      <w:r>
        <w:rPr>
          <w:bCs/>
          <w:sz w:val="20"/>
        </w:rPr>
        <w:t>Assumption Cemetery, stipend- 200.00</w:t>
      </w:r>
    </w:p>
    <w:p w14:paraId="36C5BE51" w14:textId="77777777" w:rsidR="009A25EF" w:rsidRDefault="009A25EF" w:rsidP="009A25EF">
      <w:pPr>
        <w:tabs>
          <w:tab w:val="left" w:pos="360"/>
        </w:tabs>
        <w:rPr>
          <w:sz w:val="20"/>
        </w:rPr>
      </w:pPr>
      <w:r>
        <w:rPr>
          <w:sz w:val="20"/>
        </w:rPr>
        <w:t>Clinton County Sheriff, monthly contract – 1,143.00</w:t>
      </w:r>
    </w:p>
    <w:p w14:paraId="5B22FCBF" w14:textId="77777777" w:rsidR="009A25EF" w:rsidRDefault="009A25EF" w:rsidP="009A25EF">
      <w:pPr>
        <w:tabs>
          <w:tab w:val="left" w:pos="360"/>
        </w:tabs>
        <w:rPr>
          <w:sz w:val="20"/>
        </w:rPr>
      </w:pPr>
      <w:r>
        <w:rPr>
          <w:sz w:val="20"/>
        </w:rPr>
        <w:t>Cedar Rapids Municipal, testing- 25.00</w:t>
      </w:r>
    </w:p>
    <w:p w14:paraId="684704A0" w14:textId="77777777" w:rsidR="009A25EF" w:rsidRDefault="009A25EF" w:rsidP="009A25EF">
      <w:pPr>
        <w:tabs>
          <w:tab w:val="left" w:pos="360"/>
        </w:tabs>
        <w:rPr>
          <w:sz w:val="20"/>
        </w:rPr>
      </w:pPr>
      <w:r>
        <w:rPr>
          <w:sz w:val="20"/>
        </w:rPr>
        <w:t>Charlotte Electric, city work- 2,499.25</w:t>
      </w:r>
    </w:p>
    <w:p w14:paraId="078954C8" w14:textId="77777777" w:rsidR="009A25EF" w:rsidRDefault="009A25EF" w:rsidP="009A25EF">
      <w:pPr>
        <w:tabs>
          <w:tab w:val="left" w:pos="360"/>
        </w:tabs>
        <w:rPr>
          <w:sz w:val="20"/>
        </w:rPr>
      </w:pPr>
      <w:r>
        <w:rPr>
          <w:sz w:val="20"/>
        </w:rPr>
        <w:t>Charlotte Fire Association, stipend- 1,000.00</w:t>
      </w:r>
    </w:p>
    <w:p w14:paraId="3A862A4A" w14:textId="77777777" w:rsidR="009A25EF" w:rsidRDefault="009A25EF" w:rsidP="009A25EF">
      <w:pPr>
        <w:tabs>
          <w:tab w:val="left" w:pos="360"/>
        </w:tabs>
        <w:rPr>
          <w:sz w:val="20"/>
        </w:rPr>
      </w:pPr>
      <w:r>
        <w:rPr>
          <w:sz w:val="20"/>
        </w:rPr>
        <w:t>Charlotte First Responders, stipend- 1,000.00</w:t>
      </w:r>
    </w:p>
    <w:p w14:paraId="4811241C" w14:textId="77777777" w:rsidR="009A25EF" w:rsidRDefault="009A25EF" w:rsidP="009A25EF">
      <w:pPr>
        <w:tabs>
          <w:tab w:val="left" w:pos="360"/>
        </w:tabs>
        <w:rPr>
          <w:sz w:val="20"/>
        </w:rPr>
      </w:pPr>
      <w:r>
        <w:rPr>
          <w:sz w:val="20"/>
        </w:rPr>
        <w:t>Colonial Square, 1099 submittal- 32.00</w:t>
      </w:r>
    </w:p>
    <w:p w14:paraId="54A32E19" w14:textId="77777777" w:rsidR="009A25EF" w:rsidRPr="00234A78" w:rsidRDefault="009A25EF" w:rsidP="009A25EF">
      <w:pPr>
        <w:tabs>
          <w:tab w:val="left" w:pos="360"/>
        </w:tabs>
        <w:rPr>
          <w:sz w:val="20"/>
        </w:rPr>
      </w:pPr>
      <w:r>
        <w:rPr>
          <w:sz w:val="20"/>
        </w:rPr>
        <w:t>EMC Insurance, auto- 334.00</w:t>
      </w:r>
    </w:p>
    <w:p w14:paraId="132C4C74" w14:textId="77777777" w:rsidR="009A25EF" w:rsidRPr="001E4EBB" w:rsidRDefault="009A25EF" w:rsidP="009A25EF">
      <w:pPr>
        <w:tabs>
          <w:tab w:val="left" w:pos="360"/>
        </w:tabs>
        <w:rPr>
          <w:sz w:val="20"/>
        </w:rPr>
      </w:pPr>
      <w:r w:rsidRPr="001E4EBB">
        <w:rPr>
          <w:sz w:val="20"/>
        </w:rPr>
        <w:t xml:space="preserve">F&amp;B, software/email- </w:t>
      </w:r>
      <w:r>
        <w:rPr>
          <w:sz w:val="20"/>
        </w:rPr>
        <w:t>83.25</w:t>
      </w:r>
    </w:p>
    <w:p w14:paraId="257DA9AD" w14:textId="77777777" w:rsidR="009A25EF" w:rsidRDefault="009A25EF" w:rsidP="009A25EF">
      <w:pPr>
        <w:tabs>
          <w:tab w:val="left" w:pos="360"/>
        </w:tabs>
        <w:jc w:val="both"/>
        <w:rPr>
          <w:sz w:val="20"/>
        </w:rPr>
      </w:pPr>
      <w:r w:rsidRPr="00061A8F">
        <w:rPr>
          <w:sz w:val="20"/>
        </w:rPr>
        <w:t>Gordon Flesch, copier-</w:t>
      </w:r>
      <w:r>
        <w:rPr>
          <w:sz w:val="20"/>
        </w:rPr>
        <w:t xml:space="preserve"> 50.92</w:t>
      </w:r>
    </w:p>
    <w:p w14:paraId="60E319C7" w14:textId="77777777" w:rsidR="009A25EF" w:rsidRDefault="009A25EF" w:rsidP="009A25EF">
      <w:pPr>
        <w:tabs>
          <w:tab w:val="left" w:pos="360"/>
        </w:tabs>
        <w:jc w:val="both"/>
        <w:rPr>
          <w:sz w:val="20"/>
        </w:rPr>
      </w:pPr>
      <w:r>
        <w:rPr>
          <w:sz w:val="20"/>
        </w:rPr>
        <w:t>Iowa One Call, locates- 24.30</w:t>
      </w:r>
    </w:p>
    <w:p w14:paraId="0360CF86" w14:textId="77777777" w:rsidR="009A25EF" w:rsidRDefault="009A25EF" w:rsidP="009A25EF">
      <w:pPr>
        <w:tabs>
          <w:tab w:val="left" w:pos="360"/>
        </w:tabs>
        <w:jc w:val="both"/>
        <w:rPr>
          <w:sz w:val="20"/>
        </w:rPr>
      </w:pPr>
      <w:r>
        <w:rPr>
          <w:sz w:val="20"/>
        </w:rPr>
        <w:t>J&amp;S Endeavors, fuel- 135.00</w:t>
      </w:r>
    </w:p>
    <w:p w14:paraId="3405EE32" w14:textId="77777777" w:rsidR="009A25EF" w:rsidRDefault="009A25EF" w:rsidP="009A25EF">
      <w:pPr>
        <w:tabs>
          <w:tab w:val="left" w:pos="360"/>
        </w:tabs>
        <w:jc w:val="both"/>
        <w:rPr>
          <w:sz w:val="20"/>
        </w:rPr>
      </w:pPr>
      <w:r>
        <w:rPr>
          <w:sz w:val="20"/>
        </w:rPr>
        <w:t xml:space="preserve">John Deere Financial, </w:t>
      </w:r>
      <w:proofErr w:type="spellStart"/>
      <w:r>
        <w:rPr>
          <w:sz w:val="20"/>
        </w:rPr>
        <w:t>misc</w:t>
      </w:r>
      <w:proofErr w:type="spellEnd"/>
      <w:r>
        <w:rPr>
          <w:sz w:val="20"/>
        </w:rPr>
        <w:t>- 207.00</w:t>
      </w:r>
    </w:p>
    <w:p w14:paraId="628FB593" w14:textId="77777777" w:rsidR="009A25EF" w:rsidRDefault="009A25EF" w:rsidP="009A25EF">
      <w:pPr>
        <w:tabs>
          <w:tab w:val="left" w:pos="360"/>
        </w:tabs>
        <w:jc w:val="both"/>
        <w:rPr>
          <w:sz w:val="20"/>
        </w:rPr>
      </w:pPr>
      <w:r>
        <w:rPr>
          <w:sz w:val="20"/>
        </w:rPr>
        <w:t>Lynch-Dallas, legal- 798.64</w:t>
      </w:r>
    </w:p>
    <w:p w14:paraId="3E35B832" w14:textId="77777777" w:rsidR="009A25EF" w:rsidRDefault="009A25EF" w:rsidP="009A25EF">
      <w:pPr>
        <w:tabs>
          <w:tab w:val="left" w:pos="360"/>
        </w:tabs>
        <w:jc w:val="both"/>
        <w:rPr>
          <w:sz w:val="20"/>
        </w:rPr>
      </w:pPr>
      <w:r>
        <w:rPr>
          <w:sz w:val="20"/>
        </w:rPr>
        <w:t>Midwest Motor Sports- 182.99</w:t>
      </w:r>
    </w:p>
    <w:p w14:paraId="2DE8304E" w14:textId="77777777" w:rsidR="009A25EF" w:rsidRDefault="009A25EF" w:rsidP="009A25EF">
      <w:pPr>
        <w:tabs>
          <w:tab w:val="left" w:pos="360"/>
        </w:tabs>
        <w:jc w:val="both"/>
        <w:rPr>
          <w:sz w:val="20"/>
        </w:rPr>
      </w:pPr>
      <w:r>
        <w:rPr>
          <w:sz w:val="20"/>
        </w:rPr>
        <w:t>Observer, publications- 50.15</w:t>
      </w:r>
    </w:p>
    <w:p w14:paraId="3F91E785" w14:textId="77777777" w:rsidR="009A25EF" w:rsidRDefault="009A25EF" w:rsidP="009A25EF">
      <w:pPr>
        <w:tabs>
          <w:tab w:val="left" w:pos="360"/>
        </w:tabs>
        <w:jc w:val="both"/>
        <w:rPr>
          <w:sz w:val="20"/>
        </w:rPr>
      </w:pPr>
      <w:r>
        <w:rPr>
          <w:sz w:val="20"/>
        </w:rPr>
        <w:t>Republic, garbage contract- 2,987.94</w:t>
      </w:r>
    </w:p>
    <w:p w14:paraId="5B6BA238" w14:textId="77777777" w:rsidR="009A25EF" w:rsidRDefault="009A25EF" w:rsidP="009A25EF">
      <w:pPr>
        <w:tabs>
          <w:tab w:val="left" w:pos="360"/>
        </w:tabs>
        <w:jc w:val="both"/>
        <w:rPr>
          <w:sz w:val="20"/>
        </w:rPr>
      </w:pPr>
      <w:r>
        <w:rPr>
          <w:sz w:val="20"/>
        </w:rPr>
        <w:t>River Valley, diesel- 381.15</w:t>
      </w:r>
    </w:p>
    <w:p w14:paraId="4B3B346E" w14:textId="77777777" w:rsidR="009A25EF" w:rsidRDefault="009A25EF" w:rsidP="009A25EF">
      <w:pPr>
        <w:tabs>
          <w:tab w:val="left" w:pos="360"/>
        </w:tabs>
        <w:jc w:val="both"/>
        <w:rPr>
          <w:sz w:val="20"/>
        </w:rPr>
      </w:pPr>
      <w:r>
        <w:rPr>
          <w:sz w:val="20"/>
        </w:rPr>
        <w:t>Rossiter Cemetery, stipend- 200.00</w:t>
      </w:r>
    </w:p>
    <w:p w14:paraId="395743FE" w14:textId="77777777" w:rsidR="009A25EF" w:rsidRDefault="009A25EF" w:rsidP="009A25EF">
      <w:pPr>
        <w:tabs>
          <w:tab w:val="left" w:pos="360"/>
        </w:tabs>
        <w:jc w:val="both"/>
        <w:rPr>
          <w:sz w:val="20"/>
        </w:rPr>
      </w:pPr>
      <w:r>
        <w:rPr>
          <w:sz w:val="20"/>
        </w:rPr>
        <w:t>USA Bluebook, steel marker- 218.09</w:t>
      </w:r>
    </w:p>
    <w:p w14:paraId="63D82D8E" w14:textId="77777777" w:rsidR="009A25EF" w:rsidRDefault="009A25EF" w:rsidP="009A25EF">
      <w:pPr>
        <w:tabs>
          <w:tab w:val="left" w:pos="360"/>
        </w:tabs>
        <w:jc w:val="both"/>
        <w:rPr>
          <w:sz w:val="20"/>
        </w:rPr>
      </w:pPr>
      <w:r>
        <w:rPr>
          <w:sz w:val="20"/>
        </w:rPr>
        <w:t xml:space="preserve">Visa, office supplies and </w:t>
      </w:r>
      <w:proofErr w:type="spellStart"/>
      <w:r>
        <w:rPr>
          <w:sz w:val="20"/>
        </w:rPr>
        <w:t>misc</w:t>
      </w:r>
      <w:proofErr w:type="spellEnd"/>
      <w:r>
        <w:rPr>
          <w:sz w:val="20"/>
        </w:rPr>
        <w:t xml:space="preserve"> maintenance- 133.40</w:t>
      </w:r>
    </w:p>
    <w:p w14:paraId="775888F5" w14:textId="77777777" w:rsidR="009A25EF" w:rsidRPr="00CA5907" w:rsidRDefault="009A25EF" w:rsidP="009A25EF">
      <w:pPr>
        <w:tabs>
          <w:tab w:val="left" w:pos="360"/>
        </w:tabs>
        <w:jc w:val="both"/>
        <w:rPr>
          <w:sz w:val="20"/>
        </w:rPr>
      </w:pPr>
      <w:r>
        <w:rPr>
          <w:sz w:val="20"/>
        </w:rPr>
        <w:t>Water Solutions, chemicals- 306.23</w:t>
      </w:r>
    </w:p>
    <w:p w14:paraId="1A8B202F" w14:textId="77777777" w:rsidR="009A25EF" w:rsidRPr="00CA5907" w:rsidRDefault="009A25EF" w:rsidP="009A25EF">
      <w:pPr>
        <w:tabs>
          <w:tab w:val="left" w:pos="360"/>
        </w:tabs>
        <w:jc w:val="both"/>
        <w:rPr>
          <w:sz w:val="20"/>
        </w:rPr>
      </w:pPr>
      <w:r w:rsidRPr="00CA5907">
        <w:rPr>
          <w:sz w:val="20"/>
        </w:rPr>
        <w:t xml:space="preserve"> </w:t>
      </w:r>
    </w:p>
    <w:p w14:paraId="2A2C4B05" w14:textId="77777777" w:rsidR="009A25EF" w:rsidRDefault="009A25EF" w:rsidP="009A25EF">
      <w:pPr>
        <w:tabs>
          <w:tab w:val="left" w:pos="360"/>
          <w:tab w:val="left" w:pos="720"/>
        </w:tabs>
        <w:jc w:val="both"/>
        <w:rPr>
          <w:b/>
          <w:sz w:val="20"/>
          <w:u w:val="single"/>
        </w:rPr>
      </w:pPr>
      <w:r>
        <w:rPr>
          <w:b/>
          <w:sz w:val="20"/>
          <w:u w:val="single"/>
        </w:rPr>
        <w:t>Gross Wages</w:t>
      </w:r>
    </w:p>
    <w:p w14:paraId="0046C8B3" w14:textId="77777777" w:rsidR="009A25EF" w:rsidRDefault="009A25EF" w:rsidP="009A25EF">
      <w:pPr>
        <w:rPr>
          <w:sz w:val="20"/>
        </w:rPr>
      </w:pPr>
      <w:r>
        <w:rPr>
          <w:sz w:val="20"/>
        </w:rPr>
        <w:t>$ 8,522.67</w:t>
      </w:r>
    </w:p>
    <w:p w14:paraId="368E3240" w14:textId="77777777" w:rsidR="009A25EF" w:rsidRDefault="009A25EF" w:rsidP="009A25EF">
      <w:pPr>
        <w:rPr>
          <w:sz w:val="20"/>
        </w:rPr>
      </w:pPr>
    </w:p>
    <w:p w14:paraId="082A9613" w14:textId="77777777" w:rsidR="009A25EF" w:rsidRDefault="009A25EF" w:rsidP="009A25EF">
      <w:pPr>
        <w:rPr>
          <w:b/>
          <w:bCs/>
          <w:sz w:val="18"/>
          <w:szCs w:val="18"/>
          <w:u w:val="single"/>
        </w:rPr>
      </w:pPr>
      <w:r>
        <w:rPr>
          <w:b/>
          <w:bCs/>
          <w:sz w:val="18"/>
          <w:szCs w:val="18"/>
          <w:u w:val="single"/>
        </w:rPr>
        <w:t xml:space="preserve">JANUARY    FUND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64CC0A14" w14:textId="77777777" w:rsidR="009A25EF" w:rsidRDefault="009A25EF" w:rsidP="009A25EF">
      <w:pPr>
        <w:rPr>
          <w:b/>
          <w:bCs/>
          <w:sz w:val="18"/>
          <w:szCs w:val="18"/>
        </w:rPr>
      </w:pPr>
      <w:r>
        <w:rPr>
          <w:b/>
          <w:bCs/>
          <w:sz w:val="18"/>
          <w:szCs w:val="18"/>
        </w:rPr>
        <w:t>GENERAL FUND                          $ 9,094.48              $ 12,735.13</w:t>
      </w:r>
    </w:p>
    <w:p w14:paraId="02AB7D6E" w14:textId="77777777" w:rsidR="009A25EF" w:rsidRDefault="009A25EF" w:rsidP="009A25EF">
      <w:pPr>
        <w:rPr>
          <w:b/>
          <w:bCs/>
          <w:sz w:val="18"/>
          <w:szCs w:val="18"/>
        </w:rPr>
      </w:pPr>
      <w:r>
        <w:rPr>
          <w:b/>
          <w:bCs/>
          <w:sz w:val="18"/>
          <w:szCs w:val="18"/>
        </w:rPr>
        <w:t>ROAD USE FUND                        $ 3,061.75               $ 4,085.76</w:t>
      </w:r>
      <w:r>
        <w:rPr>
          <w:b/>
          <w:bCs/>
          <w:sz w:val="18"/>
          <w:szCs w:val="18"/>
        </w:rPr>
        <w:tab/>
        <w:t>         </w:t>
      </w:r>
    </w:p>
    <w:p w14:paraId="07F7A87A" w14:textId="77777777" w:rsidR="009A25EF" w:rsidRDefault="009A25EF" w:rsidP="009A25EF">
      <w:pPr>
        <w:rPr>
          <w:b/>
          <w:bCs/>
          <w:sz w:val="18"/>
          <w:szCs w:val="18"/>
        </w:rPr>
      </w:pPr>
      <w:r>
        <w:rPr>
          <w:b/>
          <w:bCs/>
          <w:sz w:val="18"/>
          <w:szCs w:val="18"/>
        </w:rPr>
        <w:t xml:space="preserve">Employee Benefit                        $ 2.70                      $ 493.26        </w:t>
      </w:r>
    </w:p>
    <w:p w14:paraId="4306F6B0" w14:textId="77777777" w:rsidR="009A25EF" w:rsidRDefault="009A25EF" w:rsidP="009A25EF">
      <w:pPr>
        <w:rPr>
          <w:b/>
          <w:bCs/>
          <w:sz w:val="18"/>
          <w:szCs w:val="18"/>
        </w:rPr>
      </w:pPr>
      <w:r>
        <w:rPr>
          <w:b/>
          <w:bCs/>
          <w:sz w:val="18"/>
          <w:szCs w:val="18"/>
        </w:rPr>
        <w:t xml:space="preserve">Emergency Fund                         $ </w:t>
      </w:r>
      <w:r>
        <w:rPr>
          <w:b/>
          <w:bCs/>
          <w:sz w:val="18"/>
          <w:szCs w:val="18"/>
        </w:rPr>
        <w:tab/>
        <w:t xml:space="preserve">.86                       $  </w:t>
      </w:r>
    </w:p>
    <w:p w14:paraId="7D328867" w14:textId="77777777" w:rsidR="009A25EF" w:rsidRDefault="009A25EF" w:rsidP="009A25EF">
      <w:pPr>
        <w:rPr>
          <w:b/>
          <w:bCs/>
          <w:sz w:val="18"/>
          <w:szCs w:val="18"/>
        </w:rPr>
      </w:pPr>
      <w:r>
        <w:rPr>
          <w:b/>
          <w:bCs/>
          <w:sz w:val="18"/>
          <w:szCs w:val="18"/>
        </w:rPr>
        <w:t>LOST FUND</w:t>
      </w:r>
      <w:r>
        <w:rPr>
          <w:b/>
          <w:bCs/>
          <w:sz w:val="18"/>
          <w:szCs w:val="18"/>
        </w:rPr>
        <w:tab/>
        <w:t xml:space="preserve">                         $ 4,390.21               $ </w:t>
      </w:r>
    </w:p>
    <w:p w14:paraId="16A7DD78" w14:textId="77777777" w:rsidR="009A25EF" w:rsidRDefault="009A25EF" w:rsidP="009A25EF">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40E7F66C" w14:textId="77777777" w:rsidR="009A25EF" w:rsidRDefault="009A25EF" w:rsidP="009A25EF">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1DE55F0F" w14:textId="77777777" w:rsidR="009A25EF" w:rsidRDefault="009A25EF" w:rsidP="009A25EF">
      <w:pPr>
        <w:rPr>
          <w:b/>
          <w:bCs/>
          <w:sz w:val="18"/>
          <w:szCs w:val="18"/>
        </w:rPr>
      </w:pPr>
      <w:r>
        <w:rPr>
          <w:b/>
          <w:bCs/>
          <w:sz w:val="18"/>
          <w:szCs w:val="18"/>
        </w:rPr>
        <w:lastRenderedPageBreak/>
        <w:t>Water                                            $ 8,192.86               $ 3,262.87</w:t>
      </w:r>
    </w:p>
    <w:p w14:paraId="037C836B" w14:textId="77777777" w:rsidR="009A25EF" w:rsidRDefault="009A25EF" w:rsidP="009A25EF">
      <w:pPr>
        <w:rPr>
          <w:b/>
          <w:bCs/>
          <w:sz w:val="18"/>
          <w:szCs w:val="18"/>
        </w:rPr>
      </w:pPr>
      <w:r>
        <w:rPr>
          <w:b/>
          <w:bCs/>
          <w:sz w:val="18"/>
          <w:szCs w:val="18"/>
        </w:rPr>
        <w:t>Sewer                                            $ 3,560.86               $ 1,946.96</w:t>
      </w:r>
    </w:p>
    <w:p w14:paraId="5ACA3F7D" w14:textId="77777777" w:rsidR="009A25EF" w:rsidRDefault="009A25EF" w:rsidP="009A25EF">
      <w:pPr>
        <w:pBdr>
          <w:bottom w:val="single" w:sz="12" w:space="1" w:color="auto"/>
        </w:pBdr>
        <w:rPr>
          <w:b/>
          <w:bCs/>
          <w:sz w:val="18"/>
          <w:szCs w:val="18"/>
        </w:rPr>
      </w:pPr>
      <w:r>
        <w:rPr>
          <w:b/>
          <w:bCs/>
          <w:sz w:val="18"/>
          <w:szCs w:val="18"/>
        </w:rPr>
        <w:t xml:space="preserve">                                        </w:t>
      </w:r>
    </w:p>
    <w:p w14:paraId="1BF29147" w14:textId="77777777" w:rsidR="009A25EF" w:rsidRDefault="009A25EF" w:rsidP="009A25EF">
      <w:pPr>
        <w:rPr>
          <w:b/>
          <w:sz w:val="20"/>
          <w:u w:val="single"/>
        </w:rPr>
      </w:pPr>
      <w:r>
        <w:rPr>
          <w:b/>
          <w:bCs/>
          <w:sz w:val="18"/>
          <w:szCs w:val="18"/>
        </w:rPr>
        <w:t xml:space="preserve">TOTAL: </w:t>
      </w:r>
      <w:r>
        <w:rPr>
          <w:b/>
          <w:bCs/>
          <w:sz w:val="18"/>
          <w:szCs w:val="18"/>
        </w:rPr>
        <w:tab/>
      </w:r>
      <w:r>
        <w:rPr>
          <w:b/>
          <w:bCs/>
          <w:sz w:val="18"/>
          <w:szCs w:val="18"/>
        </w:rPr>
        <w:tab/>
        <w:t xml:space="preserve">                          $ 28,303.72              $ 22,523.98 </w:t>
      </w:r>
    </w:p>
    <w:p w14:paraId="57342F3A" w14:textId="77777777" w:rsidR="009A25EF" w:rsidRDefault="009A25EF" w:rsidP="005F645F">
      <w:pPr>
        <w:tabs>
          <w:tab w:val="left" w:pos="360"/>
        </w:tabs>
        <w:rPr>
          <w:b/>
          <w:sz w:val="20"/>
        </w:rPr>
      </w:pPr>
    </w:p>
    <w:p w14:paraId="593F238D" w14:textId="77777777" w:rsidR="00E17EDC" w:rsidRDefault="00E17EDC" w:rsidP="00E17EDC">
      <w:pPr>
        <w:shd w:val="clear" w:color="auto" w:fill="FFFFFF"/>
        <w:jc w:val="both"/>
        <w:rPr>
          <w:rFonts w:ascii="Helvetica" w:hAnsi="Helvetica" w:cs="Helvetica"/>
          <w:b/>
          <w:bCs/>
          <w:sz w:val="20"/>
        </w:rPr>
      </w:pPr>
    </w:p>
    <w:p w14:paraId="13A7B8B4" w14:textId="4846A545" w:rsidR="00E17EDC" w:rsidRDefault="00E17EDC" w:rsidP="00E17EDC">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No written or oral comments were made.</w:t>
      </w:r>
    </w:p>
    <w:p w14:paraId="690283A6" w14:textId="77777777" w:rsidR="00E17EDC" w:rsidRDefault="00E17EDC" w:rsidP="006C09C0">
      <w:pPr>
        <w:tabs>
          <w:tab w:val="left" w:pos="360"/>
        </w:tabs>
        <w:jc w:val="both"/>
        <w:rPr>
          <w:sz w:val="20"/>
        </w:rPr>
      </w:pPr>
    </w:p>
    <w:p w14:paraId="351DDA9F" w14:textId="02AD87FC" w:rsidR="006C09C0" w:rsidRDefault="00CA1591" w:rsidP="006C09C0">
      <w:pPr>
        <w:tabs>
          <w:tab w:val="left" w:pos="360"/>
        </w:tabs>
        <w:jc w:val="both"/>
        <w:rPr>
          <w:sz w:val="20"/>
        </w:rPr>
      </w:pPr>
      <w:r>
        <w:rPr>
          <w:sz w:val="20"/>
        </w:rPr>
        <w:t>M</w:t>
      </w:r>
      <w:r w:rsidR="005433AD">
        <w:rPr>
          <w:sz w:val="20"/>
        </w:rPr>
        <w:t>otion was made by Labarr to approve the FY 24 Clinton County Sheriff's Office contract with a second by Eberhart</w:t>
      </w:r>
      <w:r w:rsidR="00E17EDC">
        <w:rPr>
          <w:sz w:val="20"/>
        </w:rPr>
        <w:t>.  Vote</w:t>
      </w:r>
      <w:r w:rsidR="005433AD">
        <w:rPr>
          <w:sz w:val="20"/>
        </w:rPr>
        <w:t xml:space="preserve"> – all ayes.  </w:t>
      </w:r>
    </w:p>
    <w:p w14:paraId="1CFF87CC" w14:textId="77777777" w:rsidR="005433AD" w:rsidRDefault="005433AD" w:rsidP="006C09C0">
      <w:pPr>
        <w:tabs>
          <w:tab w:val="left" w:pos="360"/>
        </w:tabs>
        <w:jc w:val="both"/>
        <w:rPr>
          <w:sz w:val="20"/>
        </w:rPr>
      </w:pPr>
    </w:p>
    <w:p w14:paraId="0C79243E" w14:textId="60C4B1D1" w:rsidR="005433AD" w:rsidRDefault="00CA1591" w:rsidP="006C09C0">
      <w:pPr>
        <w:tabs>
          <w:tab w:val="left" w:pos="360"/>
        </w:tabs>
        <w:jc w:val="both"/>
        <w:rPr>
          <w:sz w:val="20"/>
        </w:rPr>
      </w:pPr>
      <w:proofErr w:type="gramStart"/>
      <w:r>
        <w:rPr>
          <w:sz w:val="20"/>
        </w:rPr>
        <w:t>M</w:t>
      </w:r>
      <w:r w:rsidR="005433AD">
        <w:rPr>
          <w:sz w:val="20"/>
        </w:rPr>
        <w:t>otion</w:t>
      </w:r>
      <w:proofErr w:type="gramEnd"/>
      <w:r w:rsidR="005433AD">
        <w:rPr>
          <w:sz w:val="20"/>
        </w:rPr>
        <w:t xml:space="preserve"> was made by </w:t>
      </w:r>
      <w:proofErr w:type="spellStart"/>
      <w:r w:rsidR="005433AD">
        <w:rPr>
          <w:sz w:val="20"/>
        </w:rPr>
        <w:t>Hosette</w:t>
      </w:r>
      <w:proofErr w:type="spellEnd"/>
      <w:r w:rsidR="005433AD">
        <w:rPr>
          <w:sz w:val="20"/>
        </w:rPr>
        <w:t xml:space="preserve"> with a second by R</w:t>
      </w:r>
      <w:r w:rsidR="00E17EDC">
        <w:rPr>
          <w:sz w:val="20"/>
        </w:rPr>
        <w:t>.</w:t>
      </w:r>
      <w:r w:rsidR="005433AD">
        <w:rPr>
          <w:sz w:val="20"/>
        </w:rPr>
        <w:t xml:space="preserve"> Snyder </w:t>
      </w:r>
      <w:r w:rsidR="00E17EDC">
        <w:rPr>
          <w:sz w:val="20"/>
        </w:rPr>
        <w:t xml:space="preserve">to set the special meeting date for the Property Tax Rate hearing as April 9 at 5:30 P.M. with the regular meeting to follow at 6:00 P.M. Vote – all ayes. </w:t>
      </w:r>
    </w:p>
    <w:p w14:paraId="52938DA0" w14:textId="77777777" w:rsidR="00E17EDC" w:rsidRDefault="00E17EDC" w:rsidP="006C09C0">
      <w:pPr>
        <w:tabs>
          <w:tab w:val="left" w:pos="360"/>
        </w:tabs>
        <w:jc w:val="both"/>
        <w:rPr>
          <w:sz w:val="20"/>
        </w:rPr>
      </w:pPr>
    </w:p>
    <w:p w14:paraId="628DC91B" w14:textId="5C989775" w:rsidR="006C09C0" w:rsidRDefault="00E17EDC" w:rsidP="006C09C0">
      <w:pPr>
        <w:rPr>
          <w:bCs/>
          <w:sz w:val="20"/>
        </w:rPr>
      </w:pPr>
      <w:proofErr w:type="gramStart"/>
      <w:r>
        <w:rPr>
          <w:bCs/>
          <w:sz w:val="20"/>
        </w:rPr>
        <w:t>Generator</w:t>
      </w:r>
      <w:proofErr w:type="gramEnd"/>
      <w:r>
        <w:rPr>
          <w:bCs/>
          <w:sz w:val="20"/>
        </w:rPr>
        <w:t xml:space="preserve"> at the CAAC was tabled. </w:t>
      </w:r>
    </w:p>
    <w:p w14:paraId="7E02E334" w14:textId="77777777" w:rsidR="00E17EDC" w:rsidRDefault="00E17EDC" w:rsidP="006C09C0">
      <w:pPr>
        <w:rPr>
          <w:bCs/>
          <w:sz w:val="20"/>
        </w:rPr>
      </w:pPr>
    </w:p>
    <w:p w14:paraId="74344023" w14:textId="4938BAAA" w:rsidR="00E17EDC" w:rsidRDefault="00CA1591" w:rsidP="006C09C0">
      <w:pPr>
        <w:rPr>
          <w:bCs/>
          <w:sz w:val="20"/>
        </w:rPr>
      </w:pPr>
      <w:r>
        <w:rPr>
          <w:bCs/>
          <w:sz w:val="20"/>
        </w:rPr>
        <w:t>M</w:t>
      </w:r>
      <w:r w:rsidR="00E17EDC">
        <w:rPr>
          <w:bCs/>
          <w:sz w:val="20"/>
        </w:rPr>
        <w:t xml:space="preserve">otion was made to </w:t>
      </w:r>
      <w:proofErr w:type="gramStart"/>
      <w:r w:rsidR="00E17EDC">
        <w:rPr>
          <w:bCs/>
          <w:sz w:val="20"/>
        </w:rPr>
        <w:t>make a donation</w:t>
      </w:r>
      <w:proofErr w:type="gramEnd"/>
      <w:r w:rsidR="00E17EDC">
        <w:rPr>
          <w:bCs/>
          <w:sz w:val="20"/>
        </w:rPr>
        <w:t xml:space="preserve"> to the Charlotte Days committee for the 2024 celebration in the amount of $2000.00 by R. Snyder with a second by Lamaack.  Vote – all ayes.</w:t>
      </w:r>
    </w:p>
    <w:p w14:paraId="5311E756" w14:textId="77777777" w:rsidR="00E17EDC" w:rsidRDefault="00E17EDC" w:rsidP="006C09C0">
      <w:pPr>
        <w:rPr>
          <w:bCs/>
          <w:sz w:val="20"/>
        </w:rPr>
      </w:pPr>
    </w:p>
    <w:p w14:paraId="10AC0CCF" w14:textId="33D72B72" w:rsidR="00E17EDC" w:rsidRDefault="00E17EDC" w:rsidP="006C09C0">
      <w:pPr>
        <w:rPr>
          <w:bCs/>
          <w:sz w:val="20"/>
        </w:rPr>
      </w:pPr>
      <w:r>
        <w:rPr>
          <w:bCs/>
          <w:sz w:val="20"/>
        </w:rPr>
        <w:t xml:space="preserve">The </w:t>
      </w:r>
      <w:proofErr w:type="gramStart"/>
      <w:r>
        <w:rPr>
          <w:bCs/>
          <w:sz w:val="20"/>
        </w:rPr>
        <w:t>City</w:t>
      </w:r>
      <w:proofErr w:type="gramEnd"/>
      <w:r>
        <w:rPr>
          <w:bCs/>
          <w:sz w:val="20"/>
        </w:rPr>
        <w:t xml:space="preserve"> attorney has given notice of his office’s rate increase.  A motion was made by Labarr, with a second by R. Snyder to approve the rate change. Vote – all ayes. </w:t>
      </w:r>
    </w:p>
    <w:p w14:paraId="07E13F27" w14:textId="77777777" w:rsidR="00E17EDC" w:rsidRDefault="00E17EDC" w:rsidP="006C09C0">
      <w:pPr>
        <w:rPr>
          <w:bCs/>
          <w:sz w:val="20"/>
        </w:rPr>
      </w:pPr>
    </w:p>
    <w:p w14:paraId="30992251" w14:textId="49B40F03" w:rsidR="00E17EDC" w:rsidRDefault="00E17EDC" w:rsidP="006C09C0">
      <w:pPr>
        <w:rPr>
          <w:bCs/>
          <w:sz w:val="20"/>
        </w:rPr>
      </w:pPr>
      <w:r>
        <w:rPr>
          <w:bCs/>
          <w:sz w:val="20"/>
        </w:rPr>
        <w:t>Cameron Costello of the Charlotte Fire Department presented the council with the plans and quotation for the new fire station</w:t>
      </w:r>
      <w:r w:rsidR="00CA1591">
        <w:rPr>
          <w:bCs/>
          <w:sz w:val="20"/>
        </w:rPr>
        <w:t xml:space="preserve"> structure</w:t>
      </w:r>
      <w:r>
        <w:rPr>
          <w:bCs/>
          <w:sz w:val="20"/>
        </w:rPr>
        <w:t xml:space="preserve">.  These plans have been approved by the special fire department committee.  The quotation was in the amount of $221,955 for the basic plans for the building shell.  </w:t>
      </w:r>
      <w:r w:rsidR="00CA1591">
        <w:rPr>
          <w:bCs/>
          <w:sz w:val="20"/>
        </w:rPr>
        <w:t xml:space="preserve">Motion by </w:t>
      </w:r>
      <w:proofErr w:type="spellStart"/>
      <w:r w:rsidR="00CA1591">
        <w:rPr>
          <w:bCs/>
          <w:sz w:val="20"/>
        </w:rPr>
        <w:t>Hosette</w:t>
      </w:r>
      <w:proofErr w:type="spellEnd"/>
      <w:r w:rsidR="00CA1591">
        <w:rPr>
          <w:bCs/>
          <w:sz w:val="20"/>
        </w:rPr>
        <w:t xml:space="preserve"> with a second by R. Snyder to approve the preliminary plan and quote</w:t>
      </w:r>
      <w:r w:rsidR="00A37918">
        <w:rPr>
          <w:bCs/>
          <w:sz w:val="20"/>
        </w:rPr>
        <w:t xml:space="preserve"> to be used for grant applications</w:t>
      </w:r>
      <w:r w:rsidR="00CA1591">
        <w:rPr>
          <w:bCs/>
          <w:sz w:val="20"/>
        </w:rPr>
        <w:t xml:space="preserve">.  Roll call vote:  </w:t>
      </w:r>
      <w:proofErr w:type="spellStart"/>
      <w:r w:rsidR="00CA1591">
        <w:rPr>
          <w:bCs/>
          <w:sz w:val="20"/>
        </w:rPr>
        <w:t>Hosette</w:t>
      </w:r>
      <w:proofErr w:type="spellEnd"/>
      <w:r w:rsidR="00CA1591">
        <w:rPr>
          <w:bCs/>
          <w:sz w:val="20"/>
        </w:rPr>
        <w:t xml:space="preserve">- aye, R. Snyder – aye, Lamaack – aye, Labarr – aye, Eberhart – aye.  Motion approved. </w:t>
      </w:r>
    </w:p>
    <w:p w14:paraId="47D4C2F7" w14:textId="77777777" w:rsidR="00CA1591" w:rsidRDefault="00CA1591" w:rsidP="006C09C0">
      <w:pPr>
        <w:rPr>
          <w:bCs/>
          <w:sz w:val="20"/>
        </w:rPr>
      </w:pPr>
    </w:p>
    <w:p w14:paraId="1C6815CA" w14:textId="36FD3AF2" w:rsidR="00CA1591" w:rsidRDefault="00CA1591" w:rsidP="006C09C0">
      <w:pPr>
        <w:rPr>
          <w:bCs/>
          <w:sz w:val="20"/>
        </w:rPr>
      </w:pPr>
      <w:r>
        <w:rPr>
          <w:bCs/>
          <w:sz w:val="20"/>
        </w:rPr>
        <w:t xml:space="preserve">Motion was made by </w:t>
      </w:r>
      <w:proofErr w:type="spellStart"/>
      <w:r>
        <w:rPr>
          <w:bCs/>
          <w:sz w:val="20"/>
        </w:rPr>
        <w:t>Hosette</w:t>
      </w:r>
      <w:proofErr w:type="spellEnd"/>
      <w:r>
        <w:rPr>
          <w:bCs/>
          <w:sz w:val="20"/>
        </w:rPr>
        <w:t xml:space="preserve">, with a second by R. Snyder, to approve the application </w:t>
      </w:r>
      <w:r w:rsidR="00121FA9">
        <w:rPr>
          <w:bCs/>
          <w:sz w:val="20"/>
        </w:rPr>
        <w:t>to</w:t>
      </w:r>
      <w:r>
        <w:rPr>
          <w:bCs/>
          <w:sz w:val="20"/>
        </w:rPr>
        <w:t xml:space="preserve"> the Clinton County Development Association grant for a new electronic city sign to be placed at the entrance of the campground.  The City will contribute $10,000 toward the matching funds.  Vote – all ayes. </w:t>
      </w:r>
    </w:p>
    <w:p w14:paraId="6E10DF57" w14:textId="77777777" w:rsidR="00CA1591" w:rsidRDefault="00CA1591" w:rsidP="006C09C0">
      <w:pPr>
        <w:rPr>
          <w:bCs/>
          <w:sz w:val="20"/>
        </w:rPr>
      </w:pPr>
    </w:p>
    <w:p w14:paraId="6D7A422C" w14:textId="14D21A9B" w:rsidR="006C09C0" w:rsidRDefault="00CA1591" w:rsidP="000B14C3">
      <w:pPr>
        <w:rPr>
          <w:rFonts w:ascii="Helvetica" w:hAnsi="Helvetica" w:cs="Helvetica"/>
          <w:sz w:val="20"/>
        </w:rPr>
      </w:pPr>
      <w:proofErr w:type="gramStart"/>
      <w:r>
        <w:rPr>
          <w:bCs/>
          <w:sz w:val="20"/>
        </w:rPr>
        <w:t>Motion</w:t>
      </w:r>
      <w:proofErr w:type="gramEnd"/>
      <w:r>
        <w:rPr>
          <w:bCs/>
          <w:sz w:val="20"/>
        </w:rPr>
        <w:t xml:space="preserve"> was made by Labarr, with a second by R. Snyder to approve the wage rate for the </w:t>
      </w:r>
      <w:r w:rsidR="008B779F">
        <w:rPr>
          <w:bCs/>
          <w:sz w:val="20"/>
        </w:rPr>
        <w:t>wastewater</w:t>
      </w:r>
      <w:r>
        <w:rPr>
          <w:bCs/>
          <w:sz w:val="20"/>
        </w:rPr>
        <w:t xml:space="preserve"> operator, Seth Ashpole</w:t>
      </w:r>
      <w:r w:rsidR="000B14C3">
        <w:rPr>
          <w:bCs/>
          <w:sz w:val="20"/>
        </w:rPr>
        <w:t xml:space="preserve">.  Vote – all ayes. </w:t>
      </w:r>
    </w:p>
    <w:p w14:paraId="79BE2B42" w14:textId="2B5755FA" w:rsidR="002863D1" w:rsidRDefault="006C09C0" w:rsidP="005F645F">
      <w:pPr>
        <w:shd w:val="clear" w:color="auto" w:fill="FFFFFF"/>
        <w:jc w:val="both"/>
        <w:rPr>
          <w:rFonts w:ascii="Helvetica" w:hAnsi="Helvetica" w:cs="Helvetica"/>
          <w:sz w:val="20"/>
        </w:rPr>
      </w:pPr>
      <w:r>
        <w:rPr>
          <w:rFonts w:ascii="Helvetica" w:hAnsi="Helvetica" w:cs="Helvetica"/>
          <w:sz w:val="20"/>
        </w:rPr>
        <w:tab/>
      </w:r>
    </w:p>
    <w:p w14:paraId="16641A36" w14:textId="77777777" w:rsidR="005F645F"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3728B8DA" w14:textId="0E46186B" w:rsidR="000B14C3" w:rsidRPr="000B14C3" w:rsidRDefault="000B14C3" w:rsidP="005F645F">
      <w:pPr>
        <w:shd w:val="clear" w:color="auto" w:fill="FFFFFF"/>
        <w:spacing w:before="100" w:beforeAutospacing="1"/>
        <w:contextualSpacing/>
        <w:jc w:val="both"/>
        <w:rPr>
          <w:rFonts w:cs="Arial"/>
          <w:sz w:val="20"/>
        </w:rPr>
      </w:pPr>
      <w:r>
        <w:rPr>
          <w:rFonts w:cs="Arial"/>
          <w:sz w:val="20"/>
        </w:rPr>
        <w:t>Mayor Snyder reported that a municipal infraction has been issued for the property at 121 Broadway</w:t>
      </w:r>
      <w:r w:rsidR="008B779F">
        <w:rPr>
          <w:rFonts w:cs="Arial"/>
          <w:sz w:val="20"/>
        </w:rPr>
        <w:t xml:space="preserve"> regarding a dangerous building</w:t>
      </w:r>
      <w:r>
        <w:rPr>
          <w:rFonts w:cs="Arial"/>
          <w:sz w:val="20"/>
        </w:rPr>
        <w:t>.  The City Attorney will follow up.  A certified letter has been sent for the property at 224 1</w:t>
      </w:r>
      <w:r w:rsidRPr="000B14C3">
        <w:rPr>
          <w:rFonts w:cs="Arial"/>
          <w:sz w:val="20"/>
          <w:vertAlign w:val="superscript"/>
        </w:rPr>
        <w:t>st</w:t>
      </w:r>
      <w:r>
        <w:rPr>
          <w:rFonts w:cs="Arial"/>
          <w:sz w:val="20"/>
        </w:rPr>
        <w:t xml:space="preserve"> Stree</w:t>
      </w:r>
      <w:r w:rsidR="008B779F">
        <w:rPr>
          <w:rFonts w:cs="Arial"/>
          <w:sz w:val="20"/>
        </w:rPr>
        <w:t>t, requesting an update on the demolition of the property</w:t>
      </w:r>
      <w:r>
        <w:rPr>
          <w:rFonts w:cs="Arial"/>
          <w:sz w:val="20"/>
        </w:rPr>
        <w:t>.  The property at 203 1</w:t>
      </w:r>
      <w:r w:rsidRPr="000B14C3">
        <w:rPr>
          <w:rFonts w:cs="Arial"/>
          <w:sz w:val="20"/>
          <w:vertAlign w:val="superscript"/>
        </w:rPr>
        <w:t>st</w:t>
      </w:r>
      <w:r>
        <w:rPr>
          <w:rFonts w:cs="Arial"/>
          <w:sz w:val="20"/>
        </w:rPr>
        <w:t xml:space="preserve"> Street </w:t>
      </w:r>
      <w:r w:rsidR="008B779F">
        <w:rPr>
          <w:rFonts w:cs="Arial"/>
          <w:sz w:val="20"/>
        </w:rPr>
        <w:t xml:space="preserve">has been demolished and the owner has paid the fine, including City Attorney fees.  The properties at 116 Park Avenue and 124 Park Avenue will be referred to the City Attorney regarding junk vehicles.  The Council discussed unsafe sidewalks in town.  </w:t>
      </w:r>
      <w:proofErr w:type="spellStart"/>
      <w:r w:rsidR="008B779F">
        <w:rPr>
          <w:rFonts w:cs="Arial"/>
          <w:sz w:val="20"/>
        </w:rPr>
        <w:t>Hosette</w:t>
      </w:r>
      <w:proofErr w:type="spellEnd"/>
      <w:r w:rsidR="008B779F">
        <w:rPr>
          <w:rFonts w:cs="Arial"/>
          <w:sz w:val="20"/>
        </w:rPr>
        <w:t xml:space="preserve"> requested that maintenance replace the door locks on the fire station.  </w:t>
      </w:r>
      <w:proofErr w:type="spellStart"/>
      <w:r w:rsidR="008B779F">
        <w:rPr>
          <w:rFonts w:cs="Arial"/>
          <w:sz w:val="20"/>
        </w:rPr>
        <w:t>Hosette</w:t>
      </w:r>
      <w:proofErr w:type="spellEnd"/>
      <w:r w:rsidR="008B779F">
        <w:rPr>
          <w:rFonts w:cs="Arial"/>
          <w:sz w:val="20"/>
        </w:rPr>
        <w:t xml:space="preserve"> relayed information about the outdoor emergency warning systems as discussed at the Emergency Management meeting. </w:t>
      </w:r>
    </w:p>
    <w:p w14:paraId="20B40EB1" w14:textId="77777777" w:rsidR="006C09C0" w:rsidRDefault="006C09C0" w:rsidP="005F645F">
      <w:pPr>
        <w:shd w:val="clear" w:color="auto" w:fill="FFFFFF"/>
        <w:spacing w:before="100" w:beforeAutospacing="1"/>
        <w:contextualSpacing/>
        <w:jc w:val="both"/>
        <w:rPr>
          <w:rFonts w:ascii="Helvetica" w:hAnsi="Helvetica" w:cs="Helvetica"/>
          <w:b/>
          <w:bCs/>
          <w:sz w:val="20"/>
        </w:rPr>
      </w:pP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252CAE79" w:rsidR="005F645F" w:rsidRDefault="005F645F" w:rsidP="005F645F">
      <w:pPr>
        <w:shd w:val="clear" w:color="auto" w:fill="FFFFFF"/>
        <w:spacing w:before="100" w:beforeAutospacing="1"/>
        <w:contextualSpacing/>
        <w:jc w:val="both"/>
        <w:rPr>
          <w:rFonts w:ascii="Helvetica" w:hAnsi="Helvetica" w:cs="Helvetica"/>
          <w:sz w:val="20"/>
        </w:rPr>
      </w:pPr>
      <w:r w:rsidRPr="00991576">
        <w:rPr>
          <w:rFonts w:ascii="Helvetica" w:hAnsi="Helvetica" w:cs="Helvetica"/>
          <w:sz w:val="20"/>
        </w:rPr>
        <w:t xml:space="preserve">Motion to adjourn at </w:t>
      </w:r>
      <w:r w:rsidR="00C83A70" w:rsidRPr="00991576">
        <w:rPr>
          <w:rFonts w:ascii="Helvetica" w:hAnsi="Helvetica" w:cs="Helvetica"/>
          <w:sz w:val="20"/>
        </w:rPr>
        <w:t>6</w:t>
      </w:r>
      <w:r w:rsidR="007D1883" w:rsidRPr="00991576">
        <w:rPr>
          <w:rFonts w:ascii="Helvetica" w:hAnsi="Helvetica" w:cs="Helvetica"/>
          <w:sz w:val="20"/>
        </w:rPr>
        <w:t>:</w:t>
      </w:r>
      <w:r w:rsidR="00991576">
        <w:rPr>
          <w:rFonts w:ascii="Helvetica" w:hAnsi="Helvetica" w:cs="Helvetica"/>
          <w:sz w:val="20"/>
        </w:rPr>
        <w:t>4</w:t>
      </w:r>
      <w:r w:rsidR="006C09C0" w:rsidRPr="00991576">
        <w:rPr>
          <w:rFonts w:ascii="Helvetica" w:hAnsi="Helvetica" w:cs="Helvetica"/>
          <w:sz w:val="20"/>
        </w:rPr>
        <w:t>9</w:t>
      </w:r>
      <w:r w:rsidRPr="00991576">
        <w:rPr>
          <w:rFonts w:ascii="Helvetica" w:hAnsi="Helvetica" w:cs="Helvetica"/>
          <w:sz w:val="20"/>
        </w:rPr>
        <w:t xml:space="preserve"> PM by </w:t>
      </w:r>
      <w:r w:rsidR="006C09C0" w:rsidRPr="00991576">
        <w:rPr>
          <w:rFonts w:ascii="Helvetica" w:hAnsi="Helvetica" w:cs="Helvetica"/>
          <w:sz w:val="20"/>
        </w:rPr>
        <w:t>Snyder</w:t>
      </w:r>
      <w:r w:rsidRPr="00991576">
        <w:rPr>
          <w:rFonts w:ascii="Helvetica" w:hAnsi="Helvetica" w:cs="Helvetica"/>
          <w:sz w:val="20"/>
        </w:rPr>
        <w:t xml:space="preserve"> with a second by </w:t>
      </w:r>
      <w:proofErr w:type="spellStart"/>
      <w:r w:rsidR="00991576">
        <w:rPr>
          <w:rFonts w:ascii="Helvetica" w:hAnsi="Helvetica" w:cs="Helvetica"/>
          <w:sz w:val="20"/>
        </w:rPr>
        <w:t>Hosette</w:t>
      </w:r>
      <w:proofErr w:type="spellEnd"/>
      <w:r w:rsidRPr="00991576">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485524AF" w14:textId="63A3641D" w:rsidR="005F645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7777777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006E64B" w14:textId="77777777" w:rsidR="005F645F" w:rsidRDefault="005F645F" w:rsidP="005F645F">
      <w:pPr>
        <w:tabs>
          <w:tab w:val="left" w:pos="360"/>
        </w:tabs>
        <w:rPr>
          <w:sz w:val="20"/>
        </w:rPr>
      </w:pPr>
      <w:r>
        <w:rPr>
          <w:sz w:val="20"/>
        </w:rPr>
        <w:t>___________________________________</w:t>
      </w:r>
    </w:p>
    <w:p w14:paraId="63BDB38B" w14:textId="1AB9B1C2" w:rsidR="005F645F" w:rsidRDefault="00991576" w:rsidP="005F645F">
      <w:pPr>
        <w:tabs>
          <w:tab w:val="left" w:pos="360"/>
        </w:tabs>
        <w:rPr>
          <w:sz w:val="20"/>
        </w:rPr>
      </w:pPr>
      <w:r>
        <w:rPr>
          <w:sz w:val="20"/>
        </w:rPr>
        <w:t>Peggy Sellnau</w:t>
      </w:r>
      <w:r w:rsidR="005F645F">
        <w:rPr>
          <w:sz w:val="20"/>
        </w:rPr>
        <w:t xml:space="preserve">, </w:t>
      </w:r>
      <w:r>
        <w:rPr>
          <w:sz w:val="20"/>
        </w:rPr>
        <w:t xml:space="preserve">Deputy </w:t>
      </w:r>
      <w:r w:rsidR="005F645F">
        <w:rPr>
          <w:sz w:val="20"/>
        </w:rPr>
        <w:t>City Clerk</w:t>
      </w:r>
    </w:p>
    <w:p w14:paraId="6A17A2AD" w14:textId="77777777" w:rsidR="00E36DD7" w:rsidRDefault="00E36DD7"/>
    <w:p w14:paraId="36150C32" w14:textId="77777777" w:rsidR="004F4535" w:rsidRDefault="004F4535"/>
    <w:p w14:paraId="672906F8" w14:textId="61C8C2EA" w:rsidR="004F4535" w:rsidRDefault="004F4535">
      <w:r w:rsidRPr="004F4535">
        <w:rPr>
          <w:noProof/>
        </w:rPr>
        <w:drawing>
          <wp:inline distT="0" distB="0" distL="0" distR="0" wp14:anchorId="2C5A3911" wp14:editId="0939C919">
            <wp:extent cx="3873500" cy="2824805"/>
            <wp:effectExtent l="0" t="0" r="0" b="0"/>
            <wp:docPr id="9465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8223" cy="2835542"/>
                    </a:xfrm>
                    <a:prstGeom prst="rect">
                      <a:avLst/>
                    </a:prstGeom>
                    <a:noFill/>
                    <a:ln>
                      <a:noFill/>
                    </a:ln>
                  </pic:spPr>
                </pic:pic>
              </a:graphicData>
            </a:graphic>
          </wp:inline>
        </w:drawing>
      </w:r>
    </w:p>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52DA5"/>
    <w:rsid w:val="00077688"/>
    <w:rsid w:val="000926A6"/>
    <w:rsid w:val="000B14C3"/>
    <w:rsid w:val="00121FA9"/>
    <w:rsid w:val="00140BA6"/>
    <w:rsid w:val="0021251F"/>
    <w:rsid w:val="002863D1"/>
    <w:rsid w:val="002A131E"/>
    <w:rsid w:val="002B168D"/>
    <w:rsid w:val="0035684D"/>
    <w:rsid w:val="00386967"/>
    <w:rsid w:val="004F4535"/>
    <w:rsid w:val="005433AD"/>
    <w:rsid w:val="00590802"/>
    <w:rsid w:val="005F645F"/>
    <w:rsid w:val="00641D04"/>
    <w:rsid w:val="006C09C0"/>
    <w:rsid w:val="006D5D5C"/>
    <w:rsid w:val="006E5852"/>
    <w:rsid w:val="00750538"/>
    <w:rsid w:val="00786999"/>
    <w:rsid w:val="007D1883"/>
    <w:rsid w:val="008B779F"/>
    <w:rsid w:val="008E799D"/>
    <w:rsid w:val="008F4A47"/>
    <w:rsid w:val="0091324B"/>
    <w:rsid w:val="00991576"/>
    <w:rsid w:val="009A25EF"/>
    <w:rsid w:val="00A30C3F"/>
    <w:rsid w:val="00A37918"/>
    <w:rsid w:val="00A72479"/>
    <w:rsid w:val="00A75B5A"/>
    <w:rsid w:val="00A872AF"/>
    <w:rsid w:val="00BB3B74"/>
    <w:rsid w:val="00BD7DD0"/>
    <w:rsid w:val="00C83A70"/>
    <w:rsid w:val="00C95CD0"/>
    <w:rsid w:val="00CA1591"/>
    <w:rsid w:val="00CC4A5A"/>
    <w:rsid w:val="00CD2B67"/>
    <w:rsid w:val="00CD6C6D"/>
    <w:rsid w:val="00D26DDF"/>
    <w:rsid w:val="00DE4BE4"/>
    <w:rsid w:val="00E106A9"/>
    <w:rsid w:val="00E17EDC"/>
    <w:rsid w:val="00E36DD7"/>
    <w:rsid w:val="00E4378F"/>
    <w:rsid w:val="00E96CFE"/>
    <w:rsid w:val="00ED0E25"/>
    <w:rsid w:val="00F0358F"/>
    <w:rsid w:val="00F12268"/>
    <w:rsid w:val="00F1513E"/>
    <w:rsid w:val="00F16176"/>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2024-02-17T18:14:00Z</dcterms:created>
  <dcterms:modified xsi:type="dcterms:W3CDTF">2024-02-17T18:14:00Z</dcterms:modified>
</cp:coreProperties>
</file>