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885"/>
      </w:tblGrid>
      <w:tr w:rsidR="00EF4863" w:rsidTr="00EF4863">
        <w:trPr>
          <w:trHeight w:val="254"/>
        </w:trPr>
        <w:tc>
          <w:tcPr>
            <w:tcW w:w="885" w:type="dxa"/>
          </w:tcPr>
          <w:p w:rsidR="00EF4863" w:rsidRDefault="00EF4863">
            <w:r>
              <w:t>FT-0</w:t>
            </w:r>
            <w:r w:rsidR="00606371">
              <w:t>18</w:t>
            </w:r>
          </w:p>
        </w:tc>
      </w:tr>
    </w:tbl>
    <w:p w:rsidR="00EF4863" w:rsidRDefault="00EF4863">
      <w:r>
        <w:tab/>
      </w:r>
    </w:p>
    <w:tbl>
      <w:tblPr>
        <w:tblStyle w:val="TableGrid"/>
        <w:tblW w:w="0" w:type="auto"/>
        <w:tblLook w:val="04A0"/>
      </w:tblPr>
      <w:tblGrid>
        <w:gridCol w:w="1165"/>
        <w:gridCol w:w="1170"/>
        <w:gridCol w:w="1170"/>
        <w:gridCol w:w="1260"/>
        <w:gridCol w:w="1620"/>
        <w:gridCol w:w="1080"/>
        <w:gridCol w:w="1170"/>
        <w:gridCol w:w="1170"/>
        <w:gridCol w:w="1149"/>
      </w:tblGrid>
      <w:tr w:rsidR="00502CCC" w:rsidRPr="00995450" w:rsidTr="00205DAF">
        <w:trPr>
          <w:trHeight w:val="251"/>
        </w:trPr>
        <w:tc>
          <w:tcPr>
            <w:tcW w:w="4765" w:type="dxa"/>
            <w:gridSpan w:val="4"/>
            <w:shd w:val="clear" w:color="auto" w:fill="00B0F0"/>
          </w:tcPr>
          <w:p w:rsidR="00502CCC" w:rsidRPr="00995450" w:rsidRDefault="00502CCC" w:rsidP="00995450">
            <w:pPr>
              <w:jc w:val="center"/>
              <w:rPr>
                <w:sz w:val="16"/>
              </w:rPr>
            </w:pPr>
            <w:r>
              <w:rPr>
                <w:sz w:val="16"/>
              </w:rPr>
              <w:t>FT-XXX</w:t>
            </w:r>
          </w:p>
        </w:tc>
        <w:tc>
          <w:tcPr>
            <w:tcW w:w="1620" w:type="dxa"/>
            <w:tcBorders>
              <w:top w:val="nil"/>
              <w:bottom w:val="nil"/>
            </w:tcBorders>
          </w:tcPr>
          <w:p w:rsidR="00502CCC" w:rsidRPr="00995450" w:rsidRDefault="00502CCC" w:rsidP="00995450">
            <w:pPr>
              <w:jc w:val="center"/>
              <w:rPr>
                <w:sz w:val="16"/>
              </w:rPr>
            </w:pPr>
          </w:p>
        </w:tc>
        <w:tc>
          <w:tcPr>
            <w:tcW w:w="4569" w:type="dxa"/>
            <w:gridSpan w:val="4"/>
            <w:shd w:val="clear" w:color="auto" w:fill="auto"/>
          </w:tcPr>
          <w:p w:rsidR="00502CCC" w:rsidRPr="00995450" w:rsidRDefault="00502CCC" w:rsidP="00995450">
            <w:pPr>
              <w:jc w:val="center"/>
              <w:rPr>
                <w:sz w:val="16"/>
              </w:rPr>
            </w:pPr>
            <w:r>
              <w:rPr>
                <w:sz w:val="16"/>
              </w:rPr>
              <w:t>FT-</w:t>
            </w:r>
            <w:r w:rsidR="00205DAF">
              <w:rPr>
                <w:sz w:val="16"/>
              </w:rPr>
              <w:t>019</w:t>
            </w:r>
          </w:p>
        </w:tc>
      </w:tr>
      <w:tr w:rsidR="00995450" w:rsidRPr="00995450" w:rsidTr="00205DAF">
        <w:trPr>
          <w:trHeight w:val="251"/>
        </w:trPr>
        <w:tc>
          <w:tcPr>
            <w:tcW w:w="2335" w:type="dxa"/>
            <w:gridSpan w:val="2"/>
            <w:shd w:val="clear" w:color="auto" w:fill="00B0F0"/>
          </w:tcPr>
          <w:p w:rsidR="00995450" w:rsidRPr="00995450" w:rsidRDefault="00995450" w:rsidP="00995450">
            <w:pPr>
              <w:jc w:val="center"/>
              <w:rPr>
                <w:sz w:val="16"/>
              </w:rPr>
            </w:pPr>
            <w:r w:rsidRPr="00995450">
              <w:rPr>
                <w:sz w:val="16"/>
              </w:rPr>
              <w:t>Father’s Name</w:t>
            </w:r>
          </w:p>
        </w:tc>
        <w:tc>
          <w:tcPr>
            <w:tcW w:w="2430" w:type="dxa"/>
            <w:gridSpan w:val="2"/>
            <w:shd w:val="clear" w:color="auto" w:fill="00B0F0"/>
          </w:tcPr>
          <w:p w:rsidR="00995450" w:rsidRPr="00995450" w:rsidRDefault="00995450" w:rsidP="00995450">
            <w:pPr>
              <w:jc w:val="center"/>
              <w:rPr>
                <w:sz w:val="16"/>
              </w:rPr>
            </w:pPr>
            <w:r w:rsidRPr="00995450">
              <w:rPr>
                <w:sz w:val="16"/>
              </w:rPr>
              <w:t>Mother’s Name</w:t>
            </w:r>
          </w:p>
        </w:tc>
        <w:tc>
          <w:tcPr>
            <w:tcW w:w="1620" w:type="dxa"/>
            <w:tcBorders>
              <w:top w:val="nil"/>
              <w:bottom w:val="nil"/>
            </w:tcBorders>
          </w:tcPr>
          <w:p w:rsidR="00995450" w:rsidRPr="00995450" w:rsidRDefault="00995450" w:rsidP="00995450">
            <w:pPr>
              <w:jc w:val="center"/>
              <w:rPr>
                <w:sz w:val="16"/>
              </w:rPr>
            </w:pPr>
          </w:p>
        </w:tc>
        <w:tc>
          <w:tcPr>
            <w:tcW w:w="2250" w:type="dxa"/>
            <w:gridSpan w:val="2"/>
            <w:shd w:val="clear" w:color="auto" w:fill="auto"/>
          </w:tcPr>
          <w:p w:rsidR="00995450" w:rsidRPr="00995450" w:rsidRDefault="009B1805" w:rsidP="00995450">
            <w:pPr>
              <w:jc w:val="center"/>
              <w:rPr>
                <w:sz w:val="16"/>
              </w:rPr>
            </w:pPr>
            <w:r>
              <w:rPr>
                <w:sz w:val="16"/>
              </w:rPr>
              <w:t>William H. Wooten</w:t>
            </w:r>
          </w:p>
        </w:tc>
        <w:tc>
          <w:tcPr>
            <w:tcW w:w="2319" w:type="dxa"/>
            <w:gridSpan w:val="2"/>
            <w:shd w:val="clear" w:color="auto" w:fill="auto"/>
          </w:tcPr>
          <w:p w:rsidR="00995450" w:rsidRPr="00995450" w:rsidRDefault="009B1805" w:rsidP="00995450">
            <w:pPr>
              <w:jc w:val="center"/>
              <w:rPr>
                <w:sz w:val="16"/>
              </w:rPr>
            </w:pPr>
            <w:r>
              <w:rPr>
                <w:sz w:val="16"/>
              </w:rPr>
              <w:t>Virginia</w:t>
            </w:r>
            <w:r w:rsidR="00205DAF">
              <w:rPr>
                <w:sz w:val="16"/>
              </w:rPr>
              <w:t xml:space="preserve"> S. Pickett</w:t>
            </w:r>
          </w:p>
        </w:tc>
      </w:tr>
      <w:tr w:rsidR="00995450" w:rsidRPr="00995450" w:rsidTr="00205DAF">
        <w:trPr>
          <w:trHeight w:val="232"/>
        </w:trPr>
        <w:tc>
          <w:tcPr>
            <w:tcW w:w="1165" w:type="dxa"/>
            <w:shd w:val="clear" w:color="auto" w:fill="00B0F0"/>
          </w:tcPr>
          <w:p w:rsidR="00995450" w:rsidRPr="00995450" w:rsidRDefault="00995450" w:rsidP="00995450">
            <w:pPr>
              <w:jc w:val="center"/>
              <w:rPr>
                <w:sz w:val="16"/>
              </w:rPr>
            </w:pPr>
            <w:r w:rsidRPr="00995450">
              <w:rPr>
                <w:sz w:val="16"/>
              </w:rPr>
              <w:t>Birth Year</w:t>
            </w:r>
          </w:p>
        </w:tc>
        <w:tc>
          <w:tcPr>
            <w:tcW w:w="1170" w:type="dxa"/>
            <w:shd w:val="clear" w:color="auto" w:fill="00B0F0"/>
          </w:tcPr>
          <w:p w:rsidR="00995450" w:rsidRPr="00995450" w:rsidRDefault="00995450" w:rsidP="00995450">
            <w:pPr>
              <w:jc w:val="center"/>
              <w:rPr>
                <w:sz w:val="16"/>
              </w:rPr>
            </w:pPr>
            <w:r w:rsidRPr="00995450">
              <w:rPr>
                <w:sz w:val="16"/>
              </w:rPr>
              <w:t>Death Year</w:t>
            </w:r>
          </w:p>
        </w:tc>
        <w:tc>
          <w:tcPr>
            <w:tcW w:w="1170" w:type="dxa"/>
            <w:shd w:val="clear" w:color="auto" w:fill="00B0F0"/>
          </w:tcPr>
          <w:p w:rsidR="00995450" w:rsidRPr="00995450" w:rsidRDefault="00995450" w:rsidP="00995450">
            <w:pPr>
              <w:jc w:val="center"/>
              <w:rPr>
                <w:sz w:val="16"/>
              </w:rPr>
            </w:pPr>
            <w:r w:rsidRPr="00995450">
              <w:rPr>
                <w:sz w:val="16"/>
              </w:rPr>
              <w:t>Birth Year</w:t>
            </w:r>
          </w:p>
        </w:tc>
        <w:tc>
          <w:tcPr>
            <w:tcW w:w="1260" w:type="dxa"/>
            <w:shd w:val="clear" w:color="auto" w:fill="00B0F0"/>
          </w:tcPr>
          <w:p w:rsidR="00995450" w:rsidRPr="00995450" w:rsidRDefault="00995450" w:rsidP="00995450">
            <w:pPr>
              <w:jc w:val="center"/>
              <w:rPr>
                <w:sz w:val="16"/>
              </w:rPr>
            </w:pPr>
            <w:r>
              <w:rPr>
                <w:sz w:val="16"/>
              </w:rPr>
              <w:t>Death</w:t>
            </w:r>
            <w:r w:rsidRPr="00995450">
              <w:rPr>
                <w:sz w:val="16"/>
              </w:rPr>
              <w:t xml:space="preserve"> Year</w:t>
            </w:r>
          </w:p>
        </w:tc>
        <w:tc>
          <w:tcPr>
            <w:tcW w:w="1620" w:type="dxa"/>
            <w:tcBorders>
              <w:top w:val="nil"/>
              <w:bottom w:val="nil"/>
            </w:tcBorders>
          </w:tcPr>
          <w:p w:rsidR="00995450" w:rsidRPr="00995450" w:rsidRDefault="00995450" w:rsidP="00995450">
            <w:pPr>
              <w:jc w:val="center"/>
              <w:rPr>
                <w:sz w:val="16"/>
              </w:rPr>
            </w:pPr>
          </w:p>
        </w:tc>
        <w:tc>
          <w:tcPr>
            <w:tcW w:w="1080" w:type="dxa"/>
            <w:shd w:val="clear" w:color="auto" w:fill="auto"/>
          </w:tcPr>
          <w:p w:rsidR="00995450" w:rsidRPr="00995450" w:rsidRDefault="009B1805" w:rsidP="00995450">
            <w:pPr>
              <w:jc w:val="center"/>
              <w:rPr>
                <w:sz w:val="16"/>
              </w:rPr>
            </w:pPr>
            <w:r>
              <w:rPr>
                <w:sz w:val="16"/>
              </w:rPr>
              <w:t>1827</w:t>
            </w:r>
          </w:p>
        </w:tc>
        <w:tc>
          <w:tcPr>
            <w:tcW w:w="1170" w:type="dxa"/>
            <w:shd w:val="clear" w:color="auto" w:fill="auto"/>
          </w:tcPr>
          <w:p w:rsidR="00995450" w:rsidRPr="00995450" w:rsidRDefault="00205DAF" w:rsidP="00995450">
            <w:pPr>
              <w:jc w:val="center"/>
              <w:rPr>
                <w:sz w:val="16"/>
              </w:rPr>
            </w:pPr>
            <w:r>
              <w:rPr>
                <w:sz w:val="16"/>
              </w:rPr>
              <w:t>1899</w:t>
            </w:r>
          </w:p>
        </w:tc>
        <w:tc>
          <w:tcPr>
            <w:tcW w:w="1170" w:type="dxa"/>
            <w:shd w:val="clear" w:color="auto" w:fill="auto"/>
          </w:tcPr>
          <w:p w:rsidR="00995450" w:rsidRPr="00995450" w:rsidRDefault="009B1805" w:rsidP="00995450">
            <w:pPr>
              <w:jc w:val="center"/>
              <w:rPr>
                <w:sz w:val="16"/>
              </w:rPr>
            </w:pPr>
            <w:r>
              <w:rPr>
                <w:sz w:val="16"/>
              </w:rPr>
              <w:t>1831</w:t>
            </w:r>
          </w:p>
        </w:tc>
        <w:tc>
          <w:tcPr>
            <w:tcW w:w="1149" w:type="dxa"/>
            <w:shd w:val="clear" w:color="auto" w:fill="auto"/>
          </w:tcPr>
          <w:p w:rsidR="00995450" w:rsidRPr="00995450" w:rsidRDefault="00205DAF" w:rsidP="00995450">
            <w:pPr>
              <w:jc w:val="center"/>
              <w:rPr>
                <w:sz w:val="16"/>
              </w:rPr>
            </w:pPr>
            <w:r>
              <w:rPr>
                <w:sz w:val="16"/>
              </w:rPr>
              <w:t>1903</w:t>
            </w:r>
          </w:p>
        </w:tc>
      </w:tr>
    </w:tbl>
    <w:p w:rsidR="00EF4863" w:rsidRDefault="00EF4863">
      <w:r>
        <w:t xml:space="preserve">  </w:t>
      </w:r>
    </w:p>
    <w:tbl>
      <w:tblPr>
        <w:tblStyle w:val="TableGrid"/>
        <w:tblW w:w="0" w:type="auto"/>
        <w:tblLook w:val="04A0"/>
      </w:tblPr>
      <w:tblGrid>
        <w:gridCol w:w="1255"/>
        <w:gridCol w:w="3289"/>
        <w:gridCol w:w="2111"/>
        <w:gridCol w:w="1530"/>
        <w:gridCol w:w="3181"/>
      </w:tblGrid>
      <w:tr w:rsidR="00833FB3" w:rsidTr="00784402">
        <w:tc>
          <w:tcPr>
            <w:tcW w:w="4544" w:type="dxa"/>
            <w:gridSpan w:val="2"/>
          </w:tcPr>
          <w:p w:rsidR="00833FB3" w:rsidRDefault="00D075BF" w:rsidP="00833FB3">
            <w:pPr>
              <w:jc w:val="center"/>
            </w:pPr>
            <w:r>
              <w:t xml:space="preserve">John </w:t>
            </w:r>
            <w:r w:rsidR="00606371">
              <w:t>Mose</w:t>
            </w:r>
            <w:r>
              <w:t>s</w:t>
            </w:r>
            <w:r w:rsidR="00606371">
              <w:t xml:space="preserve"> Brown</w:t>
            </w:r>
          </w:p>
        </w:tc>
        <w:tc>
          <w:tcPr>
            <w:tcW w:w="2111" w:type="dxa"/>
            <w:tcBorders>
              <w:top w:val="nil"/>
              <w:bottom w:val="nil"/>
            </w:tcBorders>
          </w:tcPr>
          <w:p w:rsidR="00833FB3" w:rsidRDefault="00833FB3" w:rsidP="00C831C3">
            <w:pPr>
              <w:jc w:val="center"/>
            </w:pPr>
          </w:p>
        </w:tc>
        <w:tc>
          <w:tcPr>
            <w:tcW w:w="4711" w:type="dxa"/>
            <w:gridSpan w:val="2"/>
          </w:tcPr>
          <w:p w:rsidR="00833FB3" w:rsidRDefault="00606371" w:rsidP="00D91A81">
            <w:pPr>
              <w:jc w:val="center"/>
            </w:pPr>
            <w:r>
              <w:t>Sarah</w:t>
            </w:r>
            <w:r w:rsidR="00B839EB">
              <w:t xml:space="preserve"> (Sallie)</w:t>
            </w:r>
            <w:r>
              <w:t xml:space="preserve"> J. </w:t>
            </w:r>
            <w:proofErr w:type="spellStart"/>
            <w:r w:rsidR="00D91A81">
              <w:t>Wooton</w:t>
            </w:r>
            <w:proofErr w:type="spellEnd"/>
            <w:r w:rsidR="007830D9">
              <w:t xml:space="preserve"> (Wooten)</w:t>
            </w:r>
            <w:r w:rsidR="007335EC">
              <w:t xml:space="preserve"> (</w:t>
            </w:r>
            <w:proofErr w:type="spellStart"/>
            <w:r w:rsidR="007335EC">
              <w:t>Unten</w:t>
            </w:r>
            <w:proofErr w:type="spellEnd"/>
            <w:r w:rsidR="007335EC">
              <w:t>)</w:t>
            </w:r>
          </w:p>
        </w:tc>
      </w:tr>
      <w:tr w:rsidR="00784402" w:rsidTr="00784402">
        <w:trPr>
          <w:trHeight w:val="197"/>
        </w:trPr>
        <w:tc>
          <w:tcPr>
            <w:tcW w:w="1255" w:type="dxa"/>
            <w:shd w:val="clear" w:color="auto" w:fill="BFBFBF" w:themeFill="background1" w:themeFillShade="BF"/>
          </w:tcPr>
          <w:p w:rsidR="00784402" w:rsidRPr="00784402" w:rsidRDefault="00784402" w:rsidP="00784402">
            <w:pPr>
              <w:rPr>
                <w:b/>
              </w:rPr>
            </w:pPr>
            <w:r w:rsidRPr="00784402">
              <w:rPr>
                <w:b/>
              </w:rPr>
              <w:t>Born</w:t>
            </w:r>
          </w:p>
        </w:tc>
        <w:tc>
          <w:tcPr>
            <w:tcW w:w="3289" w:type="dxa"/>
          </w:tcPr>
          <w:p w:rsidR="00784402" w:rsidRDefault="00896798" w:rsidP="00896798">
            <w:r>
              <w:t>January 10, 1862</w:t>
            </w:r>
          </w:p>
        </w:tc>
        <w:tc>
          <w:tcPr>
            <w:tcW w:w="2111" w:type="dxa"/>
            <w:tcBorders>
              <w:top w:val="nil"/>
              <w:bottom w:val="nil"/>
            </w:tcBorders>
          </w:tcPr>
          <w:p w:rsidR="00784402" w:rsidRDefault="00C831C3" w:rsidP="00C831C3">
            <w:pPr>
              <w:jc w:val="center"/>
            </w:pPr>
            <w:r>
              <w:t>Married:</w:t>
            </w:r>
          </w:p>
        </w:tc>
        <w:tc>
          <w:tcPr>
            <w:tcW w:w="1530" w:type="dxa"/>
            <w:shd w:val="clear" w:color="auto" w:fill="BFBFBF" w:themeFill="background1" w:themeFillShade="BF"/>
          </w:tcPr>
          <w:p w:rsidR="00784402" w:rsidRPr="00784402" w:rsidRDefault="00784402" w:rsidP="00784402">
            <w:pPr>
              <w:rPr>
                <w:b/>
              </w:rPr>
            </w:pPr>
            <w:r w:rsidRPr="00784402">
              <w:rPr>
                <w:b/>
              </w:rPr>
              <w:t>Born</w:t>
            </w:r>
          </w:p>
        </w:tc>
        <w:tc>
          <w:tcPr>
            <w:tcW w:w="3181" w:type="dxa"/>
          </w:tcPr>
          <w:p w:rsidR="00D075BF" w:rsidRDefault="007335EC" w:rsidP="00784402">
            <w:r>
              <w:t>May 1860</w:t>
            </w:r>
          </w:p>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Where</w:t>
            </w:r>
          </w:p>
        </w:tc>
        <w:tc>
          <w:tcPr>
            <w:tcW w:w="3289" w:type="dxa"/>
          </w:tcPr>
          <w:p w:rsidR="00784402" w:rsidRDefault="00896798" w:rsidP="00784402">
            <w:r>
              <w:t>Georgia</w:t>
            </w:r>
          </w:p>
        </w:tc>
        <w:tc>
          <w:tcPr>
            <w:tcW w:w="2111" w:type="dxa"/>
            <w:tcBorders>
              <w:top w:val="nil"/>
              <w:bottom w:val="nil"/>
            </w:tcBorders>
          </w:tcPr>
          <w:p w:rsidR="00784402" w:rsidRDefault="00FD5F85" w:rsidP="00C831C3">
            <w:pPr>
              <w:jc w:val="center"/>
            </w:pPr>
            <w:r>
              <w:t>July 4, 1880</w:t>
            </w:r>
          </w:p>
        </w:tc>
        <w:tc>
          <w:tcPr>
            <w:tcW w:w="1530" w:type="dxa"/>
            <w:shd w:val="clear" w:color="auto" w:fill="BFBFBF" w:themeFill="background1" w:themeFillShade="BF"/>
          </w:tcPr>
          <w:p w:rsidR="00784402" w:rsidRPr="00784402" w:rsidRDefault="00784402" w:rsidP="00784402">
            <w:pPr>
              <w:rPr>
                <w:b/>
              </w:rPr>
            </w:pPr>
            <w:r w:rsidRPr="00784402">
              <w:rPr>
                <w:b/>
              </w:rPr>
              <w:t>Where</w:t>
            </w:r>
          </w:p>
        </w:tc>
        <w:tc>
          <w:tcPr>
            <w:tcW w:w="3181" w:type="dxa"/>
          </w:tcPr>
          <w:p w:rsidR="00784402" w:rsidRDefault="005148BC" w:rsidP="00784402">
            <w:proofErr w:type="spellStart"/>
            <w:r>
              <w:t>Talapposa</w:t>
            </w:r>
            <w:proofErr w:type="spellEnd"/>
            <w:r>
              <w:t xml:space="preserve"> County, AL</w:t>
            </w:r>
          </w:p>
        </w:tc>
      </w:tr>
      <w:tr w:rsidR="00784402" w:rsidTr="005B7B77">
        <w:tc>
          <w:tcPr>
            <w:tcW w:w="1255" w:type="dxa"/>
            <w:shd w:val="clear" w:color="auto" w:fill="BFBFBF" w:themeFill="background1" w:themeFillShade="BF"/>
          </w:tcPr>
          <w:p w:rsidR="00784402" w:rsidRPr="00784402" w:rsidRDefault="00784402" w:rsidP="00784402">
            <w:pPr>
              <w:rPr>
                <w:b/>
              </w:rPr>
            </w:pPr>
            <w:r w:rsidRPr="00784402">
              <w:rPr>
                <w:b/>
              </w:rPr>
              <w:t>Died</w:t>
            </w:r>
          </w:p>
        </w:tc>
        <w:tc>
          <w:tcPr>
            <w:tcW w:w="3289" w:type="dxa"/>
          </w:tcPr>
          <w:p w:rsidR="00784402" w:rsidRDefault="00896798" w:rsidP="00784402">
            <w:r>
              <w:t>March 14, 1915</w:t>
            </w:r>
          </w:p>
        </w:tc>
        <w:tc>
          <w:tcPr>
            <w:tcW w:w="2111" w:type="dxa"/>
            <w:tcBorders>
              <w:top w:val="nil"/>
              <w:bottom w:val="nil"/>
            </w:tcBorders>
          </w:tcPr>
          <w:p w:rsidR="00784402" w:rsidRDefault="00C831C3" w:rsidP="00C831C3">
            <w:pPr>
              <w:jc w:val="center"/>
            </w:pPr>
            <w:r>
              <w:t>Where:</w:t>
            </w:r>
          </w:p>
        </w:tc>
        <w:tc>
          <w:tcPr>
            <w:tcW w:w="1530" w:type="dxa"/>
            <w:shd w:val="clear" w:color="auto" w:fill="BFBFBF" w:themeFill="background1" w:themeFillShade="BF"/>
          </w:tcPr>
          <w:p w:rsidR="00784402" w:rsidRPr="00784402" w:rsidRDefault="00784402" w:rsidP="00784402">
            <w:pPr>
              <w:rPr>
                <w:b/>
              </w:rPr>
            </w:pPr>
            <w:r w:rsidRPr="00784402">
              <w:rPr>
                <w:b/>
              </w:rPr>
              <w:t>Died</w:t>
            </w:r>
          </w:p>
        </w:tc>
        <w:tc>
          <w:tcPr>
            <w:tcW w:w="3181" w:type="dxa"/>
            <w:shd w:val="clear" w:color="auto" w:fill="auto"/>
          </w:tcPr>
          <w:p w:rsidR="00784402" w:rsidRDefault="005B7B77" w:rsidP="00784402">
            <w:r>
              <w:t>September 9, 1921</w:t>
            </w:r>
          </w:p>
        </w:tc>
      </w:tr>
      <w:tr w:rsidR="00784402" w:rsidTr="005B7B77">
        <w:tc>
          <w:tcPr>
            <w:tcW w:w="1255" w:type="dxa"/>
            <w:shd w:val="clear" w:color="auto" w:fill="BFBFBF" w:themeFill="background1" w:themeFillShade="BF"/>
          </w:tcPr>
          <w:p w:rsidR="00784402" w:rsidRPr="00784402" w:rsidRDefault="00784402" w:rsidP="00784402">
            <w:pPr>
              <w:rPr>
                <w:b/>
              </w:rPr>
            </w:pPr>
            <w:r w:rsidRPr="00784402">
              <w:rPr>
                <w:b/>
              </w:rPr>
              <w:t>Where</w:t>
            </w:r>
          </w:p>
        </w:tc>
        <w:tc>
          <w:tcPr>
            <w:tcW w:w="3289" w:type="dxa"/>
          </w:tcPr>
          <w:p w:rsidR="00784402" w:rsidRDefault="00C806D1" w:rsidP="00784402">
            <w:r>
              <w:t>Marion County, AL, USA (assumed)</w:t>
            </w:r>
          </w:p>
        </w:tc>
        <w:tc>
          <w:tcPr>
            <w:tcW w:w="2111" w:type="dxa"/>
            <w:tcBorders>
              <w:top w:val="nil"/>
              <w:bottom w:val="nil"/>
            </w:tcBorders>
          </w:tcPr>
          <w:p w:rsidR="00784402" w:rsidRDefault="00FD5F85" w:rsidP="00C831C3">
            <w:pPr>
              <w:jc w:val="center"/>
            </w:pPr>
            <w:r>
              <w:t>Tallapoosa County, AL</w:t>
            </w:r>
          </w:p>
        </w:tc>
        <w:tc>
          <w:tcPr>
            <w:tcW w:w="1530" w:type="dxa"/>
            <w:shd w:val="clear" w:color="auto" w:fill="BFBFBF" w:themeFill="background1" w:themeFillShade="BF"/>
          </w:tcPr>
          <w:p w:rsidR="00784402" w:rsidRPr="00784402" w:rsidRDefault="00784402" w:rsidP="00784402">
            <w:pPr>
              <w:rPr>
                <w:b/>
              </w:rPr>
            </w:pPr>
            <w:r w:rsidRPr="00784402">
              <w:rPr>
                <w:b/>
              </w:rPr>
              <w:t>Where</w:t>
            </w:r>
          </w:p>
        </w:tc>
        <w:tc>
          <w:tcPr>
            <w:tcW w:w="3181" w:type="dxa"/>
            <w:shd w:val="clear" w:color="auto" w:fill="auto"/>
          </w:tcPr>
          <w:p w:rsidR="00784402" w:rsidRDefault="005B7B77" w:rsidP="00784402">
            <w:r>
              <w:t>Detroit, Lamar County, AL, USA</w:t>
            </w:r>
          </w:p>
        </w:tc>
      </w:tr>
      <w:tr w:rsidR="00784402" w:rsidTr="005B7B77">
        <w:tc>
          <w:tcPr>
            <w:tcW w:w="1255" w:type="dxa"/>
            <w:shd w:val="clear" w:color="auto" w:fill="BFBFBF" w:themeFill="background1" w:themeFillShade="BF"/>
          </w:tcPr>
          <w:p w:rsidR="00784402" w:rsidRPr="00784402" w:rsidRDefault="00784402" w:rsidP="00784402">
            <w:pPr>
              <w:rPr>
                <w:b/>
              </w:rPr>
            </w:pPr>
            <w:r w:rsidRPr="00784402">
              <w:rPr>
                <w:b/>
              </w:rPr>
              <w:t>Buried</w:t>
            </w:r>
          </w:p>
        </w:tc>
        <w:tc>
          <w:tcPr>
            <w:tcW w:w="3289" w:type="dxa"/>
          </w:tcPr>
          <w:p w:rsidR="00784402" w:rsidRDefault="00896798" w:rsidP="00784402">
            <w:r>
              <w:t xml:space="preserve">Cooper Cemetery, </w:t>
            </w:r>
            <w:r w:rsidR="007830D9">
              <w:t xml:space="preserve">Detroit, </w:t>
            </w:r>
            <w:r>
              <w:t>Marion County, AL, USA</w:t>
            </w:r>
          </w:p>
        </w:tc>
        <w:tc>
          <w:tcPr>
            <w:tcW w:w="2111" w:type="dxa"/>
            <w:tcBorders>
              <w:top w:val="nil"/>
              <w:bottom w:val="nil"/>
            </w:tcBorders>
          </w:tcPr>
          <w:p w:rsidR="00784402" w:rsidRDefault="00C831C3" w:rsidP="00C831C3">
            <w:pPr>
              <w:jc w:val="center"/>
            </w:pPr>
            <w:r>
              <w:t>Source:</w:t>
            </w:r>
          </w:p>
        </w:tc>
        <w:tc>
          <w:tcPr>
            <w:tcW w:w="1530" w:type="dxa"/>
            <w:shd w:val="clear" w:color="auto" w:fill="BFBFBF" w:themeFill="background1" w:themeFillShade="BF"/>
          </w:tcPr>
          <w:p w:rsidR="00784402" w:rsidRPr="00784402" w:rsidRDefault="00784402" w:rsidP="00784402">
            <w:pPr>
              <w:rPr>
                <w:b/>
              </w:rPr>
            </w:pPr>
            <w:r w:rsidRPr="00784402">
              <w:rPr>
                <w:b/>
              </w:rPr>
              <w:t>Buried</w:t>
            </w:r>
          </w:p>
        </w:tc>
        <w:tc>
          <w:tcPr>
            <w:tcW w:w="3181" w:type="dxa"/>
            <w:shd w:val="clear" w:color="auto" w:fill="auto"/>
          </w:tcPr>
          <w:p w:rsidR="00784402" w:rsidRDefault="005B7B77" w:rsidP="00784402">
            <w:r>
              <w:t>Cooper Cemetery, Detroit, Marion County, AL, USA</w:t>
            </w:r>
          </w:p>
        </w:tc>
      </w:tr>
      <w:tr w:rsidR="004C64C3" w:rsidTr="00784402">
        <w:tc>
          <w:tcPr>
            <w:tcW w:w="1255" w:type="dxa"/>
            <w:shd w:val="clear" w:color="auto" w:fill="BFBFBF" w:themeFill="background1" w:themeFillShade="BF"/>
          </w:tcPr>
          <w:p w:rsidR="004C64C3" w:rsidRPr="00784402" w:rsidRDefault="00B839EB">
            <w:pPr>
              <w:rPr>
                <w:b/>
              </w:rPr>
            </w:pPr>
            <w:r>
              <w:rPr>
                <w:b/>
              </w:rPr>
              <w:t>Sources</w:t>
            </w:r>
          </w:p>
        </w:tc>
        <w:tc>
          <w:tcPr>
            <w:tcW w:w="3289" w:type="dxa"/>
          </w:tcPr>
          <w:p w:rsidR="004C64C3" w:rsidRDefault="00B839EB">
            <w:r>
              <w:t>019</w:t>
            </w:r>
            <w:r w:rsidR="00896798">
              <w:t xml:space="preserve">, </w:t>
            </w:r>
            <w:hyperlink r:id="rId5" w:history="1">
              <w:proofErr w:type="spellStart"/>
              <w:r w:rsidR="00896798" w:rsidRPr="00896798">
                <w:rPr>
                  <w:rStyle w:val="Hyperlink"/>
                </w:rPr>
                <w:t>FindaGrave</w:t>
              </w:r>
              <w:proofErr w:type="spellEnd"/>
            </w:hyperlink>
          </w:p>
        </w:tc>
        <w:tc>
          <w:tcPr>
            <w:tcW w:w="2111" w:type="dxa"/>
            <w:tcBorders>
              <w:top w:val="nil"/>
              <w:bottom w:val="nil"/>
            </w:tcBorders>
          </w:tcPr>
          <w:p w:rsidR="004C64C3" w:rsidRDefault="00FD5F85" w:rsidP="00C831C3">
            <w:pPr>
              <w:jc w:val="center"/>
            </w:pPr>
            <w:r>
              <w:t>167</w:t>
            </w:r>
            <w:r w:rsidR="00861E03">
              <w:t xml:space="preserve"> </w:t>
            </w:r>
          </w:p>
        </w:tc>
        <w:tc>
          <w:tcPr>
            <w:tcW w:w="1530" w:type="dxa"/>
            <w:shd w:val="clear" w:color="auto" w:fill="BFBFBF" w:themeFill="background1" w:themeFillShade="BF"/>
          </w:tcPr>
          <w:p w:rsidR="004C64C3" w:rsidRPr="00784402" w:rsidRDefault="00B839EB">
            <w:pPr>
              <w:rPr>
                <w:b/>
              </w:rPr>
            </w:pPr>
            <w:r>
              <w:rPr>
                <w:b/>
              </w:rPr>
              <w:t>Sources</w:t>
            </w:r>
          </w:p>
        </w:tc>
        <w:tc>
          <w:tcPr>
            <w:tcW w:w="3181" w:type="dxa"/>
          </w:tcPr>
          <w:p w:rsidR="004C64C3" w:rsidRDefault="005148BC">
            <w:r>
              <w:t>171</w:t>
            </w:r>
            <w:r w:rsidR="00CF1030">
              <w:t xml:space="preserve">, </w:t>
            </w:r>
            <w:hyperlink r:id="rId6" w:history="1">
              <w:proofErr w:type="spellStart"/>
              <w:r w:rsidR="00CF1030" w:rsidRPr="00CF1030">
                <w:rPr>
                  <w:rStyle w:val="Hyperlink"/>
                </w:rPr>
                <w:t>FindaGra</w:t>
              </w:r>
              <w:r w:rsidR="00CF1030" w:rsidRPr="00CF1030">
                <w:rPr>
                  <w:rStyle w:val="Hyperlink"/>
                </w:rPr>
                <w:t>v</w:t>
              </w:r>
              <w:r w:rsidR="00CF1030" w:rsidRPr="00CF1030">
                <w:rPr>
                  <w:rStyle w:val="Hyperlink"/>
                </w:rPr>
                <w:t>e</w:t>
              </w:r>
              <w:proofErr w:type="spellEnd"/>
            </w:hyperlink>
          </w:p>
        </w:tc>
      </w:tr>
    </w:tbl>
    <w:p w:rsidR="00EF4863" w:rsidRDefault="00EF4863"/>
    <w:p w:rsidR="00EF4863" w:rsidRPr="00784402" w:rsidRDefault="00784402">
      <w:pPr>
        <w:rPr>
          <w:b/>
          <w:sz w:val="24"/>
        </w:rPr>
      </w:pPr>
      <w:r w:rsidRPr="00784402">
        <w:rPr>
          <w:b/>
          <w:sz w:val="24"/>
        </w:rPr>
        <w:t>Children:</w:t>
      </w:r>
    </w:p>
    <w:tbl>
      <w:tblPr>
        <w:tblStyle w:val="TableGrid"/>
        <w:tblW w:w="0" w:type="auto"/>
        <w:tblLook w:val="04A0"/>
      </w:tblPr>
      <w:tblGrid>
        <w:gridCol w:w="1420"/>
        <w:gridCol w:w="1420"/>
        <w:gridCol w:w="1421"/>
        <w:gridCol w:w="1421"/>
        <w:gridCol w:w="1421"/>
        <w:gridCol w:w="1421"/>
        <w:gridCol w:w="1421"/>
        <w:gridCol w:w="1421"/>
      </w:tblGrid>
      <w:tr w:rsidR="00784402" w:rsidTr="00B80412">
        <w:trPr>
          <w:cantSplit/>
          <w:tblHeader/>
        </w:trPr>
        <w:tc>
          <w:tcPr>
            <w:tcW w:w="1420" w:type="dxa"/>
            <w:shd w:val="clear" w:color="auto" w:fill="BFBFBF" w:themeFill="background1" w:themeFillShade="BF"/>
          </w:tcPr>
          <w:p w:rsidR="00784402" w:rsidRPr="00784402" w:rsidRDefault="00784402" w:rsidP="00784402">
            <w:pPr>
              <w:jc w:val="center"/>
              <w:rPr>
                <w:b/>
              </w:rPr>
            </w:pPr>
            <w:r w:rsidRPr="00784402">
              <w:rPr>
                <w:b/>
              </w:rPr>
              <w:t>Name</w:t>
            </w:r>
          </w:p>
        </w:tc>
        <w:tc>
          <w:tcPr>
            <w:tcW w:w="1420" w:type="dxa"/>
            <w:shd w:val="clear" w:color="auto" w:fill="BFBFBF" w:themeFill="background1" w:themeFillShade="BF"/>
          </w:tcPr>
          <w:p w:rsidR="00784402" w:rsidRPr="00784402" w:rsidRDefault="00784402" w:rsidP="00784402">
            <w:pPr>
              <w:jc w:val="center"/>
              <w:rPr>
                <w:b/>
              </w:rPr>
            </w:pPr>
            <w:r w:rsidRPr="00784402">
              <w:rPr>
                <w:b/>
              </w:rPr>
              <w:t>Born</w:t>
            </w:r>
          </w:p>
        </w:tc>
        <w:tc>
          <w:tcPr>
            <w:tcW w:w="1421" w:type="dxa"/>
            <w:shd w:val="clear" w:color="auto" w:fill="BFBFBF" w:themeFill="background1" w:themeFillShade="BF"/>
          </w:tcPr>
          <w:p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rsidR="00784402" w:rsidRPr="00784402" w:rsidRDefault="00784402" w:rsidP="00784402">
            <w:pPr>
              <w:jc w:val="center"/>
              <w:rPr>
                <w:b/>
              </w:rPr>
            </w:pPr>
            <w:r w:rsidRPr="00784402">
              <w:rPr>
                <w:b/>
              </w:rPr>
              <w:t>Source</w:t>
            </w:r>
          </w:p>
        </w:tc>
        <w:tc>
          <w:tcPr>
            <w:tcW w:w="1421" w:type="dxa"/>
            <w:shd w:val="clear" w:color="auto" w:fill="BFBFBF" w:themeFill="background1" w:themeFillShade="BF"/>
          </w:tcPr>
          <w:p w:rsidR="00784402" w:rsidRPr="00784402" w:rsidRDefault="00784402" w:rsidP="00784402">
            <w:pPr>
              <w:jc w:val="center"/>
              <w:rPr>
                <w:b/>
              </w:rPr>
            </w:pPr>
            <w:r w:rsidRPr="00784402">
              <w:rPr>
                <w:b/>
              </w:rPr>
              <w:t>Died</w:t>
            </w:r>
          </w:p>
        </w:tc>
        <w:tc>
          <w:tcPr>
            <w:tcW w:w="1421" w:type="dxa"/>
            <w:shd w:val="clear" w:color="auto" w:fill="BFBFBF" w:themeFill="background1" w:themeFillShade="BF"/>
          </w:tcPr>
          <w:p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rsidR="00784402" w:rsidRPr="00784402" w:rsidRDefault="00784402" w:rsidP="00784402">
            <w:pPr>
              <w:jc w:val="center"/>
              <w:rPr>
                <w:b/>
              </w:rPr>
            </w:pPr>
            <w:r w:rsidRPr="00784402">
              <w:rPr>
                <w:b/>
              </w:rPr>
              <w:t>Buried</w:t>
            </w:r>
          </w:p>
        </w:tc>
        <w:tc>
          <w:tcPr>
            <w:tcW w:w="1421" w:type="dxa"/>
            <w:shd w:val="clear" w:color="auto" w:fill="BFBFBF" w:themeFill="background1" w:themeFillShade="BF"/>
          </w:tcPr>
          <w:p w:rsidR="00784402" w:rsidRPr="00784402" w:rsidRDefault="00784402" w:rsidP="00784402">
            <w:pPr>
              <w:jc w:val="center"/>
              <w:rPr>
                <w:b/>
              </w:rPr>
            </w:pPr>
            <w:r w:rsidRPr="00784402">
              <w:rPr>
                <w:b/>
              </w:rPr>
              <w:t>Source</w:t>
            </w:r>
          </w:p>
        </w:tc>
      </w:tr>
      <w:tr w:rsidR="00784402" w:rsidTr="00784402">
        <w:tc>
          <w:tcPr>
            <w:tcW w:w="1420" w:type="dxa"/>
          </w:tcPr>
          <w:p w:rsidR="00784402" w:rsidRDefault="005B2DCB" w:rsidP="005B2DCB">
            <w:r>
              <w:t>Ella Lee</w:t>
            </w:r>
          </w:p>
        </w:tc>
        <w:tc>
          <w:tcPr>
            <w:tcW w:w="1420" w:type="dxa"/>
          </w:tcPr>
          <w:p w:rsidR="00784402" w:rsidRDefault="005B2DCB">
            <w:r>
              <w:t>March 1882</w:t>
            </w:r>
          </w:p>
          <w:p w:rsidR="00B80412" w:rsidRDefault="00B80412">
            <w:r>
              <w:t>March 1, 1882</w:t>
            </w:r>
          </w:p>
        </w:tc>
        <w:tc>
          <w:tcPr>
            <w:tcW w:w="1421" w:type="dxa"/>
          </w:tcPr>
          <w:p w:rsidR="00784402" w:rsidRDefault="005B2DCB">
            <w:r>
              <w:t>Alabama, USA</w:t>
            </w:r>
          </w:p>
        </w:tc>
        <w:tc>
          <w:tcPr>
            <w:tcW w:w="1421" w:type="dxa"/>
          </w:tcPr>
          <w:p w:rsidR="00784402" w:rsidRDefault="005B2DCB">
            <w:r>
              <w:t>019</w:t>
            </w:r>
            <w:r w:rsidR="005148BC">
              <w:t xml:space="preserve">, </w:t>
            </w:r>
            <w:hyperlink r:id="rId7" w:history="1">
              <w:proofErr w:type="spellStart"/>
              <w:r w:rsidR="005148BC" w:rsidRPr="005148BC">
                <w:rPr>
                  <w:rStyle w:val="Hyperlink"/>
                </w:rPr>
                <w:t>FindaGrave</w:t>
              </w:r>
              <w:proofErr w:type="spellEnd"/>
            </w:hyperlink>
          </w:p>
        </w:tc>
        <w:tc>
          <w:tcPr>
            <w:tcW w:w="1421" w:type="dxa"/>
          </w:tcPr>
          <w:p w:rsidR="00784402" w:rsidRDefault="00B80412">
            <w:r>
              <w:t>January 6, 1968</w:t>
            </w:r>
          </w:p>
        </w:tc>
        <w:tc>
          <w:tcPr>
            <w:tcW w:w="1421" w:type="dxa"/>
          </w:tcPr>
          <w:p w:rsidR="00784402" w:rsidRDefault="00B80412">
            <w:r>
              <w:t>Rison, Cleveland County, AR, USA</w:t>
            </w:r>
          </w:p>
        </w:tc>
        <w:tc>
          <w:tcPr>
            <w:tcW w:w="1421" w:type="dxa"/>
          </w:tcPr>
          <w:p w:rsidR="00784402" w:rsidRDefault="00B80412">
            <w:r>
              <w:t>Cross Roads Cemetery, Kingsland, Cleveland County, AR, USA</w:t>
            </w:r>
          </w:p>
        </w:tc>
        <w:tc>
          <w:tcPr>
            <w:tcW w:w="1421" w:type="dxa"/>
          </w:tcPr>
          <w:p w:rsidR="00784402" w:rsidRDefault="004118A3">
            <w:hyperlink r:id="rId8" w:history="1">
              <w:proofErr w:type="spellStart"/>
              <w:r w:rsidR="00B80412" w:rsidRPr="005148BC">
                <w:rPr>
                  <w:rStyle w:val="Hyperlink"/>
                </w:rPr>
                <w:t>FindaGrave</w:t>
              </w:r>
              <w:proofErr w:type="spellEnd"/>
            </w:hyperlink>
          </w:p>
        </w:tc>
      </w:tr>
      <w:tr w:rsidR="00784402" w:rsidTr="00784402">
        <w:tc>
          <w:tcPr>
            <w:tcW w:w="1420" w:type="dxa"/>
          </w:tcPr>
          <w:p w:rsidR="00784402" w:rsidRDefault="005B2DCB">
            <w:r>
              <w:t>William</w:t>
            </w:r>
            <w:r w:rsidR="007830D9">
              <w:t xml:space="preserve"> (aka John William Henry)</w:t>
            </w:r>
          </w:p>
        </w:tc>
        <w:tc>
          <w:tcPr>
            <w:tcW w:w="1420" w:type="dxa"/>
          </w:tcPr>
          <w:p w:rsidR="00784402" w:rsidRDefault="005B2DCB">
            <w:r>
              <w:t>October 1884</w:t>
            </w:r>
          </w:p>
          <w:p w:rsidR="007830D9" w:rsidRDefault="007830D9">
            <w:r>
              <w:t>October 12, 1884</w:t>
            </w:r>
          </w:p>
        </w:tc>
        <w:tc>
          <w:tcPr>
            <w:tcW w:w="1421" w:type="dxa"/>
          </w:tcPr>
          <w:p w:rsidR="00784402" w:rsidRDefault="005B2DCB">
            <w:r>
              <w:t>Alabama, USA</w:t>
            </w:r>
          </w:p>
        </w:tc>
        <w:tc>
          <w:tcPr>
            <w:tcW w:w="1421" w:type="dxa"/>
          </w:tcPr>
          <w:p w:rsidR="00784402" w:rsidRDefault="005B2DCB">
            <w:r>
              <w:t>019</w:t>
            </w:r>
          </w:p>
          <w:p w:rsidR="007830D9" w:rsidRDefault="007830D9"/>
          <w:p w:rsidR="007830D9" w:rsidRDefault="004118A3">
            <w:hyperlink r:id="rId9" w:history="1">
              <w:proofErr w:type="spellStart"/>
              <w:r w:rsidR="007830D9" w:rsidRPr="007830D9">
                <w:rPr>
                  <w:rStyle w:val="Hyperlink"/>
                </w:rPr>
                <w:t>FindaGrave</w:t>
              </w:r>
              <w:proofErr w:type="spellEnd"/>
            </w:hyperlink>
          </w:p>
        </w:tc>
        <w:tc>
          <w:tcPr>
            <w:tcW w:w="1421" w:type="dxa"/>
          </w:tcPr>
          <w:p w:rsidR="00784402" w:rsidRDefault="007830D9">
            <w:r>
              <w:t>Oct. 25, 1962</w:t>
            </w:r>
          </w:p>
        </w:tc>
        <w:tc>
          <w:tcPr>
            <w:tcW w:w="1421" w:type="dxa"/>
          </w:tcPr>
          <w:p w:rsidR="00784402" w:rsidRDefault="007830D9">
            <w:r>
              <w:t>Hamilton, Marion County, AL, USA</w:t>
            </w:r>
          </w:p>
        </w:tc>
        <w:tc>
          <w:tcPr>
            <w:tcW w:w="1421" w:type="dxa"/>
          </w:tcPr>
          <w:p w:rsidR="00784402" w:rsidRDefault="007830D9">
            <w:r>
              <w:t>Cooper Cemetery, Detroit, Marion County, AL, USA</w:t>
            </w:r>
          </w:p>
        </w:tc>
        <w:tc>
          <w:tcPr>
            <w:tcW w:w="1421" w:type="dxa"/>
          </w:tcPr>
          <w:p w:rsidR="00784402" w:rsidRDefault="004118A3">
            <w:hyperlink r:id="rId10" w:history="1">
              <w:proofErr w:type="spellStart"/>
              <w:r w:rsidR="007830D9" w:rsidRPr="007830D9">
                <w:rPr>
                  <w:rStyle w:val="Hyperlink"/>
                </w:rPr>
                <w:t>FindaGrave</w:t>
              </w:r>
              <w:proofErr w:type="spellEnd"/>
            </w:hyperlink>
          </w:p>
        </w:tc>
      </w:tr>
      <w:tr w:rsidR="00784402" w:rsidTr="007830D9">
        <w:tc>
          <w:tcPr>
            <w:tcW w:w="1420" w:type="dxa"/>
          </w:tcPr>
          <w:p w:rsidR="00784402" w:rsidRDefault="005B2DCB">
            <w:r>
              <w:t>Luther B</w:t>
            </w:r>
            <w:r w:rsidR="00304A0A">
              <w:t>ell</w:t>
            </w:r>
          </w:p>
        </w:tc>
        <w:tc>
          <w:tcPr>
            <w:tcW w:w="1420" w:type="dxa"/>
          </w:tcPr>
          <w:p w:rsidR="00784402" w:rsidRDefault="005B2DCB">
            <w:r>
              <w:t>August 1888</w:t>
            </w:r>
          </w:p>
          <w:p w:rsidR="007830D9" w:rsidRDefault="007830D9">
            <w:r>
              <w:t>Aug. 27, 1888</w:t>
            </w:r>
          </w:p>
        </w:tc>
        <w:tc>
          <w:tcPr>
            <w:tcW w:w="1421" w:type="dxa"/>
          </w:tcPr>
          <w:p w:rsidR="00784402" w:rsidRDefault="005B2DCB">
            <w:r>
              <w:t>Alabama, USA</w:t>
            </w:r>
          </w:p>
        </w:tc>
        <w:tc>
          <w:tcPr>
            <w:tcW w:w="1421" w:type="dxa"/>
          </w:tcPr>
          <w:p w:rsidR="00784402" w:rsidRDefault="005B2DCB">
            <w:r>
              <w:t>019</w:t>
            </w:r>
          </w:p>
          <w:p w:rsidR="007830D9" w:rsidRDefault="004118A3">
            <w:hyperlink r:id="rId11" w:history="1">
              <w:proofErr w:type="spellStart"/>
              <w:r w:rsidR="007830D9" w:rsidRPr="007830D9">
                <w:rPr>
                  <w:rStyle w:val="Hyperlink"/>
                </w:rPr>
                <w:t>FindaGrave</w:t>
              </w:r>
              <w:proofErr w:type="spellEnd"/>
            </w:hyperlink>
          </w:p>
        </w:tc>
        <w:tc>
          <w:tcPr>
            <w:tcW w:w="1421" w:type="dxa"/>
          </w:tcPr>
          <w:p w:rsidR="00784402" w:rsidRDefault="007830D9">
            <w:r>
              <w:t>Oct. 29, 1965</w:t>
            </w:r>
          </w:p>
        </w:tc>
        <w:tc>
          <w:tcPr>
            <w:tcW w:w="1421" w:type="dxa"/>
            <w:shd w:val="clear" w:color="auto" w:fill="auto"/>
          </w:tcPr>
          <w:p w:rsidR="00784402" w:rsidRDefault="007830D9">
            <w:proofErr w:type="spellStart"/>
            <w:r>
              <w:t>Hackleburg</w:t>
            </w:r>
            <w:proofErr w:type="spellEnd"/>
            <w:r>
              <w:t xml:space="preserve">, Marion County, AL, USA </w:t>
            </w:r>
          </w:p>
        </w:tc>
        <w:tc>
          <w:tcPr>
            <w:tcW w:w="1421" w:type="dxa"/>
          </w:tcPr>
          <w:p w:rsidR="00784402" w:rsidRDefault="007830D9">
            <w:r>
              <w:t>Cooper Cemetery, Detroit, Marion County, AL, USA</w:t>
            </w:r>
          </w:p>
        </w:tc>
        <w:tc>
          <w:tcPr>
            <w:tcW w:w="1421" w:type="dxa"/>
          </w:tcPr>
          <w:p w:rsidR="00784402" w:rsidRDefault="004118A3">
            <w:hyperlink r:id="rId12" w:history="1">
              <w:proofErr w:type="spellStart"/>
              <w:r w:rsidR="007830D9" w:rsidRPr="007830D9">
                <w:rPr>
                  <w:rStyle w:val="Hyperlink"/>
                </w:rPr>
                <w:t>FindaGrave</w:t>
              </w:r>
              <w:proofErr w:type="spellEnd"/>
            </w:hyperlink>
          </w:p>
        </w:tc>
      </w:tr>
      <w:tr w:rsidR="005B2DCB" w:rsidTr="00C55A8C">
        <w:tc>
          <w:tcPr>
            <w:tcW w:w="1420" w:type="dxa"/>
          </w:tcPr>
          <w:p w:rsidR="005B2DCB" w:rsidRDefault="005B2DCB">
            <w:r>
              <w:t>Ira Griffin</w:t>
            </w:r>
          </w:p>
        </w:tc>
        <w:tc>
          <w:tcPr>
            <w:tcW w:w="1420" w:type="dxa"/>
          </w:tcPr>
          <w:p w:rsidR="005B2DCB" w:rsidRDefault="005B2DCB">
            <w:r>
              <w:t>October 1892</w:t>
            </w:r>
          </w:p>
          <w:p w:rsidR="00C55A8C" w:rsidRDefault="00C55A8C">
            <w:r>
              <w:t>Oct. 19, 1891</w:t>
            </w:r>
          </w:p>
        </w:tc>
        <w:tc>
          <w:tcPr>
            <w:tcW w:w="1421" w:type="dxa"/>
          </w:tcPr>
          <w:p w:rsidR="005B2DCB" w:rsidRDefault="005B2DCB" w:rsidP="00065BEA">
            <w:r>
              <w:t>Alabama, USA</w:t>
            </w:r>
          </w:p>
        </w:tc>
        <w:tc>
          <w:tcPr>
            <w:tcW w:w="1421" w:type="dxa"/>
          </w:tcPr>
          <w:p w:rsidR="005B2DCB" w:rsidRDefault="005B2DCB" w:rsidP="00065BEA">
            <w:r>
              <w:t>019, 166</w:t>
            </w:r>
          </w:p>
          <w:p w:rsidR="00C55A8C" w:rsidRDefault="00C55A8C" w:rsidP="00065BEA"/>
          <w:p w:rsidR="00C55A8C" w:rsidRDefault="004118A3" w:rsidP="00065BEA">
            <w:hyperlink r:id="rId13" w:history="1">
              <w:proofErr w:type="spellStart"/>
              <w:r w:rsidR="00C55A8C" w:rsidRPr="00C55A8C">
                <w:rPr>
                  <w:rStyle w:val="Hyperlink"/>
                </w:rPr>
                <w:t>FindaGrave</w:t>
              </w:r>
              <w:proofErr w:type="spellEnd"/>
            </w:hyperlink>
          </w:p>
        </w:tc>
        <w:tc>
          <w:tcPr>
            <w:tcW w:w="1421" w:type="dxa"/>
          </w:tcPr>
          <w:p w:rsidR="005B2DCB" w:rsidRDefault="00C55A8C">
            <w:r>
              <w:t>Jan. 27, 1974</w:t>
            </w:r>
          </w:p>
        </w:tc>
        <w:tc>
          <w:tcPr>
            <w:tcW w:w="1421" w:type="dxa"/>
            <w:shd w:val="clear" w:color="auto" w:fill="FFFF00"/>
          </w:tcPr>
          <w:p w:rsidR="005B2DCB" w:rsidRDefault="00C55A8C">
            <w:r>
              <w:t>Amory, MS (assumed)</w:t>
            </w:r>
          </w:p>
        </w:tc>
        <w:tc>
          <w:tcPr>
            <w:tcW w:w="1421" w:type="dxa"/>
          </w:tcPr>
          <w:p w:rsidR="005B2DCB" w:rsidRDefault="00C55A8C">
            <w:r>
              <w:t>Masonic Cemetery, Amory, Monroe County, MS, USA</w:t>
            </w:r>
          </w:p>
        </w:tc>
        <w:tc>
          <w:tcPr>
            <w:tcW w:w="1421" w:type="dxa"/>
          </w:tcPr>
          <w:p w:rsidR="005B2DCB" w:rsidRPr="00C55A8C" w:rsidRDefault="004118A3" w:rsidP="00C55A8C">
            <w:hyperlink r:id="rId14" w:history="1">
              <w:proofErr w:type="spellStart"/>
              <w:r w:rsidR="00C55A8C" w:rsidRPr="00C55A8C">
                <w:rPr>
                  <w:rStyle w:val="Hyperlink"/>
                </w:rPr>
                <w:t>FindaGrave</w:t>
              </w:r>
              <w:proofErr w:type="spellEnd"/>
            </w:hyperlink>
          </w:p>
        </w:tc>
      </w:tr>
      <w:tr w:rsidR="00784402" w:rsidTr="00895EF7">
        <w:tc>
          <w:tcPr>
            <w:tcW w:w="1420" w:type="dxa"/>
          </w:tcPr>
          <w:p w:rsidR="00784402" w:rsidRDefault="005B2DCB">
            <w:r>
              <w:t>Mary Rebecca</w:t>
            </w:r>
          </w:p>
        </w:tc>
        <w:tc>
          <w:tcPr>
            <w:tcW w:w="1420" w:type="dxa"/>
          </w:tcPr>
          <w:p w:rsidR="00784402" w:rsidRDefault="005B2DCB">
            <w:r>
              <w:t>January 1894</w:t>
            </w:r>
          </w:p>
          <w:p w:rsidR="00895EF7" w:rsidRDefault="00895EF7">
            <w:r>
              <w:t>February 7, 1893</w:t>
            </w:r>
          </w:p>
        </w:tc>
        <w:tc>
          <w:tcPr>
            <w:tcW w:w="1421" w:type="dxa"/>
          </w:tcPr>
          <w:p w:rsidR="00784402" w:rsidRDefault="005B2DCB">
            <w:r>
              <w:t>Alabama, USA</w:t>
            </w:r>
          </w:p>
        </w:tc>
        <w:tc>
          <w:tcPr>
            <w:tcW w:w="1421" w:type="dxa"/>
          </w:tcPr>
          <w:p w:rsidR="00784402" w:rsidRDefault="005B2DCB">
            <w:r>
              <w:t>019</w:t>
            </w:r>
          </w:p>
          <w:p w:rsidR="00895EF7" w:rsidRDefault="004118A3">
            <w:hyperlink r:id="rId15" w:history="1">
              <w:proofErr w:type="spellStart"/>
              <w:r w:rsidR="00895EF7" w:rsidRPr="006D2478">
                <w:rPr>
                  <w:rStyle w:val="Hyperlink"/>
                </w:rPr>
                <w:t>FindaGrave</w:t>
              </w:r>
              <w:proofErr w:type="spellEnd"/>
            </w:hyperlink>
          </w:p>
        </w:tc>
        <w:tc>
          <w:tcPr>
            <w:tcW w:w="1421" w:type="dxa"/>
            <w:shd w:val="clear" w:color="auto" w:fill="A6A6A6" w:themeFill="background1" w:themeFillShade="A6"/>
          </w:tcPr>
          <w:p w:rsidR="00784402" w:rsidRDefault="00784402"/>
        </w:tc>
        <w:tc>
          <w:tcPr>
            <w:tcW w:w="1421" w:type="dxa"/>
            <w:shd w:val="clear" w:color="auto" w:fill="A6A6A6" w:themeFill="background1" w:themeFillShade="A6"/>
          </w:tcPr>
          <w:p w:rsidR="00784402" w:rsidRDefault="00784402"/>
        </w:tc>
        <w:tc>
          <w:tcPr>
            <w:tcW w:w="1421" w:type="dxa"/>
            <w:shd w:val="clear" w:color="auto" w:fill="A6A6A6" w:themeFill="background1" w:themeFillShade="A6"/>
          </w:tcPr>
          <w:p w:rsidR="00784402" w:rsidRDefault="00784402"/>
        </w:tc>
        <w:tc>
          <w:tcPr>
            <w:tcW w:w="1421" w:type="dxa"/>
          </w:tcPr>
          <w:p w:rsidR="00895EF7" w:rsidRDefault="00895EF7">
            <w:r>
              <w:t>FT-007</w:t>
            </w:r>
          </w:p>
        </w:tc>
      </w:tr>
      <w:tr w:rsidR="005B2DCB" w:rsidTr="00304A0A">
        <w:tc>
          <w:tcPr>
            <w:tcW w:w="1420" w:type="dxa"/>
          </w:tcPr>
          <w:p w:rsidR="005B2DCB" w:rsidRDefault="005B2DCB">
            <w:r>
              <w:t>Minnie Victoria</w:t>
            </w:r>
          </w:p>
        </w:tc>
        <w:tc>
          <w:tcPr>
            <w:tcW w:w="1420" w:type="dxa"/>
          </w:tcPr>
          <w:p w:rsidR="005B2DCB" w:rsidRDefault="001B1E7E">
            <w:r>
              <w:t>Decemb</w:t>
            </w:r>
            <w:r w:rsidR="005B2DCB">
              <w:t>er 1894</w:t>
            </w:r>
          </w:p>
          <w:p w:rsidR="001B1E7E" w:rsidRDefault="001B1E7E">
            <w:r>
              <w:t>November 15, 1894</w:t>
            </w:r>
          </w:p>
        </w:tc>
        <w:tc>
          <w:tcPr>
            <w:tcW w:w="1421" w:type="dxa"/>
          </w:tcPr>
          <w:p w:rsidR="005B2DCB" w:rsidRDefault="005148BC" w:rsidP="00065BEA">
            <w:proofErr w:type="spellStart"/>
            <w:r>
              <w:t>Hollans</w:t>
            </w:r>
            <w:proofErr w:type="spellEnd"/>
            <w:r>
              <w:t>, Clay Count</w:t>
            </w:r>
            <w:r w:rsidR="001B1E7E">
              <w:t xml:space="preserve">y, </w:t>
            </w:r>
            <w:r w:rsidR="005B2DCB">
              <w:t>Alabama, USA</w:t>
            </w:r>
          </w:p>
        </w:tc>
        <w:tc>
          <w:tcPr>
            <w:tcW w:w="1421" w:type="dxa"/>
          </w:tcPr>
          <w:p w:rsidR="005B2DCB" w:rsidRDefault="005B2DCB" w:rsidP="00065BEA">
            <w:r>
              <w:t>019</w:t>
            </w:r>
          </w:p>
          <w:p w:rsidR="001B1E7E" w:rsidRDefault="001B1E7E" w:rsidP="00065BEA"/>
          <w:p w:rsidR="001B1E7E" w:rsidRDefault="001B1E7E" w:rsidP="005148BC">
            <w:r>
              <w:t>17</w:t>
            </w:r>
            <w:r w:rsidR="005148BC">
              <w:t xml:space="preserve">1  (delayed birth certificate from July 19, </w:t>
            </w:r>
            <w:r w:rsidR="005148BC">
              <w:lastRenderedPageBreak/>
              <w:t>1955)</w:t>
            </w:r>
          </w:p>
        </w:tc>
        <w:tc>
          <w:tcPr>
            <w:tcW w:w="1421" w:type="dxa"/>
            <w:shd w:val="clear" w:color="auto" w:fill="FFFF00"/>
          </w:tcPr>
          <w:p w:rsidR="005B2DCB" w:rsidRDefault="005B2DCB"/>
        </w:tc>
        <w:tc>
          <w:tcPr>
            <w:tcW w:w="1421" w:type="dxa"/>
            <w:shd w:val="clear" w:color="auto" w:fill="FFFF00"/>
          </w:tcPr>
          <w:p w:rsidR="005B2DCB" w:rsidRDefault="005B2DCB"/>
        </w:tc>
        <w:tc>
          <w:tcPr>
            <w:tcW w:w="1421" w:type="dxa"/>
            <w:shd w:val="clear" w:color="auto" w:fill="FFFF00"/>
          </w:tcPr>
          <w:p w:rsidR="005B2DCB" w:rsidRDefault="005B2DCB"/>
        </w:tc>
        <w:tc>
          <w:tcPr>
            <w:tcW w:w="1421" w:type="dxa"/>
            <w:shd w:val="clear" w:color="auto" w:fill="FFFF00"/>
          </w:tcPr>
          <w:p w:rsidR="005B2DCB" w:rsidRDefault="005B2DCB"/>
        </w:tc>
      </w:tr>
      <w:tr w:rsidR="005148BC" w:rsidTr="00991FFB">
        <w:tc>
          <w:tcPr>
            <w:tcW w:w="9945" w:type="dxa"/>
            <w:gridSpan w:val="7"/>
          </w:tcPr>
          <w:p w:rsidR="005148BC" w:rsidRDefault="005148BC">
            <w:r>
              <w:lastRenderedPageBreak/>
              <w:t>John and Sarah also had two other children who didn’t live to 1910.  These children were born before Minnie was in 1894, as her birth certificate says that John Moses Brown and Sarah Jane Wooten had had 8 children including Minnie.</w:t>
            </w:r>
          </w:p>
        </w:tc>
        <w:tc>
          <w:tcPr>
            <w:tcW w:w="1421" w:type="dxa"/>
          </w:tcPr>
          <w:p w:rsidR="005148BC" w:rsidRDefault="005148BC">
            <w:r>
              <w:t>019, 171</w:t>
            </w:r>
          </w:p>
        </w:tc>
      </w:tr>
    </w:tbl>
    <w:p w:rsidR="00784402" w:rsidRDefault="00784402"/>
    <w:p w:rsidR="00EF4863" w:rsidRPr="00C831C3" w:rsidRDefault="00C831C3">
      <w:pPr>
        <w:rPr>
          <w:b/>
          <w:sz w:val="24"/>
        </w:rPr>
      </w:pPr>
      <w:r w:rsidRPr="00C831C3">
        <w:rPr>
          <w:b/>
          <w:sz w:val="24"/>
        </w:rPr>
        <w:t xml:space="preserve">Other </w:t>
      </w:r>
      <w:proofErr w:type="spellStart"/>
      <w:r w:rsidRPr="00C831C3">
        <w:rPr>
          <w:b/>
          <w:sz w:val="24"/>
        </w:rPr>
        <w:t>Marrriages</w:t>
      </w:r>
      <w:proofErr w:type="spellEnd"/>
      <w:r w:rsidRPr="00C831C3">
        <w:rPr>
          <w:b/>
          <w:sz w:val="24"/>
        </w:rPr>
        <w:t>:</w:t>
      </w:r>
    </w:p>
    <w:tbl>
      <w:tblPr>
        <w:tblStyle w:val="TableGrid"/>
        <w:tblW w:w="0" w:type="auto"/>
        <w:tblLook w:val="04A0"/>
      </w:tblPr>
      <w:tblGrid>
        <w:gridCol w:w="2875"/>
        <w:gridCol w:w="4702"/>
        <w:gridCol w:w="3789"/>
      </w:tblGrid>
      <w:tr w:rsidR="00C831C3" w:rsidTr="0032356E">
        <w:tc>
          <w:tcPr>
            <w:tcW w:w="2875" w:type="dxa"/>
          </w:tcPr>
          <w:p w:rsidR="00C831C3" w:rsidRDefault="00C831C3">
            <w:r>
              <w:t>Husband – Other wife</w:t>
            </w:r>
          </w:p>
        </w:tc>
        <w:tc>
          <w:tcPr>
            <w:tcW w:w="4702" w:type="dxa"/>
          </w:tcPr>
          <w:p w:rsidR="00C831C3" w:rsidRDefault="00C831C3"/>
        </w:tc>
        <w:tc>
          <w:tcPr>
            <w:tcW w:w="3789" w:type="dxa"/>
            <w:shd w:val="clear" w:color="auto" w:fill="BFBFBF" w:themeFill="background1" w:themeFillShade="BF"/>
          </w:tcPr>
          <w:p w:rsidR="00C831C3" w:rsidRPr="0032356E" w:rsidRDefault="0032356E">
            <w:pPr>
              <w:rPr>
                <w:b/>
              </w:rPr>
            </w:pPr>
            <w:r w:rsidRPr="0032356E">
              <w:rPr>
                <w:b/>
              </w:rPr>
              <w:t>Sources</w:t>
            </w:r>
          </w:p>
        </w:tc>
      </w:tr>
      <w:tr w:rsidR="00C831C3" w:rsidTr="0032356E">
        <w:tc>
          <w:tcPr>
            <w:tcW w:w="2875" w:type="dxa"/>
            <w:shd w:val="clear" w:color="auto" w:fill="BFBFBF" w:themeFill="background1" w:themeFillShade="BF"/>
          </w:tcPr>
          <w:p w:rsidR="00C831C3" w:rsidRPr="0032356E" w:rsidRDefault="0032356E">
            <w:pPr>
              <w:rPr>
                <w:b/>
              </w:rPr>
            </w:pPr>
            <w:r w:rsidRPr="0032356E">
              <w:rPr>
                <w:b/>
              </w:rPr>
              <w:t>When</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Where</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Other Children</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Comments</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C831C3">
            <w:pPr>
              <w:rPr>
                <w:b/>
              </w:rPr>
            </w:pP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C831C3">
            <w:pPr>
              <w:rPr>
                <w:b/>
              </w:rPr>
            </w:pPr>
          </w:p>
        </w:tc>
        <w:tc>
          <w:tcPr>
            <w:tcW w:w="4702" w:type="dxa"/>
          </w:tcPr>
          <w:p w:rsidR="00C831C3" w:rsidRDefault="00C831C3"/>
        </w:tc>
        <w:tc>
          <w:tcPr>
            <w:tcW w:w="3789" w:type="dxa"/>
          </w:tcPr>
          <w:p w:rsidR="00C831C3" w:rsidRDefault="00C831C3"/>
        </w:tc>
      </w:tr>
    </w:tbl>
    <w:p w:rsidR="00C831C3" w:rsidRDefault="00C831C3"/>
    <w:tbl>
      <w:tblPr>
        <w:tblStyle w:val="TableGrid"/>
        <w:tblW w:w="0" w:type="auto"/>
        <w:tblLook w:val="04A0"/>
      </w:tblPr>
      <w:tblGrid>
        <w:gridCol w:w="2875"/>
        <w:gridCol w:w="4702"/>
        <w:gridCol w:w="3789"/>
      </w:tblGrid>
      <w:tr w:rsidR="00C831C3" w:rsidTr="0032356E">
        <w:tc>
          <w:tcPr>
            <w:tcW w:w="2875" w:type="dxa"/>
          </w:tcPr>
          <w:p w:rsidR="00C831C3" w:rsidRDefault="00C831C3">
            <w:r>
              <w:t>Wife – Other Husband</w:t>
            </w:r>
          </w:p>
        </w:tc>
        <w:tc>
          <w:tcPr>
            <w:tcW w:w="4702" w:type="dxa"/>
          </w:tcPr>
          <w:p w:rsidR="00C831C3" w:rsidRDefault="00C831C3"/>
        </w:tc>
        <w:tc>
          <w:tcPr>
            <w:tcW w:w="3789" w:type="dxa"/>
            <w:shd w:val="clear" w:color="auto" w:fill="BFBFBF" w:themeFill="background1" w:themeFillShade="BF"/>
          </w:tcPr>
          <w:p w:rsidR="00C831C3" w:rsidRPr="0032356E" w:rsidRDefault="0032356E">
            <w:pPr>
              <w:rPr>
                <w:b/>
              </w:rPr>
            </w:pPr>
            <w:r w:rsidRPr="0032356E">
              <w:rPr>
                <w:b/>
              </w:rPr>
              <w:t>Sources</w:t>
            </w:r>
          </w:p>
        </w:tc>
      </w:tr>
      <w:tr w:rsidR="00C831C3" w:rsidTr="0032356E">
        <w:tc>
          <w:tcPr>
            <w:tcW w:w="2875" w:type="dxa"/>
            <w:shd w:val="clear" w:color="auto" w:fill="BFBFBF" w:themeFill="background1" w:themeFillShade="BF"/>
          </w:tcPr>
          <w:p w:rsidR="00C831C3" w:rsidRPr="0032356E" w:rsidRDefault="0032356E">
            <w:pPr>
              <w:rPr>
                <w:b/>
              </w:rPr>
            </w:pPr>
            <w:r w:rsidRPr="0032356E">
              <w:rPr>
                <w:b/>
              </w:rPr>
              <w:t>When</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Where</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Other Children</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Comments</w:t>
            </w:r>
          </w:p>
        </w:tc>
        <w:tc>
          <w:tcPr>
            <w:tcW w:w="4702" w:type="dxa"/>
          </w:tcPr>
          <w:p w:rsidR="00C831C3" w:rsidRDefault="00C831C3"/>
        </w:tc>
        <w:tc>
          <w:tcPr>
            <w:tcW w:w="3789" w:type="dxa"/>
          </w:tcPr>
          <w:p w:rsidR="00C831C3" w:rsidRDefault="00C831C3"/>
        </w:tc>
      </w:tr>
      <w:tr w:rsidR="00C831C3" w:rsidTr="0032356E">
        <w:tc>
          <w:tcPr>
            <w:tcW w:w="2875" w:type="dxa"/>
          </w:tcPr>
          <w:p w:rsidR="00C831C3" w:rsidRDefault="00C831C3"/>
        </w:tc>
        <w:tc>
          <w:tcPr>
            <w:tcW w:w="4702" w:type="dxa"/>
          </w:tcPr>
          <w:p w:rsidR="00C831C3" w:rsidRDefault="00C831C3"/>
        </w:tc>
        <w:tc>
          <w:tcPr>
            <w:tcW w:w="3789" w:type="dxa"/>
          </w:tcPr>
          <w:p w:rsidR="00C831C3" w:rsidRDefault="00C831C3"/>
        </w:tc>
      </w:tr>
      <w:tr w:rsidR="00C831C3" w:rsidTr="0032356E">
        <w:tc>
          <w:tcPr>
            <w:tcW w:w="2875" w:type="dxa"/>
          </w:tcPr>
          <w:p w:rsidR="00C831C3" w:rsidRDefault="00C831C3"/>
        </w:tc>
        <w:tc>
          <w:tcPr>
            <w:tcW w:w="4702" w:type="dxa"/>
          </w:tcPr>
          <w:p w:rsidR="00C831C3" w:rsidRDefault="00C831C3"/>
        </w:tc>
        <w:tc>
          <w:tcPr>
            <w:tcW w:w="3789" w:type="dxa"/>
          </w:tcPr>
          <w:p w:rsidR="00C831C3" w:rsidRDefault="00C831C3"/>
        </w:tc>
      </w:tr>
    </w:tbl>
    <w:p w:rsidR="0032356E" w:rsidRDefault="0032356E"/>
    <w:tbl>
      <w:tblPr>
        <w:tblStyle w:val="TableGrid"/>
        <w:tblW w:w="0" w:type="auto"/>
        <w:tblLook w:val="04A0"/>
      </w:tblPr>
      <w:tblGrid>
        <w:gridCol w:w="870"/>
      </w:tblGrid>
      <w:tr w:rsidR="0032356E" w:rsidTr="0032356E">
        <w:trPr>
          <w:trHeight w:val="254"/>
        </w:trPr>
        <w:tc>
          <w:tcPr>
            <w:tcW w:w="870" w:type="dxa"/>
          </w:tcPr>
          <w:p w:rsidR="0032356E" w:rsidRDefault="0032356E">
            <w:r>
              <w:t>FT-0</w:t>
            </w:r>
            <w:r w:rsidR="00420244">
              <w:t>18</w:t>
            </w:r>
          </w:p>
        </w:tc>
      </w:tr>
    </w:tbl>
    <w:p w:rsidR="0032356E" w:rsidRDefault="0032356E"/>
    <w:p w:rsidR="0032356E" w:rsidRPr="0032356E" w:rsidRDefault="0032356E">
      <w:pPr>
        <w:rPr>
          <w:b/>
          <w:sz w:val="24"/>
        </w:rPr>
      </w:pPr>
      <w:r w:rsidRPr="0032356E">
        <w:rPr>
          <w:b/>
          <w:sz w:val="24"/>
        </w:rPr>
        <w:t>Story:</w:t>
      </w:r>
    </w:p>
    <w:tbl>
      <w:tblPr>
        <w:tblStyle w:val="TableGrid"/>
        <w:tblW w:w="0" w:type="auto"/>
        <w:tblLook w:val="04A0"/>
      </w:tblPr>
      <w:tblGrid>
        <w:gridCol w:w="8365"/>
        <w:gridCol w:w="3001"/>
      </w:tblGrid>
      <w:tr w:rsidR="00A335BA" w:rsidTr="00A335BA">
        <w:tc>
          <w:tcPr>
            <w:tcW w:w="8365" w:type="dxa"/>
            <w:shd w:val="clear" w:color="auto" w:fill="BFBFBF" w:themeFill="background1" w:themeFillShade="BF"/>
          </w:tcPr>
          <w:p w:rsidR="00A335BA" w:rsidRPr="00A335BA" w:rsidRDefault="00A335BA" w:rsidP="00A335BA">
            <w:pPr>
              <w:jc w:val="center"/>
              <w:rPr>
                <w:b/>
              </w:rPr>
            </w:pPr>
            <w:r w:rsidRPr="00A335BA">
              <w:rPr>
                <w:b/>
              </w:rPr>
              <w:t>Activity</w:t>
            </w:r>
          </w:p>
        </w:tc>
        <w:tc>
          <w:tcPr>
            <w:tcW w:w="3001" w:type="dxa"/>
            <w:shd w:val="clear" w:color="auto" w:fill="BFBFBF" w:themeFill="background1" w:themeFillShade="BF"/>
          </w:tcPr>
          <w:p w:rsidR="00A335BA" w:rsidRPr="00A335BA" w:rsidRDefault="00A335BA" w:rsidP="00A335BA">
            <w:pPr>
              <w:jc w:val="center"/>
              <w:rPr>
                <w:b/>
              </w:rPr>
            </w:pPr>
            <w:r w:rsidRPr="00A335BA">
              <w:rPr>
                <w:b/>
              </w:rPr>
              <w:t>Sources</w:t>
            </w:r>
          </w:p>
        </w:tc>
      </w:tr>
      <w:tr w:rsidR="00A335BA" w:rsidTr="005074FF">
        <w:tc>
          <w:tcPr>
            <w:tcW w:w="8365" w:type="dxa"/>
            <w:shd w:val="clear" w:color="auto" w:fill="FFFF00"/>
          </w:tcPr>
          <w:p w:rsidR="00A335BA" w:rsidRDefault="002045F0">
            <w:r>
              <w:t>Current Status:</w:t>
            </w:r>
          </w:p>
          <w:p w:rsidR="002045F0" w:rsidRDefault="002045F0" w:rsidP="002045F0">
            <w:pPr>
              <w:pStyle w:val="ListParagraph"/>
              <w:numPr>
                <w:ilvl w:val="0"/>
                <w:numId w:val="32"/>
              </w:numPr>
            </w:pPr>
            <w:r>
              <w:t>Difficult to identify John Moses Brown’s parents.</w:t>
            </w:r>
            <w:r w:rsidR="00FC5D55">
              <w:t xml:space="preserve"> </w:t>
            </w:r>
            <w:proofErr w:type="spellStart"/>
            <w:r w:rsidR="00FC5D55">
              <w:t>FindaGrave</w:t>
            </w:r>
            <w:proofErr w:type="spellEnd"/>
            <w:r w:rsidR="00FC5D55">
              <w:t xml:space="preserve"> goes with Option 1 below, but it seems to me that Option 2 might be the right one.  More research needed!</w:t>
            </w:r>
          </w:p>
          <w:p w:rsidR="002045F0" w:rsidRDefault="002045F0" w:rsidP="002045F0">
            <w:pPr>
              <w:pStyle w:val="ListParagraph"/>
              <w:numPr>
                <w:ilvl w:val="0"/>
                <w:numId w:val="32"/>
              </w:numPr>
            </w:pPr>
          </w:p>
        </w:tc>
        <w:tc>
          <w:tcPr>
            <w:tcW w:w="3001" w:type="dxa"/>
          </w:tcPr>
          <w:p w:rsidR="00A335BA" w:rsidRDefault="00A335BA"/>
        </w:tc>
      </w:tr>
      <w:tr w:rsidR="00A335BA" w:rsidTr="00A335BA">
        <w:tc>
          <w:tcPr>
            <w:tcW w:w="8365" w:type="dxa"/>
          </w:tcPr>
          <w:p w:rsidR="00A335BA" w:rsidRDefault="00A335BA"/>
        </w:tc>
        <w:tc>
          <w:tcPr>
            <w:tcW w:w="3001" w:type="dxa"/>
          </w:tcPr>
          <w:p w:rsidR="00A335BA" w:rsidRDefault="00A335BA"/>
        </w:tc>
      </w:tr>
      <w:tr w:rsidR="007B6EE7" w:rsidRPr="0052134B" w:rsidTr="005B2DCB">
        <w:tc>
          <w:tcPr>
            <w:tcW w:w="8365" w:type="dxa"/>
            <w:shd w:val="clear" w:color="auto" w:fill="00B0F0"/>
          </w:tcPr>
          <w:p w:rsidR="000C73CC" w:rsidRDefault="000C73CC" w:rsidP="007B6EE7">
            <w:r>
              <w:t>It’s difficult to figure out the correct family for John Moses Brown in the 1870 census. There are some options:</w:t>
            </w:r>
          </w:p>
          <w:p w:rsidR="000C73CC" w:rsidRDefault="000C73CC" w:rsidP="007B6EE7"/>
          <w:p w:rsidR="000C73CC" w:rsidRDefault="009C47D8" w:rsidP="007B6EE7">
            <w:r>
              <w:t>Option 1</w:t>
            </w:r>
            <w:r w:rsidR="00F8766F">
              <w:t xml:space="preserve"> (Source 169)</w:t>
            </w:r>
            <w:r>
              <w:t xml:space="preserve">.  </w:t>
            </w:r>
            <w:r w:rsidR="00E35F5F" w:rsidRPr="0052134B">
              <w:t>1870 US Federal Census</w:t>
            </w:r>
            <w:r w:rsidR="00E35F5F">
              <w:t>, enumerated August 8, 1870 in Township 20, Randolph County, AL</w:t>
            </w:r>
          </w:p>
          <w:p w:rsidR="00E35F5F" w:rsidRDefault="00E35F5F" w:rsidP="007B6EE7">
            <w:r>
              <w:t>Here we find an Elijah Brown (35) who is a farmer. He was born in South Carolina, and owns $1500 of real estate, and has a personal estate worth $500.  His wife, Sophia (34) keeps house, and was born in Georgia.</w:t>
            </w:r>
            <w:r w:rsidR="00F8766F">
              <w:t xml:space="preserve">  John and Sophia are both NOT listed as being unable to read and write, so the assumption is that they could read and write.</w:t>
            </w:r>
          </w:p>
          <w:p w:rsidR="00E35F5F" w:rsidRDefault="00E35F5F" w:rsidP="007B6EE7"/>
          <w:p w:rsidR="00E35F5F" w:rsidRDefault="00E35F5F" w:rsidP="007B6EE7">
            <w:r>
              <w:t>Other people living in this household are:</w:t>
            </w:r>
          </w:p>
          <w:p w:rsidR="00E35F5F" w:rsidRDefault="00E35F5F" w:rsidP="00E35F5F">
            <w:pPr>
              <w:pStyle w:val="ListParagraph"/>
              <w:numPr>
                <w:ilvl w:val="0"/>
                <w:numId w:val="29"/>
              </w:numPr>
            </w:pPr>
            <w:r>
              <w:t>James Brown, male, (14), born in Georgia</w:t>
            </w:r>
          </w:p>
          <w:p w:rsidR="00E35F5F" w:rsidRDefault="00E35F5F" w:rsidP="00E35F5F">
            <w:pPr>
              <w:pStyle w:val="ListParagraph"/>
              <w:numPr>
                <w:ilvl w:val="0"/>
                <w:numId w:val="29"/>
              </w:numPr>
            </w:pPr>
            <w:r>
              <w:t>William Brown, male (10), born in Georgia, cannot read or write</w:t>
            </w:r>
          </w:p>
          <w:p w:rsidR="00E35F5F" w:rsidRDefault="00E35F5F" w:rsidP="00E35F5F">
            <w:pPr>
              <w:pStyle w:val="ListParagraph"/>
              <w:numPr>
                <w:ilvl w:val="0"/>
                <w:numId w:val="29"/>
              </w:numPr>
            </w:pPr>
            <w:r>
              <w:t>John Brown, male (8), born in Georgia, cannot read or write</w:t>
            </w:r>
          </w:p>
          <w:p w:rsidR="00E35F5F" w:rsidRDefault="00E35F5F" w:rsidP="00E35F5F">
            <w:pPr>
              <w:pStyle w:val="ListParagraph"/>
              <w:numPr>
                <w:ilvl w:val="0"/>
                <w:numId w:val="29"/>
              </w:numPr>
            </w:pPr>
            <w:r>
              <w:t>Robert Brown, male (4), born in Georgia</w:t>
            </w:r>
          </w:p>
          <w:p w:rsidR="00E35F5F" w:rsidRDefault="00E35F5F" w:rsidP="00E35F5F">
            <w:pPr>
              <w:pStyle w:val="ListParagraph"/>
              <w:numPr>
                <w:ilvl w:val="0"/>
                <w:numId w:val="29"/>
              </w:numPr>
            </w:pPr>
            <w:r>
              <w:t>Franklin Brown, male (2), born in Georgia</w:t>
            </w:r>
          </w:p>
          <w:p w:rsidR="00E35F5F" w:rsidRDefault="00E35F5F" w:rsidP="00E35F5F">
            <w:pPr>
              <w:pStyle w:val="ListParagraph"/>
              <w:numPr>
                <w:ilvl w:val="0"/>
                <w:numId w:val="29"/>
              </w:numPr>
            </w:pPr>
            <w:r>
              <w:t xml:space="preserve">Jackson ____, male (16), born in Alabama.  Jackson is a farm laborer, and cannot </w:t>
            </w:r>
            <w:r>
              <w:lastRenderedPageBreak/>
              <w:t>read or write.</w:t>
            </w:r>
          </w:p>
          <w:p w:rsidR="000C73CC" w:rsidRDefault="000C73CC" w:rsidP="007B6EE7"/>
          <w:p w:rsidR="007B6EE7" w:rsidRPr="0052134B" w:rsidRDefault="009C47D8" w:rsidP="007B6EE7">
            <w:r>
              <w:t>Option 2</w:t>
            </w:r>
            <w:r w:rsidR="00F8766F">
              <w:t xml:space="preserve"> (Source 170)</w:t>
            </w:r>
            <w:r>
              <w:t xml:space="preserve">.  </w:t>
            </w:r>
            <w:r w:rsidR="007B6EE7" w:rsidRPr="0052134B">
              <w:t>1870 US Federal Census</w:t>
            </w:r>
            <w:r w:rsidR="000C73CC">
              <w:t>, enumerated August 23, 1870 in Young</w:t>
            </w:r>
            <w:r w:rsidR="00420244">
              <w:t>s</w:t>
            </w:r>
            <w:r w:rsidR="000C73CC">
              <w:t>ville, Tallapoosa County, AL</w:t>
            </w:r>
            <w:r w:rsidR="00420244">
              <w:t xml:space="preserve"> (</w:t>
            </w:r>
            <w:hyperlink r:id="rId16" w:history="1">
              <w:r w:rsidR="00420244" w:rsidRPr="00420244">
                <w:rPr>
                  <w:rStyle w:val="Hyperlink"/>
                </w:rPr>
                <w:t>Youngsville was later renamed Alexander City</w:t>
              </w:r>
            </w:hyperlink>
            <w:r w:rsidR="00420244">
              <w:t>).</w:t>
            </w:r>
          </w:p>
          <w:p w:rsidR="007B6EE7" w:rsidRPr="009C47D8" w:rsidRDefault="000C73CC" w:rsidP="005B2DCB">
            <w:pPr>
              <w:shd w:val="clear" w:color="auto" w:fill="00B0F0"/>
              <w:rPr>
                <w:rFonts w:eastAsia="Times New Roman" w:cs="Arial"/>
              </w:rPr>
            </w:pPr>
            <w:r>
              <w:rPr>
                <w:rFonts w:eastAsia="Times New Roman" w:cs="Arial"/>
              </w:rPr>
              <w:t>Here we find a John Brown (55) who is a farmer.  He</w:t>
            </w:r>
            <w:r w:rsidR="00E35F5F">
              <w:rPr>
                <w:rFonts w:eastAsia="Times New Roman" w:cs="Arial"/>
              </w:rPr>
              <w:t xml:space="preserve"> was born in Alabama, and has a personal </w:t>
            </w:r>
            <w:r w:rsidRPr="009C47D8">
              <w:rPr>
                <w:rFonts w:eastAsia="Times New Roman" w:cs="Arial"/>
              </w:rPr>
              <w:t>estate worth $300.</w:t>
            </w:r>
          </w:p>
          <w:p w:rsidR="000C73CC" w:rsidRPr="009C47D8" w:rsidRDefault="000C73CC" w:rsidP="005B2DCB">
            <w:pPr>
              <w:shd w:val="clear" w:color="auto" w:fill="00B0F0"/>
              <w:rPr>
                <w:rFonts w:eastAsia="Times New Roman" w:cs="Arial"/>
              </w:rPr>
            </w:pPr>
          </w:p>
          <w:p w:rsidR="000C73CC" w:rsidRPr="009C47D8" w:rsidRDefault="000C73CC" w:rsidP="005B2DCB">
            <w:pPr>
              <w:shd w:val="clear" w:color="auto" w:fill="00B0F0"/>
              <w:rPr>
                <w:rFonts w:eastAsia="Times New Roman" w:cs="Arial"/>
              </w:rPr>
            </w:pPr>
            <w:r w:rsidRPr="009C47D8">
              <w:rPr>
                <w:rFonts w:eastAsia="Times New Roman" w:cs="Arial"/>
              </w:rPr>
              <w:t>Other people living in his household are:</w:t>
            </w:r>
          </w:p>
          <w:p w:rsidR="000C73CC" w:rsidRPr="009C47D8" w:rsidRDefault="000C73CC" w:rsidP="005B2DCB">
            <w:pPr>
              <w:pStyle w:val="ListParagraph"/>
              <w:numPr>
                <w:ilvl w:val="0"/>
                <w:numId w:val="28"/>
              </w:numPr>
              <w:shd w:val="clear" w:color="auto" w:fill="00B0F0"/>
              <w:rPr>
                <w:rFonts w:eastAsia="Times New Roman" w:cs="Arial"/>
              </w:rPr>
            </w:pPr>
            <w:r w:rsidRPr="009C47D8">
              <w:rPr>
                <w:rFonts w:eastAsia="Times New Roman" w:cs="Arial"/>
              </w:rPr>
              <w:t>Nancy Brown, female, (22), who is keeping house, born in Alabama</w:t>
            </w:r>
          </w:p>
          <w:p w:rsidR="000C73CC" w:rsidRPr="009C47D8" w:rsidRDefault="000C73CC" w:rsidP="005B2DCB">
            <w:pPr>
              <w:pStyle w:val="ListParagraph"/>
              <w:numPr>
                <w:ilvl w:val="0"/>
                <w:numId w:val="28"/>
              </w:numPr>
              <w:shd w:val="clear" w:color="auto" w:fill="00B0F0"/>
              <w:rPr>
                <w:rFonts w:eastAsia="Times New Roman" w:cs="Arial"/>
              </w:rPr>
            </w:pPr>
            <w:r w:rsidRPr="009C47D8">
              <w:rPr>
                <w:rFonts w:eastAsia="Times New Roman" w:cs="Arial"/>
              </w:rPr>
              <w:t>Lucy Brown, female, (21), born in Alabama</w:t>
            </w:r>
          </w:p>
          <w:p w:rsidR="000C73CC" w:rsidRPr="009C47D8" w:rsidRDefault="000C73CC" w:rsidP="005B2DCB">
            <w:pPr>
              <w:pStyle w:val="ListParagraph"/>
              <w:numPr>
                <w:ilvl w:val="0"/>
                <w:numId w:val="28"/>
              </w:numPr>
              <w:shd w:val="clear" w:color="auto" w:fill="00B0F0"/>
              <w:rPr>
                <w:rFonts w:eastAsia="Times New Roman" w:cs="Arial"/>
              </w:rPr>
            </w:pPr>
            <w:r w:rsidRPr="009C47D8">
              <w:rPr>
                <w:rFonts w:eastAsia="Times New Roman" w:cs="Arial"/>
              </w:rPr>
              <w:t>Rebecca Brown, female (18), born in Alabama</w:t>
            </w:r>
          </w:p>
          <w:p w:rsidR="000C73CC" w:rsidRPr="009C47D8" w:rsidRDefault="000C73CC" w:rsidP="005B2DCB">
            <w:pPr>
              <w:pStyle w:val="ListParagraph"/>
              <w:numPr>
                <w:ilvl w:val="0"/>
                <w:numId w:val="28"/>
              </w:numPr>
              <w:shd w:val="clear" w:color="auto" w:fill="00B0F0"/>
              <w:rPr>
                <w:rFonts w:eastAsia="Times New Roman" w:cs="Arial"/>
              </w:rPr>
            </w:pPr>
            <w:r w:rsidRPr="009C47D8">
              <w:rPr>
                <w:rFonts w:eastAsia="Times New Roman" w:cs="Arial"/>
              </w:rPr>
              <w:t>Missouri Brown, female (16), born in Alabama</w:t>
            </w:r>
          </w:p>
          <w:p w:rsidR="000C73CC" w:rsidRPr="009C47D8" w:rsidRDefault="000C73CC" w:rsidP="005B2DCB">
            <w:pPr>
              <w:pStyle w:val="ListParagraph"/>
              <w:numPr>
                <w:ilvl w:val="0"/>
                <w:numId w:val="28"/>
              </w:numPr>
              <w:shd w:val="clear" w:color="auto" w:fill="00B0F0"/>
              <w:rPr>
                <w:rFonts w:eastAsia="Times New Roman" w:cs="Arial"/>
              </w:rPr>
            </w:pPr>
            <w:r w:rsidRPr="009C47D8">
              <w:rPr>
                <w:rFonts w:eastAsia="Times New Roman" w:cs="Arial"/>
              </w:rPr>
              <w:t>Clark Brown, male (12), born in Alabama</w:t>
            </w:r>
          </w:p>
          <w:p w:rsidR="000C73CC" w:rsidRPr="009C47D8" w:rsidRDefault="000C73CC" w:rsidP="005B2DCB">
            <w:pPr>
              <w:pStyle w:val="ListParagraph"/>
              <w:numPr>
                <w:ilvl w:val="0"/>
                <w:numId w:val="28"/>
              </w:numPr>
              <w:shd w:val="clear" w:color="auto" w:fill="00B0F0"/>
              <w:rPr>
                <w:rFonts w:eastAsia="Times New Roman" w:cs="Arial"/>
              </w:rPr>
            </w:pPr>
            <w:r w:rsidRPr="009C47D8">
              <w:rPr>
                <w:rFonts w:eastAsia="Times New Roman" w:cs="Arial"/>
              </w:rPr>
              <w:t>Lindsey Brown, male (8), born in Alabama</w:t>
            </w:r>
            <w:r w:rsidR="00F8766F">
              <w:rPr>
                <w:rFonts w:eastAsia="Times New Roman" w:cs="Arial"/>
              </w:rPr>
              <w:t>, cannot read or write</w:t>
            </w:r>
          </w:p>
          <w:p w:rsidR="000C73CC" w:rsidRPr="009C47D8" w:rsidRDefault="000C73CC" w:rsidP="005B2DCB">
            <w:pPr>
              <w:pStyle w:val="ListParagraph"/>
              <w:numPr>
                <w:ilvl w:val="0"/>
                <w:numId w:val="28"/>
              </w:numPr>
              <w:shd w:val="clear" w:color="auto" w:fill="00B0F0"/>
              <w:rPr>
                <w:rFonts w:eastAsia="Times New Roman" w:cs="Arial"/>
              </w:rPr>
            </w:pPr>
            <w:r w:rsidRPr="009C47D8">
              <w:rPr>
                <w:rFonts w:eastAsia="Times New Roman" w:cs="Arial"/>
              </w:rPr>
              <w:t>John Brown, male (8), born in Alabama</w:t>
            </w:r>
            <w:r w:rsidR="00F8766F">
              <w:rPr>
                <w:rFonts w:eastAsia="Times New Roman" w:cs="Arial"/>
              </w:rPr>
              <w:t>, cannot read or write</w:t>
            </w:r>
          </w:p>
          <w:p w:rsidR="000C73CC" w:rsidRPr="009C47D8" w:rsidRDefault="000C73CC" w:rsidP="005B2DCB">
            <w:pPr>
              <w:shd w:val="clear" w:color="auto" w:fill="00B0F0"/>
              <w:rPr>
                <w:rFonts w:eastAsia="Times New Roman" w:cs="Arial"/>
              </w:rPr>
            </w:pPr>
          </w:p>
          <w:p w:rsidR="000C73CC" w:rsidRPr="009C47D8" w:rsidRDefault="000C73CC" w:rsidP="005B2DCB">
            <w:pPr>
              <w:shd w:val="clear" w:color="auto" w:fill="00B0F0"/>
              <w:rPr>
                <w:rFonts w:eastAsia="Times New Roman" w:cs="Arial"/>
              </w:rPr>
            </w:pPr>
            <w:r w:rsidRPr="009C47D8">
              <w:rPr>
                <w:rFonts w:eastAsia="Times New Roman" w:cs="Arial"/>
              </w:rPr>
              <w:t>Obviously Lindsey and John have some birth date issues!</w:t>
            </w:r>
          </w:p>
          <w:p w:rsidR="00D91A81" w:rsidRPr="009C47D8" w:rsidRDefault="00D91A81" w:rsidP="005B2DCB">
            <w:pPr>
              <w:shd w:val="clear" w:color="auto" w:fill="00B0F0"/>
              <w:rPr>
                <w:rFonts w:eastAsia="Times New Roman" w:cs="Arial"/>
              </w:rPr>
            </w:pPr>
          </w:p>
          <w:p w:rsidR="000C73CC" w:rsidRDefault="009C47D8" w:rsidP="005B2DCB">
            <w:pPr>
              <w:shd w:val="clear" w:color="auto" w:fill="00B0F0"/>
              <w:rPr>
                <w:rFonts w:ascii="Arial" w:eastAsia="Times New Roman" w:hAnsi="Arial" w:cs="Arial"/>
                <w:sz w:val="19"/>
                <w:szCs w:val="19"/>
              </w:rPr>
            </w:pPr>
            <w:r w:rsidRPr="009C47D8">
              <w:rPr>
                <w:rFonts w:eastAsia="Times New Roman" w:cs="Arial"/>
              </w:rPr>
              <w:t>The 1870 US Federal</w:t>
            </w:r>
            <w:r>
              <w:rPr>
                <w:rFonts w:ascii="Arial" w:eastAsia="Times New Roman" w:hAnsi="Arial" w:cs="Arial"/>
                <w:sz w:val="19"/>
                <w:szCs w:val="19"/>
              </w:rPr>
              <w:t xml:space="preserve"> Census for John Moses Brown is a critical document, as it establishes who his parents are.  As we look at all of the census documents in this Word file, we find different birth states listed for John Moses and his parents throughout the documents.  Let’s try to look at them all in one place to see if anything jumps out at us:</w:t>
            </w:r>
          </w:p>
          <w:p w:rsidR="009C47D8" w:rsidRDefault="009C47D8" w:rsidP="000C73CC">
            <w:pPr>
              <w:shd w:val="clear" w:color="auto" w:fill="FFFFFF"/>
              <w:rPr>
                <w:rFonts w:ascii="Arial" w:eastAsia="Times New Roman" w:hAnsi="Arial" w:cs="Arial"/>
                <w:sz w:val="19"/>
                <w:szCs w:val="19"/>
              </w:rPr>
            </w:pPr>
          </w:p>
          <w:tbl>
            <w:tblPr>
              <w:tblStyle w:val="TableGrid"/>
              <w:tblW w:w="0" w:type="auto"/>
              <w:tblLook w:val="04A0"/>
            </w:tblPr>
            <w:tblGrid>
              <w:gridCol w:w="2034"/>
              <w:gridCol w:w="2035"/>
              <w:gridCol w:w="2035"/>
              <w:gridCol w:w="2035"/>
            </w:tblGrid>
            <w:tr w:rsidR="009C47D8" w:rsidTr="009C47D8">
              <w:tc>
                <w:tcPr>
                  <w:tcW w:w="2034" w:type="dxa"/>
                  <w:shd w:val="clear" w:color="auto" w:fill="A6A6A6" w:themeFill="background1" w:themeFillShade="A6"/>
                </w:tcPr>
                <w:p w:rsidR="009C47D8" w:rsidRPr="009C47D8" w:rsidRDefault="009C47D8" w:rsidP="009C47D8">
                  <w:pPr>
                    <w:jc w:val="center"/>
                    <w:rPr>
                      <w:rFonts w:ascii="Arial" w:eastAsia="Times New Roman" w:hAnsi="Arial" w:cs="Arial"/>
                      <w:b/>
                      <w:sz w:val="19"/>
                      <w:szCs w:val="19"/>
                    </w:rPr>
                  </w:pPr>
                  <w:r w:rsidRPr="009C47D8">
                    <w:rPr>
                      <w:rFonts w:ascii="Arial" w:eastAsia="Times New Roman" w:hAnsi="Arial" w:cs="Arial"/>
                      <w:b/>
                      <w:sz w:val="19"/>
                      <w:szCs w:val="19"/>
                    </w:rPr>
                    <w:t>Document</w:t>
                  </w:r>
                </w:p>
              </w:tc>
              <w:tc>
                <w:tcPr>
                  <w:tcW w:w="2035" w:type="dxa"/>
                  <w:shd w:val="clear" w:color="auto" w:fill="A6A6A6" w:themeFill="background1" w:themeFillShade="A6"/>
                </w:tcPr>
                <w:p w:rsidR="009C47D8" w:rsidRPr="009C47D8" w:rsidRDefault="009C47D8" w:rsidP="009C47D8">
                  <w:pPr>
                    <w:jc w:val="center"/>
                    <w:rPr>
                      <w:rFonts w:ascii="Arial" w:eastAsia="Times New Roman" w:hAnsi="Arial" w:cs="Arial"/>
                      <w:b/>
                      <w:sz w:val="19"/>
                      <w:szCs w:val="19"/>
                    </w:rPr>
                  </w:pPr>
                  <w:r w:rsidRPr="009C47D8">
                    <w:rPr>
                      <w:rFonts w:ascii="Arial" w:eastAsia="Times New Roman" w:hAnsi="Arial" w:cs="Arial"/>
                      <w:b/>
                      <w:sz w:val="19"/>
                      <w:szCs w:val="19"/>
                    </w:rPr>
                    <w:t>John Moses Birth State</w:t>
                  </w:r>
                </w:p>
              </w:tc>
              <w:tc>
                <w:tcPr>
                  <w:tcW w:w="2035" w:type="dxa"/>
                  <w:shd w:val="clear" w:color="auto" w:fill="A6A6A6" w:themeFill="background1" w:themeFillShade="A6"/>
                </w:tcPr>
                <w:p w:rsidR="009C47D8" w:rsidRPr="009C47D8" w:rsidRDefault="009C47D8" w:rsidP="009C47D8">
                  <w:pPr>
                    <w:jc w:val="center"/>
                    <w:rPr>
                      <w:rFonts w:ascii="Arial" w:eastAsia="Times New Roman" w:hAnsi="Arial" w:cs="Arial"/>
                      <w:b/>
                      <w:sz w:val="19"/>
                      <w:szCs w:val="19"/>
                    </w:rPr>
                  </w:pPr>
                  <w:r w:rsidRPr="009C47D8">
                    <w:rPr>
                      <w:rFonts w:ascii="Arial" w:eastAsia="Times New Roman" w:hAnsi="Arial" w:cs="Arial"/>
                      <w:b/>
                      <w:sz w:val="19"/>
                      <w:szCs w:val="19"/>
                    </w:rPr>
                    <w:t>John Moses Father Birth State</w:t>
                  </w:r>
                </w:p>
              </w:tc>
              <w:tc>
                <w:tcPr>
                  <w:tcW w:w="2035" w:type="dxa"/>
                  <w:shd w:val="clear" w:color="auto" w:fill="A6A6A6" w:themeFill="background1" w:themeFillShade="A6"/>
                </w:tcPr>
                <w:p w:rsidR="009C47D8" w:rsidRPr="009C47D8" w:rsidRDefault="009C47D8" w:rsidP="009C47D8">
                  <w:pPr>
                    <w:jc w:val="center"/>
                    <w:rPr>
                      <w:rFonts w:ascii="Arial" w:eastAsia="Times New Roman" w:hAnsi="Arial" w:cs="Arial"/>
                      <w:b/>
                      <w:sz w:val="19"/>
                      <w:szCs w:val="19"/>
                    </w:rPr>
                  </w:pPr>
                  <w:r w:rsidRPr="009C47D8">
                    <w:rPr>
                      <w:rFonts w:ascii="Arial" w:eastAsia="Times New Roman" w:hAnsi="Arial" w:cs="Arial"/>
                      <w:b/>
                      <w:sz w:val="19"/>
                      <w:szCs w:val="19"/>
                    </w:rPr>
                    <w:t>John Moses Mother Birth State</w:t>
                  </w:r>
                </w:p>
              </w:tc>
            </w:tr>
            <w:tr w:rsidR="009C47D8" w:rsidTr="009C47D8">
              <w:tc>
                <w:tcPr>
                  <w:tcW w:w="2034" w:type="dxa"/>
                </w:tcPr>
                <w:p w:rsidR="009C47D8" w:rsidRDefault="009C47D8" w:rsidP="000C73CC">
                  <w:pPr>
                    <w:rPr>
                      <w:rFonts w:ascii="Arial" w:eastAsia="Times New Roman" w:hAnsi="Arial" w:cs="Arial"/>
                      <w:sz w:val="19"/>
                      <w:szCs w:val="19"/>
                    </w:rPr>
                  </w:pPr>
                  <w:r>
                    <w:rPr>
                      <w:rFonts w:ascii="Arial" w:eastAsia="Times New Roman" w:hAnsi="Arial" w:cs="Arial"/>
                      <w:sz w:val="19"/>
                      <w:szCs w:val="19"/>
                    </w:rPr>
                    <w:t>1870 (Option 1)</w:t>
                  </w:r>
                </w:p>
              </w:tc>
              <w:tc>
                <w:tcPr>
                  <w:tcW w:w="2035" w:type="dxa"/>
                </w:tcPr>
                <w:p w:rsidR="009C47D8" w:rsidRDefault="009C47D8" w:rsidP="000C73CC">
                  <w:pPr>
                    <w:rPr>
                      <w:rFonts w:ascii="Arial" w:eastAsia="Times New Roman" w:hAnsi="Arial" w:cs="Arial"/>
                      <w:sz w:val="19"/>
                      <w:szCs w:val="19"/>
                    </w:rPr>
                  </w:pPr>
                  <w:r>
                    <w:rPr>
                      <w:rFonts w:ascii="Arial" w:eastAsia="Times New Roman" w:hAnsi="Arial" w:cs="Arial"/>
                      <w:sz w:val="19"/>
                      <w:szCs w:val="19"/>
                    </w:rPr>
                    <w:t>Georgia</w:t>
                  </w:r>
                </w:p>
              </w:tc>
              <w:tc>
                <w:tcPr>
                  <w:tcW w:w="2035" w:type="dxa"/>
                </w:tcPr>
                <w:p w:rsidR="009C47D8" w:rsidRDefault="009C47D8" w:rsidP="000C73CC">
                  <w:pPr>
                    <w:rPr>
                      <w:rFonts w:ascii="Arial" w:eastAsia="Times New Roman" w:hAnsi="Arial" w:cs="Arial"/>
                      <w:sz w:val="19"/>
                      <w:szCs w:val="19"/>
                    </w:rPr>
                  </w:pPr>
                  <w:r>
                    <w:rPr>
                      <w:rFonts w:ascii="Arial" w:eastAsia="Times New Roman" w:hAnsi="Arial" w:cs="Arial"/>
                      <w:sz w:val="19"/>
                      <w:szCs w:val="19"/>
                    </w:rPr>
                    <w:t>South Carolina</w:t>
                  </w:r>
                </w:p>
              </w:tc>
              <w:tc>
                <w:tcPr>
                  <w:tcW w:w="2035" w:type="dxa"/>
                </w:tcPr>
                <w:p w:rsidR="009C47D8" w:rsidRDefault="009C47D8" w:rsidP="000C73CC">
                  <w:pPr>
                    <w:rPr>
                      <w:rFonts w:ascii="Arial" w:eastAsia="Times New Roman" w:hAnsi="Arial" w:cs="Arial"/>
                      <w:sz w:val="19"/>
                      <w:szCs w:val="19"/>
                    </w:rPr>
                  </w:pPr>
                  <w:r>
                    <w:rPr>
                      <w:rFonts w:ascii="Arial" w:eastAsia="Times New Roman" w:hAnsi="Arial" w:cs="Arial"/>
                      <w:sz w:val="19"/>
                      <w:szCs w:val="19"/>
                    </w:rPr>
                    <w:t>Georgia</w:t>
                  </w:r>
                </w:p>
              </w:tc>
            </w:tr>
            <w:tr w:rsidR="009C47D8" w:rsidTr="009C47D8">
              <w:tc>
                <w:tcPr>
                  <w:tcW w:w="2034" w:type="dxa"/>
                </w:tcPr>
                <w:p w:rsidR="009C47D8" w:rsidRDefault="009C47D8" w:rsidP="000C73CC">
                  <w:pPr>
                    <w:rPr>
                      <w:rFonts w:ascii="Arial" w:eastAsia="Times New Roman" w:hAnsi="Arial" w:cs="Arial"/>
                      <w:sz w:val="19"/>
                      <w:szCs w:val="19"/>
                    </w:rPr>
                  </w:pPr>
                  <w:r>
                    <w:rPr>
                      <w:rFonts w:ascii="Arial" w:eastAsia="Times New Roman" w:hAnsi="Arial" w:cs="Arial"/>
                      <w:sz w:val="19"/>
                      <w:szCs w:val="19"/>
                    </w:rPr>
                    <w:t>1870 (Option 2)</w:t>
                  </w:r>
                </w:p>
              </w:tc>
              <w:tc>
                <w:tcPr>
                  <w:tcW w:w="2035" w:type="dxa"/>
                </w:tcPr>
                <w:p w:rsidR="009C47D8" w:rsidRDefault="009C47D8" w:rsidP="000C73CC">
                  <w:pPr>
                    <w:rPr>
                      <w:rFonts w:ascii="Arial" w:eastAsia="Times New Roman" w:hAnsi="Arial" w:cs="Arial"/>
                      <w:sz w:val="19"/>
                      <w:szCs w:val="19"/>
                    </w:rPr>
                  </w:pPr>
                  <w:r>
                    <w:rPr>
                      <w:rFonts w:ascii="Arial" w:eastAsia="Times New Roman" w:hAnsi="Arial" w:cs="Arial"/>
                      <w:sz w:val="19"/>
                      <w:szCs w:val="19"/>
                    </w:rPr>
                    <w:t>Alabama</w:t>
                  </w:r>
                </w:p>
              </w:tc>
              <w:tc>
                <w:tcPr>
                  <w:tcW w:w="2035" w:type="dxa"/>
                </w:tcPr>
                <w:p w:rsidR="009C47D8" w:rsidRDefault="009C47D8" w:rsidP="000C73CC">
                  <w:pPr>
                    <w:rPr>
                      <w:rFonts w:ascii="Arial" w:eastAsia="Times New Roman" w:hAnsi="Arial" w:cs="Arial"/>
                      <w:sz w:val="19"/>
                      <w:szCs w:val="19"/>
                    </w:rPr>
                  </w:pPr>
                  <w:r>
                    <w:rPr>
                      <w:rFonts w:ascii="Arial" w:eastAsia="Times New Roman" w:hAnsi="Arial" w:cs="Arial"/>
                      <w:sz w:val="19"/>
                      <w:szCs w:val="19"/>
                    </w:rPr>
                    <w:t>Alabama</w:t>
                  </w:r>
                </w:p>
              </w:tc>
              <w:tc>
                <w:tcPr>
                  <w:tcW w:w="2035" w:type="dxa"/>
                </w:tcPr>
                <w:p w:rsidR="009C47D8" w:rsidRDefault="009C47D8" w:rsidP="000C73CC">
                  <w:pPr>
                    <w:rPr>
                      <w:rFonts w:ascii="Arial" w:eastAsia="Times New Roman" w:hAnsi="Arial" w:cs="Arial"/>
                      <w:sz w:val="19"/>
                      <w:szCs w:val="19"/>
                    </w:rPr>
                  </w:pPr>
                  <w:r>
                    <w:rPr>
                      <w:rFonts w:ascii="Arial" w:eastAsia="Times New Roman" w:hAnsi="Arial" w:cs="Arial"/>
                      <w:sz w:val="19"/>
                      <w:szCs w:val="19"/>
                    </w:rPr>
                    <w:t>No mother listed</w:t>
                  </w:r>
                </w:p>
              </w:tc>
            </w:tr>
            <w:tr w:rsidR="009C47D8" w:rsidTr="009C47D8">
              <w:tc>
                <w:tcPr>
                  <w:tcW w:w="2034" w:type="dxa"/>
                </w:tcPr>
                <w:p w:rsidR="009C47D8" w:rsidRDefault="009C47D8" w:rsidP="000C73CC">
                  <w:pPr>
                    <w:rPr>
                      <w:rFonts w:ascii="Arial" w:eastAsia="Times New Roman" w:hAnsi="Arial" w:cs="Arial"/>
                      <w:sz w:val="19"/>
                      <w:szCs w:val="19"/>
                    </w:rPr>
                  </w:pPr>
                  <w:r>
                    <w:rPr>
                      <w:rFonts w:ascii="Arial" w:eastAsia="Times New Roman" w:hAnsi="Arial" w:cs="Arial"/>
                      <w:sz w:val="19"/>
                      <w:szCs w:val="19"/>
                    </w:rPr>
                    <w:t>1880</w:t>
                  </w:r>
                </w:p>
              </w:tc>
              <w:tc>
                <w:tcPr>
                  <w:tcW w:w="2035" w:type="dxa"/>
                </w:tcPr>
                <w:p w:rsidR="009C47D8" w:rsidRDefault="00F8766F" w:rsidP="000C73CC">
                  <w:pPr>
                    <w:rPr>
                      <w:rFonts w:ascii="Arial" w:eastAsia="Times New Roman" w:hAnsi="Arial" w:cs="Arial"/>
                      <w:sz w:val="19"/>
                      <w:szCs w:val="19"/>
                    </w:rPr>
                  </w:pPr>
                  <w:r>
                    <w:rPr>
                      <w:rFonts w:ascii="Arial" w:eastAsia="Times New Roman" w:hAnsi="Arial" w:cs="Arial"/>
                      <w:sz w:val="19"/>
                      <w:szCs w:val="19"/>
                    </w:rPr>
                    <w:t>Alabama</w:t>
                  </w:r>
                </w:p>
              </w:tc>
              <w:tc>
                <w:tcPr>
                  <w:tcW w:w="2035" w:type="dxa"/>
                </w:tcPr>
                <w:p w:rsidR="009C47D8" w:rsidRDefault="00F8766F" w:rsidP="000C73CC">
                  <w:pPr>
                    <w:rPr>
                      <w:rFonts w:ascii="Arial" w:eastAsia="Times New Roman" w:hAnsi="Arial" w:cs="Arial"/>
                      <w:sz w:val="19"/>
                      <w:szCs w:val="19"/>
                    </w:rPr>
                  </w:pPr>
                  <w:r>
                    <w:rPr>
                      <w:rFonts w:ascii="Arial" w:eastAsia="Times New Roman" w:hAnsi="Arial" w:cs="Arial"/>
                      <w:sz w:val="19"/>
                      <w:szCs w:val="19"/>
                    </w:rPr>
                    <w:t>No information listed</w:t>
                  </w:r>
                </w:p>
              </w:tc>
              <w:tc>
                <w:tcPr>
                  <w:tcW w:w="2035" w:type="dxa"/>
                </w:tcPr>
                <w:p w:rsidR="009C47D8" w:rsidRDefault="00F8766F" w:rsidP="000C73CC">
                  <w:pPr>
                    <w:rPr>
                      <w:rFonts w:ascii="Arial" w:eastAsia="Times New Roman" w:hAnsi="Arial" w:cs="Arial"/>
                      <w:sz w:val="19"/>
                      <w:szCs w:val="19"/>
                    </w:rPr>
                  </w:pPr>
                  <w:r>
                    <w:rPr>
                      <w:rFonts w:ascii="Arial" w:eastAsia="Times New Roman" w:hAnsi="Arial" w:cs="Arial"/>
                      <w:sz w:val="19"/>
                      <w:szCs w:val="19"/>
                    </w:rPr>
                    <w:t>No information listed</w:t>
                  </w:r>
                </w:p>
              </w:tc>
            </w:tr>
            <w:tr w:rsidR="009C47D8" w:rsidTr="009C47D8">
              <w:tc>
                <w:tcPr>
                  <w:tcW w:w="2034" w:type="dxa"/>
                </w:tcPr>
                <w:p w:rsidR="009C47D8" w:rsidRDefault="00F8766F" w:rsidP="000C73CC">
                  <w:pPr>
                    <w:rPr>
                      <w:rFonts w:ascii="Arial" w:eastAsia="Times New Roman" w:hAnsi="Arial" w:cs="Arial"/>
                      <w:sz w:val="19"/>
                      <w:szCs w:val="19"/>
                    </w:rPr>
                  </w:pPr>
                  <w:r>
                    <w:rPr>
                      <w:rFonts w:ascii="Arial" w:eastAsia="Times New Roman" w:hAnsi="Arial" w:cs="Arial"/>
                      <w:sz w:val="19"/>
                      <w:szCs w:val="19"/>
                    </w:rPr>
                    <w:t>1900</w:t>
                  </w:r>
                </w:p>
              </w:tc>
              <w:tc>
                <w:tcPr>
                  <w:tcW w:w="2035" w:type="dxa"/>
                </w:tcPr>
                <w:p w:rsidR="009C47D8" w:rsidRDefault="00F8766F" w:rsidP="000C73CC">
                  <w:pPr>
                    <w:rPr>
                      <w:rFonts w:ascii="Arial" w:eastAsia="Times New Roman" w:hAnsi="Arial" w:cs="Arial"/>
                      <w:sz w:val="19"/>
                      <w:szCs w:val="19"/>
                    </w:rPr>
                  </w:pPr>
                  <w:r>
                    <w:rPr>
                      <w:rFonts w:ascii="Arial" w:eastAsia="Times New Roman" w:hAnsi="Arial" w:cs="Arial"/>
                      <w:sz w:val="19"/>
                      <w:szCs w:val="19"/>
                    </w:rPr>
                    <w:t>Alabama</w:t>
                  </w:r>
                </w:p>
              </w:tc>
              <w:tc>
                <w:tcPr>
                  <w:tcW w:w="2035" w:type="dxa"/>
                </w:tcPr>
                <w:p w:rsidR="009C47D8" w:rsidRDefault="00F8766F" w:rsidP="000C73CC">
                  <w:pPr>
                    <w:rPr>
                      <w:rFonts w:ascii="Arial" w:eastAsia="Times New Roman" w:hAnsi="Arial" w:cs="Arial"/>
                      <w:sz w:val="19"/>
                      <w:szCs w:val="19"/>
                    </w:rPr>
                  </w:pPr>
                  <w:r>
                    <w:rPr>
                      <w:rFonts w:ascii="Arial" w:eastAsia="Times New Roman" w:hAnsi="Arial" w:cs="Arial"/>
                      <w:sz w:val="19"/>
                      <w:szCs w:val="19"/>
                    </w:rPr>
                    <w:t>Georgia</w:t>
                  </w:r>
                </w:p>
              </w:tc>
              <w:tc>
                <w:tcPr>
                  <w:tcW w:w="2035" w:type="dxa"/>
                </w:tcPr>
                <w:p w:rsidR="009C47D8" w:rsidRDefault="00F8766F" w:rsidP="000C73CC">
                  <w:pPr>
                    <w:rPr>
                      <w:rFonts w:ascii="Arial" w:eastAsia="Times New Roman" w:hAnsi="Arial" w:cs="Arial"/>
                      <w:sz w:val="19"/>
                      <w:szCs w:val="19"/>
                    </w:rPr>
                  </w:pPr>
                  <w:r>
                    <w:rPr>
                      <w:rFonts w:ascii="Arial" w:eastAsia="Times New Roman" w:hAnsi="Arial" w:cs="Arial"/>
                      <w:sz w:val="19"/>
                      <w:szCs w:val="19"/>
                    </w:rPr>
                    <w:t>Georgia</w:t>
                  </w:r>
                </w:p>
              </w:tc>
            </w:tr>
            <w:tr w:rsidR="009C47D8" w:rsidTr="009C47D8">
              <w:tc>
                <w:tcPr>
                  <w:tcW w:w="2034" w:type="dxa"/>
                </w:tcPr>
                <w:p w:rsidR="009C47D8" w:rsidRDefault="00F8766F" w:rsidP="000C73CC">
                  <w:pPr>
                    <w:rPr>
                      <w:rFonts w:ascii="Arial" w:eastAsia="Times New Roman" w:hAnsi="Arial" w:cs="Arial"/>
                      <w:sz w:val="19"/>
                      <w:szCs w:val="19"/>
                    </w:rPr>
                  </w:pPr>
                  <w:r>
                    <w:rPr>
                      <w:rFonts w:ascii="Arial" w:eastAsia="Times New Roman" w:hAnsi="Arial" w:cs="Arial"/>
                      <w:sz w:val="19"/>
                      <w:szCs w:val="19"/>
                    </w:rPr>
                    <w:t>1910</w:t>
                  </w:r>
                </w:p>
              </w:tc>
              <w:tc>
                <w:tcPr>
                  <w:tcW w:w="2035" w:type="dxa"/>
                </w:tcPr>
                <w:p w:rsidR="009C47D8" w:rsidRDefault="00F8766F" w:rsidP="000C73CC">
                  <w:pPr>
                    <w:rPr>
                      <w:rFonts w:ascii="Arial" w:eastAsia="Times New Roman" w:hAnsi="Arial" w:cs="Arial"/>
                      <w:sz w:val="19"/>
                      <w:szCs w:val="19"/>
                    </w:rPr>
                  </w:pPr>
                  <w:r>
                    <w:rPr>
                      <w:rFonts w:ascii="Arial" w:eastAsia="Times New Roman" w:hAnsi="Arial" w:cs="Arial"/>
                      <w:sz w:val="19"/>
                      <w:szCs w:val="19"/>
                    </w:rPr>
                    <w:t>Alabama</w:t>
                  </w:r>
                </w:p>
              </w:tc>
              <w:tc>
                <w:tcPr>
                  <w:tcW w:w="2035" w:type="dxa"/>
                </w:tcPr>
                <w:p w:rsidR="009C47D8" w:rsidRDefault="00F8766F" w:rsidP="000C73CC">
                  <w:pPr>
                    <w:rPr>
                      <w:rFonts w:ascii="Arial" w:eastAsia="Times New Roman" w:hAnsi="Arial" w:cs="Arial"/>
                      <w:sz w:val="19"/>
                      <w:szCs w:val="19"/>
                    </w:rPr>
                  </w:pPr>
                  <w:r>
                    <w:rPr>
                      <w:rFonts w:ascii="Arial" w:eastAsia="Times New Roman" w:hAnsi="Arial" w:cs="Arial"/>
                      <w:sz w:val="19"/>
                      <w:szCs w:val="19"/>
                    </w:rPr>
                    <w:t>South Carolina</w:t>
                  </w:r>
                </w:p>
              </w:tc>
              <w:tc>
                <w:tcPr>
                  <w:tcW w:w="2035" w:type="dxa"/>
                </w:tcPr>
                <w:p w:rsidR="009C47D8" w:rsidRDefault="00F8766F" w:rsidP="000C73CC">
                  <w:pPr>
                    <w:rPr>
                      <w:rFonts w:ascii="Arial" w:eastAsia="Times New Roman" w:hAnsi="Arial" w:cs="Arial"/>
                      <w:sz w:val="19"/>
                      <w:szCs w:val="19"/>
                    </w:rPr>
                  </w:pPr>
                  <w:r>
                    <w:rPr>
                      <w:rFonts w:ascii="Arial" w:eastAsia="Times New Roman" w:hAnsi="Arial" w:cs="Arial"/>
                      <w:sz w:val="19"/>
                      <w:szCs w:val="19"/>
                    </w:rPr>
                    <w:t>South Carolina</w:t>
                  </w:r>
                </w:p>
              </w:tc>
            </w:tr>
          </w:tbl>
          <w:p w:rsidR="009C47D8" w:rsidRDefault="009C47D8" w:rsidP="005B2DCB">
            <w:pPr>
              <w:shd w:val="clear" w:color="auto" w:fill="00B0F0"/>
              <w:rPr>
                <w:rFonts w:ascii="Arial" w:eastAsia="Times New Roman" w:hAnsi="Arial" w:cs="Arial"/>
                <w:sz w:val="19"/>
                <w:szCs w:val="19"/>
              </w:rPr>
            </w:pPr>
          </w:p>
          <w:p w:rsidR="00F8766F" w:rsidRDefault="00F8766F" w:rsidP="005B2DCB">
            <w:pPr>
              <w:shd w:val="clear" w:color="auto" w:fill="00B0F0"/>
              <w:rPr>
                <w:rFonts w:ascii="Arial" w:eastAsia="Times New Roman" w:hAnsi="Arial" w:cs="Arial"/>
                <w:sz w:val="19"/>
                <w:szCs w:val="19"/>
              </w:rPr>
            </w:pPr>
            <w:r>
              <w:rPr>
                <w:rFonts w:ascii="Arial" w:eastAsia="Times New Roman" w:hAnsi="Arial" w:cs="Arial"/>
                <w:sz w:val="19"/>
                <w:szCs w:val="19"/>
              </w:rPr>
              <w:t>While the last 4 all list John’s birth state as Alabama, his parents’ information is totally inconsistent!  It seems that John never learned to read or write, so maybe he just didn’t know where his parents were born.</w:t>
            </w:r>
            <w:r w:rsidR="00427AB9">
              <w:rPr>
                <w:rFonts w:ascii="Arial" w:eastAsia="Times New Roman" w:hAnsi="Arial" w:cs="Arial"/>
                <w:sz w:val="19"/>
                <w:szCs w:val="19"/>
              </w:rPr>
              <w:t xml:space="preserve">  It seems that Elijah and Sophia would know what state their kids were born in, so I am not sure that 1870 (Option 1) is correct.</w:t>
            </w:r>
          </w:p>
          <w:p w:rsidR="00420244" w:rsidRDefault="00420244" w:rsidP="005B2DCB">
            <w:pPr>
              <w:shd w:val="clear" w:color="auto" w:fill="00B0F0"/>
              <w:rPr>
                <w:rFonts w:ascii="Arial" w:eastAsia="Times New Roman" w:hAnsi="Arial" w:cs="Arial"/>
                <w:sz w:val="19"/>
                <w:szCs w:val="19"/>
              </w:rPr>
            </w:pPr>
          </w:p>
          <w:p w:rsidR="00420244" w:rsidRDefault="00420244" w:rsidP="005B2DCB">
            <w:pPr>
              <w:shd w:val="clear" w:color="auto" w:fill="00B0F0"/>
              <w:rPr>
                <w:rFonts w:ascii="Arial" w:eastAsia="Times New Roman" w:hAnsi="Arial" w:cs="Arial"/>
                <w:sz w:val="19"/>
                <w:szCs w:val="19"/>
              </w:rPr>
            </w:pPr>
            <w:r>
              <w:rPr>
                <w:rFonts w:ascii="Arial" w:eastAsia="Times New Roman" w:hAnsi="Arial" w:cs="Arial"/>
                <w:sz w:val="19"/>
                <w:szCs w:val="19"/>
              </w:rPr>
              <w:t>Another vote for Option 2 is that it is in Tallapoosa County, where John Moses was living in 1880.</w:t>
            </w:r>
            <w:r w:rsidR="00DA5115">
              <w:rPr>
                <w:rFonts w:ascii="Arial" w:eastAsia="Times New Roman" w:hAnsi="Arial" w:cs="Arial"/>
                <w:sz w:val="19"/>
                <w:szCs w:val="19"/>
              </w:rPr>
              <w:t xml:space="preserve">  If we make the assumption that our John Moses Brown is either in Tallapoosa County or an adjacent county, then our country options are:</w:t>
            </w:r>
          </w:p>
          <w:p w:rsidR="00DA5115" w:rsidRDefault="00DA5115" w:rsidP="005B2DCB">
            <w:pPr>
              <w:pStyle w:val="ListParagraph"/>
              <w:numPr>
                <w:ilvl w:val="0"/>
                <w:numId w:val="30"/>
              </w:numPr>
              <w:shd w:val="clear" w:color="auto" w:fill="00B0F0"/>
              <w:rPr>
                <w:rFonts w:ascii="Arial" w:eastAsia="Times New Roman" w:hAnsi="Arial" w:cs="Arial"/>
                <w:sz w:val="19"/>
                <w:szCs w:val="19"/>
              </w:rPr>
            </w:pPr>
            <w:proofErr w:type="spellStart"/>
            <w:r>
              <w:rPr>
                <w:rFonts w:ascii="Arial" w:eastAsia="Times New Roman" w:hAnsi="Arial" w:cs="Arial"/>
                <w:sz w:val="19"/>
                <w:szCs w:val="19"/>
              </w:rPr>
              <w:t>Tallapposa</w:t>
            </w:r>
            <w:proofErr w:type="spellEnd"/>
          </w:p>
          <w:p w:rsidR="00DA5115" w:rsidRDefault="00DA5115" w:rsidP="005B2DCB">
            <w:pPr>
              <w:pStyle w:val="ListParagraph"/>
              <w:numPr>
                <w:ilvl w:val="0"/>
                <w:numId w:val="30"/>
              </w:numPr>
              <w:shd w:val="clear" w:color="auto" w:fill="00B0F0"/>
              <w:rPr>
                <w:rFonts w:ascii="Arial" w:eastAsia="Times New Roman" w:hAnsi="Arial" w:cs="Arial"/>
                <w:sz w:val="19"/>
                <w:szCs w:val="19"/>
              </w:rPr>
            </w:pPr>
            <w:r>
              <w:rPr>
                <w:rFonts w:ascii="Arial" w:eastAsia="Times New Roman" w:hAnsi="Arial" w:cs="Arial"/>
                <w:sz w:val="19"/>
                <w:szCs w:val="19"/>
              </w:rPr>
              <w:t>Randolph</w:t>
            </w:r>
          </w:p>
          <w:p w:rsidR="00DA5115" w:rsidRDefault="00DA5115" w:rsidP="005B2DCB">
            <w:pPr>
              <w:pStyle w:val="ListParagraph"/>
              <w:numPr>
                <w:ilvl w:val="0"/>
                <w:numId w:val="30"/>
              </w:numPr>
              <w:shd w:val="clear" w:color="auto" w:fill="00B0F0"/>
              <w:rPr>
                <w:rFonts w:ascii="Arial" w:eastAsia="Times New Roman" w:hAnsi="Arial" w:cs="Arial"/>
                <w:sz w:val="19"/>
                <w:szCs w:val="19"/>
              </w:rPr>
            </w:pPr>
            <w:r>
              <w:rPr>
                <w:rFonts w:ascii="Arial" w:eastAsia="Times New Roman" w:hAnsi="Arial" w:cs="Arial"/>
                <w:sz w:val="19"/>
                <w:szCs w:val="19"/>
              </w:rPr>
              <w:t>Clay</w:t>
            </w:r>
          </w:p>
          <w:p w:rsidR="00DA5115" w:rsidRDefault="00DA5115" w:rsidP="005B2DCB">
            <w:pPr>
              <w:pStyle w:val="ListParagraph"/>
              <w:numPr>
                <w:ilvl w:val="0"/>
                <w:numId w:val="30"/>
              </w:numPr>
              <w:shd w:val="clear" w:color="auto" w:fill="00B0F0"/>
              <w:rPr>
                <w:rFonts w:ascii="Arial" w:eastAsia="Times New Roman" w:hAnsi="Arial" w:cs="Arial"/>
                <w:sz w:val="19"/>
                <w:szCs w:val="19"/>
              </w:rPr>
            </w:pPr>
            <w:r>
              <w:rPr>
                <w:rFonts w:ascii="Arial" w:eastAsia="Times New Roman" w:hAnsi="Arial" w:cs="Arial"/>
                <w:sz w:val="19"/>
                <w:szCs w:val="19"/>
              </w:rPr>
              <w:t>Talladega</w:t>
            </w:r>
          </w:p>
          <w:p w:rsidR="00DA5115" w:rsidRDefault="00DA5115" w:rsidP="005B2DCB">
            <w:pPr>
              <w:pStyle w:val="ListParagraph"/>
              <w:numPr>
                <w:ilvl w:val="0"/>
                <w:numId w:val="30"/>
              </w:numPr>
              <w:shd w:val="clear" w:color="auto" w:fill="00B0F0"/>
              <w:rPr>
                <w:rFonts w:ascii="Arial" w:eastAsia="Times New Roman" w:hAnsi="Arial" w:cs="Arial"/>
                <w:sz w:val="19"/>
                <w:szCs w:val="19"/>
              </w:rPr>
            </w:pPr>
            <w:r>
              <w:rPr>
                <w:rFonts w:ascii="Arial" w:eastAsia="Times New Roman" w:hAnsi="Arial" w:cs="Arial"/>
                <w:sz w:val="19"/>
                <w:szCs w:val="19"/>
              </w:rPr>
              <w:t>Coosa</w:t>
            </w:r>
          </w:p>
          <w:p w:rsidR="00DA5115" w:rsidRDefault="00DA5115" w:rsidP="005B2DCB">
            <w:pPr>
              <w:pStyle w:val="ListParagraph"/>
              <w:numPr>
                <w:ilvl w:val="0"/>
                <w:numId w:val="30"/>
              </w:numPr>
              <w:shd w:val="clear" w:color="auto" w:fill="00B0F0"/>
              <w:rPr>
                <w:rFonts w:ascii="Arial" w:eastAsia="Times New Roman" w:hAnsi="Arial" w:cs="Arial"/>
                <w:sz w:val="19"/>
                <w:szCs w:val="19"/>
              </w:rPr>
            </w:pPr>
            <w:r>
              <w:rPr>
                <w:rFonts w:ascii="Arial" w:eastAsia="Times New Roman" w:hAnsi="Arial" w:cs="Arial"/>
                <w:sz w:val="19"/>
                <w:szCs w:val="19"/>
              </w:rPr>
              <w:t>Elmore</w:t>
            </w:r>
          </w:p>
          <w:p w:rsidR="00DA5115" w:rsidRDefault="00DA5115" w:rsidP="005B2DCB">
            <w:pPr>
              <w:pStyle w:val="ListParagraph"/>
              <w:numPr>
                <w:ilvl w:val="0"/>
                <w:numId w:val="30"/>
              </w:numPr>
              <w:shd w:val="clear" w:color="auto" w:fill="00B0F0"/>
              <w:rPr>
                <w:rFonts w:ascii="Arial" w:eastAsia="Times New Roman" w:hAnsi="Arial" w:cs="Arial"/>
                <w:sz w:val="19"/>
                <w:szCs w:val="19"/>
              </w:rPr>
            </w:pPr>
            <w:r>
              <w:rPr>
                <w:rFonts w:ascii="Arial" w:eastAsia="Times New Roman" w:hAnsi="Arial" w:cs="Arial"/>
                <w:sz w:val="19"/>
                <w:szCs w:val="19"/>
              </w:rPr>
              <w:t>Macon</w:t>
            </w:r>
          </w:p>
          <w:p w:rsidR="00DA5115" w:rsidRDefault="00DA5115" w:rsidP="005B2DCB">
            <w:pPr>
              <w:pStyle w:val="ListParagraph"/>
              <w:numPr>
                <w:ilvl w:val="0"/>
                <w:numId w:val="30"/>
              </w:numPr>
              <w:shd w:val="clear" w:color="auto" w:fill="00B0F0"/>
              <w:rPr>
                <w:rFonts w:ascii="Arial" w:eastAsia="Times New Roman" w:hAnsi="Arial" w:cs="Arial"/>
                <w:sz w:val="19"/>
                <w:szCs w:val="19"/>
              </w:rPr>
            </w:pPr>
            <w:r>
              <w:rPr>
                <w:rFonts w:ascii="Arial" w:eastAsia="Times New Roman" w:hAnsi="Arial" w:cs="Arial"/>
                <w:sz w:val="19"/>
                <w:szCs w:val="19"/>
              </w:rPr>
              <w:t>Lee</w:t>
            </w:r>
          </w:p>
          <w:p w:rsidR="00DA5115" w:rsidRPr="00DA5115" w:rsidRDefault="00DA5115" w:rsidP="005B2DCB">
            <w:pPr>
              <w:pStyle w:val="ListParagraph"/>
              <w:numPr>
                <w:ilvl w:val="0"/>
                <w:numId w:val="30"/>
              </w:numPr>
              <w:shd w:val="clear" w:color="auto" w:fill="00B0F0"/>
              <w:rPr>
                <w:rFonts w:ascii="Arial" w:eastAsia="Times New Roman" w:hAnsi="Arial" w:cs="Arial"/>
                <w:sz w:val="19"/>
                <w:szCs w:val="19"/>
              </w:rPr>
            </w:pPr>
            <w:r>
              <w:rPr>
                <w:rFonts w:ascii="Arial" w:eastAsia="Times New Roman" w:hAnsi="Arial" w:cs="Arial"/>
                <w:sz w:val="19"/>
                <w:szCs w:val="19"/>
              </w:rPr>
              <w:t>Chambers</w:t>
            </w:r>
          </w:p>
          <w:p w:rsidR="00DA5115" w:rsidRPr="000C73CC" w:rsidRDefault="00DA5115" w:rsidP="005B2DCB">
            <w:pPr>
              <w:shd w:val="clear" w:color="auto" w:fill="00B0F0"/>
              <w:rPr>
                <w:rFonts w:ascii="Arial" w:eastAsia="Times New Roman" w:hAnsi="Arial" w:cs="Arial"/>
                <w:sz w:val="19"/>
                <w:szCs w:val="19"/>
              </w:rPr>
            </w:pPr>
            <w:r>
              <w:rPr>
                <w:rFonts w:ascii="Arial" w:eastAsia="Times New Roman" w:hAnsi="Arial" w:cs="Arial"/>
                <w:sz w:val="19"/>
                <w:szCs w:val="19"/>
              </w:rPr>
              <w:t xml:space="preserve">Now if we further restrict it to a John Moses Brown (or a John Brown who parents were born in either Georgia or South Carolina, we </w:t>
            </w:r>
            <w:r w:rsidR="00D91A81">
              <w:rPr>
                <w:rFonts w:ascii="Arial" w:eastAsia="Times New Roman" w:hAnsi="Arial" w:cs="Arial"/>
                <w:sz w:val="19"/>
                <w:szCs w:val="19"/>
              </w:rPr>
              <w:t>hit a brick wall!  There just isn’t enough to go on, to get past this block.</w:t>
            </w:r>
            <w:r>
              <w:rPr>
                <w:rFonts w:ascii="Arial" w:eastAsia="Times New Roman" w:hAnsi="Arial" w:cs="Arial"/>
                <w:sz w:val="19"/>
                <w:szCs w:val="19"/>
              </w:rPr>
              <w:t xml:space="preserve">  </w:t>
            </w:r>
          </w:p>
        </w:tc>
        <w:tc>
          <w:tcPr>
            <w:tcW w:w="3001" w:type="dxa"/>
          </w:tcPr>
          <w:p w:rsidR="007B6EE7" w:rsidRPr="0052134B" w:rsidRDefault="00F8766F">
            <w:r>
              <w:lastRenderedPageBreak/>
              <w:t xml:space="preserve">169, </w:t>
            </w:r>
            <w:r w:rsidR="000C73CC">
              <w:t>170</w:t>
            </w:r>
          </w:p>
        </w:tc>
      </w:tr>
      <w:tr w:rsidR="00B80412" w:rsidRPr="0052134B" w:rsidTr="003F6BC3">
        <w:tc>
          <w:tcPr>
            <w:tcW w:w="8365" w:type="dxa"/>
            <w:shd w:val="clear" w:color="auto" w:fill="auto"/>
          </w:tcPr>
          <w:p w:rsidR="00B80412" w:rsidRDefault="00B80412" w:rsidP="005B7B77">
            <w:r>
              <w:lastRenderedPageBreak/>
              <w:t>1870 US Federal Census</w:t>
            </w:r>
            <w:r w:rsidR="005B7B77">
              <w:t xml:space="preserve">, enumerated </w:t>
            </w:r>
            <w:r w:rsidR="003F6BC3">
              <w:t>August 18, 1870, Township 9, Choctaw County, AL</w:t>
            </w:r>
          </w:p>
          <w:p w:rsidR="003F6BC3" w:rsidRDefault="003F6BC3" w:rsidP="005B7B77">
            <w:r>
              <w:t>At the time of the 1870 Federal Census, Sallie Wooten is a 9 year old living in her father’s (William H. Wooten) house.  William is a 43 year old farmer, married to Virginia (36 years old) who keeps house.  William has a real estate value of $500 and a personal estate value of $600.  He and Virginia both were born in North Carolina.</w:t>
            </w:r>
          </w:p>
          <w:p w:rsidR="003F6BC3" w:rsidRDefault="003F6BC3" w:rsidP="005B7B77"/>
          <w:p w:rsidR="003F6BC3" w:rsidRDefault="003F6BC3" w:rsidP="005B7B77">
            <w:r>
              <w:t>They have 5 children at this time:</w:t>
            </w:r>
          </w:p>
          <w:p w:rsidR="003F6BC3" w:rsidRDefault="003F6BC3" w:rsidP="003F6BC3">
            <w:pPr>
              <w:pStyle w:val="ListParagraph"/>
              <w:numPr>
                <w:ilvl w:val="0"/>
                <w:numId w:val="31"/>
              </w:numPr>
            </w:pPr>
            <w:r>
              <w:t>Fannie (daughter), 16 years old, born in Alabama</w:t>
            </w:r>
          </w:p>
          <w:p w:rsidR="003F6BC3" w:rsidRDefault="003F6BC3" w:rsidP="003F6BC3">
            <w:pPr>
              <w:pStyle w:val="ListParagraph"/>
              <w:numPr>
                <w:ilvl w:val="0"/>
                <w:numId w:val="31"/>
              </w:numPr>
            </w:pPr>
            <w:r>
              <w:t>William H. (son), 12 years old, born in Alabama</w:t>
            </w:r>
          </w:p>
          <w:p w:rsidR="003F6BC3" w:rsidRDefault="003F6BC3" w:rsidP="003F6BC3">
            <w:pPr>
              <w:pStyle w:val="ListParagraph"/>
              <w:numPr>
                <w:ilvl w:val="0"/>
                <w:numId w:val="31"/>
              </w:numPr>
            </w:pPr>
            <w:r>
              <w:lastRenderedPageBreak/>
              <w:t>Sallie (daughter), 9 years old, born in Alabama</w:t>
            </w:r>
          </w:p>
          <w:p w:rsidR="003F6BC3" w:rsidRDefault="003F6BC3" w:rsidP="003F6BC3">
            <w:pPr>
              <w:pStyle w:val="ListParagraph"/>
              <w:numPr>
                <w:ilvl w:val="0"/>
                <w:numId w:val="31"/>
              </w:numPr>
            </w:pPr>
            <w:r>
              <w:t>Reuben (son), 4 years old, born in Alabama</w:t>
            </w:r>
          </w:p>
          <w:p w:rsidR="003F6BC3" w:rsidRDefault="003F6BC3" w:rsidP="003F6BC3">
            <w:pPr>
              <w:pStyle w:val="ListParagraph"/>
              <w:numPr>
                <w:ilvl w:val="0"/>
                <w:numId w:val="31"/>
              </w:numPr>
            </w:pPr>
            <w:r>
              <w:t>Thomas (son), 2 years old, born in Alabama</w:t>
            </w:r>
          </w:p>
          <w:p w:rsidR="003F6BC3" w:rsidRPr="00C806D1" w:rsidRDefault="003F6BC3" w:rsidP="003F6BC3">
            <w:r>
              <w:t>No one in the household is checked as “cannot read” and “cannot write”, including the 2 year old and 4 year old!  So it’s probable that the census taker just didn’t ask these questions.</w:t>
            </w:r>
          </w:p>
        </w:tc>
        <w:tc>
          <w:tcPr>
            <w:tcW w:w="3001" w:type="dxa"/>
            <w:shd w:val="clear" w:color="auto" w:fill="auto"/>
          </w:tcPr>
          <w:p w:rsidR="00B80412" w:rsidRDefault="005B7B77">
            <w:r>
              <w:lastRenderedPageBreak/>
              <w:t>172</w:t>
            </w:r>
          </w:p>
        </w:tc>
      </w:tr>
      <w:tr w:rsidR="007B6EE7" w:rsidRPr="0052134B" w:rsidTr="00C806D1">
        <w:tc>
          <w:tcPr>
            <w:tcW w:w="8365" w:type="dxa"/>
            <w:shd w:val="clear" w:color="auto" w:fill="auto"/>
          </w:tcPr>
          <w:p w:rsidR="007B6EE7" w:rsidRDefault="007B6EE7" w:rsidP="007B6EE7">
            <w:r w:rsidRPr="00C806D1">
              <w:lastRenderedPageBreak/>
              <w:t>1880 US Federal Census</w:t>
            </w:r>
            <w:r w:rsidR="00CB442F" w:rsidRPr="00C806D1">
              <w:t xml:space="preserve">, enumerated June 26, 1880 in </w:t>
            </w:r>
            <w:proofErr w:type="spellStart"/>
            <w:r w:rsidR="00CB442F" w:rsidRPr="00C806D1">
              <w:t>Daviston</w:t>
            </w:r>
            <w:proofErr w:type="spellEnd"/>
            <w:r w:rsidR="00CB442F" w:rsidRPr="00C806D1">
              <w:t>, Tallapoosa County, AL</w:t>
            </w:r>
          </w:p>
          <w:p w:rsidR="005074FF" w:rsidRPr="00C806D1" w:rsidRDefault="005074FF" w:rsidP="007B6EE7"/>
          <w:p w:rsidR="007B6EE7" w:rsidRDefault="00CB442F" w:rsidP="00C806D1">
            <w:pPr>
              <w:shd w:val="clear" w:color="auto" w:fill="FFFFFF"/>
              <w:rPr>
                <w:rFonts w:eastAsia="Times New Roman" w:cs="Arial"/>
              </w:rPr>
            </w:pPr>
            <w:r w:rsidRPr="00C806D1">
              <w:rPr>
                <w:rFonts w:eastAsia="Times New Roman" w:cs="Arial"/>
              </w:rPr>
              <w:t>At the time of the 1880 Federal Census, we find J. M</w:t>
            </w:r>
            <w:r w:rsidR="00C806D1" w:rsidRPr="00C806D1">
              <w:rPr>
                <w:rFonts w:eastAsia="Times New Roman" w:cs="Arial"/>
              </w:rPr>
              <w:t xml:space="preserve">. Brown (19) living in the </w:t>
            </w:r>
            <w:proofErr w:type="spellStart"/>
            <w:r w:rsidR="00C806D1" w:rsidRPr="00C806D1">
              <w:rPr>
                <w:rFonts w:eastAsia="Times New Roman" w:cs="Arial"/>
              </w:rPr>
              <w:t>Wooto</w:t>
            </w:r>
            <w:r w:rsidRPr="00C806D1">
              <w:rPr>
                <w:rFonts w:eastAsia="Times New Roman" w:cs="Arial"/>
              </w:rPr>
              <w:t>n</w:t>
            </w:r>
            <w:proofErr w:type="spellEnd"/>
            <w:r w:rsidRPr="00C806D1">
              <w:rPr>
                <w:rFonts w:eastAsia="Times New Roman" w:cs="Arial"/>
              </w:rPr>
              <w:t xml:space="preserve"> household as a laborer.  Sally J. is 22 years old.</w:t>
            </w:r>
            <w:r w:rsidR="00C806D1">
              <w:rPr>
                <w:rFonts w:eastAsia="Times New Roman" w:cs="Arial"/>
              </w:rPr>
              <w:t xml:space="preserve">  W. T</w:t>
            </w:r>
            <w:r w:rsidR="00C806D1" w:rsidRPr="00C806D1">
              <w:rPr>
                <w:rFonts w:eastAsia="Times New Roman" w:cs="Arial"/>
              </w:rPr>
              <w:t xml:space="preserve">. </w:t>
            </w:r>
            <w:proofErr w:type="spellStart"/>
            <w:r w:rsidR="00C806D1" w:rsidRPr="00C806D1">
              <w:rPr>
                <w:rFonts w:eastAsia="Times New Roman" w:cs="Arial"/>
              </w:rPr>
              <w:t>Wooton</w:t>
            </w:r>
            <w:proofErr w:type="spellEnd"/>
            <w:r w:rsidR="00C806D1" w:rsidRPr="00C806D1">
              <w:rPr>
                <w:rFonts w:eastAsia="Times New Roman" w:cs="Arial"/>
              </w:rPr>
              <w:t xml:space="preserve"> is the head of the household, and he is 28 years old.</w:t>
            </w:r>
            <w:r w:rsidR="00C806D1">
              <w:rPr>
                <w:rFonts w:eastAsia="Times New Roman" w:cs="Arial"/>
              </w:rPr>
              <w:t xml:space="preserve">  His brother John (24), brother Jesse L. (19), Sally and J. M., E. J. Moor (22), and Josh </w:t>
            </w:r>
            <w:proofErr w:type="spellStart"/>
            <w:r w:rsidR="00C806D1">
              <w:rPr>
                <w:rFonts w:eastAsia="Times New Roman" w:cs="Arial"/>
              </w:rPr>
              <w:t>Hodnett</w:t>
            </w:r>
            <w:proofErr w:type="spellEnd"/>
            <w:r w:rsidR="00C806D1">
              <w:rPr>
                <w:rFonts w:eastAsia="Times New Roman" w:cs="Arial"/>
              </w:rPr>
              <w:t xml:space="preserve"> (26), a Black servant is also living there.  Everyone is single except Josh, the servant.  The </w:t>
            </w:r>
            <w:proofErr w:type="spellStart"/>
            <w:r w:rsidR="00C806D1">
              <w:rPr>
                <w:rFonts w:eastAsia="Times New Roman" w:cs="Arial"/>
              </w:rPr>
              <w:t>Wootons</w:t>
            </w:r>
            <w:proofErr w:type="spellEnd"/>
            <w:r w:rsidR="00C806D1">
              <w:rPr>
                <w:rFonts w:eastAsia="Times New Roman" w:cs="Arial"/>
              </w:rPr>
              <w:t xml:space="preserve"> were all born in Alabama, and their parents were born in Georgia. </w:t>
            </w:r>
            <w:r w:rsidR="00FC73E7">
              <w:rPr>
                <w:rFonts w:eastAsia="Times New Roman" w:cs="Arial"/>
              </w:rPr>
              <w:t xml:space="preserve">J. M. Brown was born in Alabama, but there is no information on where his parents were born.  </w:t>
            </w:r>
            <w:r w:rsidR="00C806D1">
              <w:rPr>
                <w:rFonts w:eastAsia="Times New Roman" w:cs="Arial"/>
              </w:rPr>
              <w:t xml:space="preserve"> E. J. Moor was born in Georgia, and his parents were born in South Carolina.</w:t>
            </w:r>
            <w:r w:rsidR="00FC73E7">
              <w:rPr>
                <w:rFonts w:eastAsia="Times New Roman" w:cs="Arial"/>
              </w:rPr>
              <w:t xml:space="preserve"> Josh </w:t>
            </w:r>
            <w:proofErr w:type="spellStart"/>
            <w:r w:rsidR="00FC73E7">
              <w:rPr>
                <w:rFonts w:eastAsia="Times New Roman" w:cs="Arial"/>
              </w:rPr>
              <w:t>Hardnett</w:t>
            </w:r>
            <w:proofErr w:type="spellEnd"/>
            <w:r w:rsidR="00FC73E7">
              <w:rPr>
                <w:rFonts w:eastAsia="Times New Roman" w:cs="Arial"/>
              </w:rPr>
              <w:t xml:space="preserve"> was born in Alabama, with no information on where his parents were born.</w:t>
            </w:r>
            <w:r w:rsidR="00C806D1">
              <w:rPr>
                <w:rFonts w:eastAsia="Times New Roman" w:cs="Arial"/>
              </w:rPr>
              <w:t xml:space="preserve"> </w:t>
            </w:r>
          </w:p>
          <w:p w:rsidR="004505D7" w:rsidRDefault="004505D7" w:rsidP="00C806D1">
            <w:pPr>
              <w:shd w:val="clear" w:color="auto" w:fill="FFFFFF"/>
              <w:rPr>
                <w:rFonts w:eastAsia="Times New Roman" w:cs="Arial"/>
              </w:rPr>
            </w:pPr>
          </w:p>
          <w:p w:rsidR="004505D7" w:rsidRPr="00CB442F" w:rsidRDefault="004505D7" w:rsidP="00C806D1">
            <w:pPr>
              <w:shd w:val="clear" w:color="auto" w:fill="FFFFFF"/>
              <w:rPr>
                <w:rFonts w:eastAsia="Times New Roman" w:cs="Arial"/>
              </w:rPr>
            </w:pPr>
            <w:r>
              <w:rPr>
                <w:rFonts w:eastAsia="Times New Roman" w:cs="Arial"/>
              </w:rPr>
              <w:t xml:space="preserve">8 days after this census was taken, J. M. Brown and Sallie J. </w:t>
            </w:r>
            <w:proofErr w:type="spellStart"/>
            <w:r>
              <w:rPr>
                <w:rFonts w:eastAsia="Times New Roman" w:cs="Arial"/>
              </w:rPr>
              <w:t>Wooton</w:t>
            </w:r>
            <w:proofErr w:type="spellEnd"/>
            <w:r>
              <w:rPr>
                <w:rFonts w:eastAsia="Times New Roman" w:cs="Arial"/>
              </w:rPr>
              <w:t xml:space="preserve"> were married (Source 167).</w:t>
            </w:r>
          </w:p>
        </w:tc>
        <w:tc>
          <w:tcPr>
            <w:tcW w:w="3001" w:type="dxa"/>
          </w:tcPr>
          <w:p w:rsidR="007B6EE7" w:rsidRPr="0052134B" w:rsidRDefault="00FC73E7">
            <w:r>
              <w:t>168</w:t>
            </w:r>
            <w:r w:rsidR="004505D7">
              <w:t>, 167</w:t>
            </w:r>
          </w:p>
        </w:tc>
      </w:tr>
      <w:tr w:rsidR="0005578C" w:rsidRPr="0052134B" w:rsidTr="00A335BA">
        <w:tc>
          <w:tcPr>
            <w:tcW w:w="8365" w:type="dxa"/>
          </w:tcPr>
          <w:p w:rsidR="0005578C" w:rsidRDefault="0005578C" w:rsidP="00861E03">
            <w:r w:rsidRPr="00C806D1">
              <w:t>1880 US Federal Census</w:t>
            </w:r>
            <w:r>
              <w:t>, enumerated June 23</w:t>
            </w:r>
            <w:r w:rsidRPr="00C806D1">
              <w:t>, 1880 in</w:t>
            </w:r>
            <w:r>
              <w:t xml:space="preserve"> Beat 3, Washington County, AL</w:t>
            </w:r>
          </w:p>
          <w:p w:rsidR="005074FF" w:rsidRDefault="005074FF" w:rsidP="00861E03"/>
          <w:p w:rsidR="0005578C" w:rsidRDefault="0005578C" w:rsidP="00861E03">
            <w:r>
              <w:t>Interestingly enough, in research Sallie’s parents (William H Wooten and Virginia Pickett), I found that William H (53) and Virginia (49) were living in Washington County, AL in 1880 and Sallie (24? 26?) is listed as living there too!  William H.’s occupation is listed as “keeping hotel” and Virginia’s occupation is listed as “keeping house”.  William H. is listed as being born in North Carolina, as are both his parents.  Virginia is listed as being born in North Carolina, as is her father, but her mother is listed as being born in Tennessee.  Sallie is listed as being born in Alabama.</w:t>
            </w:r>
          </w:p>
        </w:tc>
        <w:tc>
          <w:tcPr>
            <w:tcW w:w="3001" w:type="dxa"/>
          </w:tcPr>
          <w:p w:rsidR="0005578C" w:rsidRDefault="0005578C" w:rsidP="00861E03">
            <w:r>
              <w:t>177</w:t>
            </w:r>
          </w:p>
        </w:tc>
      </w:tr>
      <w:tr w:rsidR="00F2271C" w:rsidRPr="0052134B" w:rsidTr="00A335BA">
        <w:tc>
          <w:tcPr>
            <w:tcW w:w="8365" w:type="dxa"/>
          </w:tcPr>
          <w:p w:rsidR="00F2271C" w:rsidRDefault="00F2271C" w:rsidP="00861E03">
            <w:r>
              <w:t>1890 US Federal Census – The vast majority of the 1890 census was lost in a fire</w:t>
            </w:r>
          </w:p>
        </w:tc>
        <w:tc>
          <w:tcPr>
            <w:tcW w:w="3001" w:type="dxa"/>
          </w:tcPr>
          <w:p w:rsidR="00F2271C" w:rsidRDefault="004118A3" w:rsidP="00861E03">
            <w:hyperlink r:id="rId17" w:history="1">
              <w:r w:rsidR="00FC73E7" w:rsidRPr="00FC73E7">
                <w:rPr>
                  <w:rStyle w:val="Hyperlink"/>
                </w:rPr>
                <w:t>U. S. Census Information</w:t>
              </w:r>
            </w:hyperlink>
          </w:p>
        </w:tc>
      </w:tr>
      <w:tr w:rsidR="00F2271C" w:rsidRPr="0052134B" w:rsidTr="00A335BA">
        <w:tc>
          <w:tcPr>
            <w:tcW w:w="8365" w:type="dxa"/>
          </w:tcPr>
          <w:p w:rsidR="00F2271C" w:rsidRDefault="00F2271C" w:rsidP="00861E03">
            <w:r>
              <w:t>1900 US Federal Census, enumerated June 9, 1900 – Millville, Lamar County, AL</w:t>
            </w:r>
          </w:p>
          <w:p w:rsidR="00F2271C" w:rsidRDefault="00F2271C" w:rsidP="00861E03">
            <w:r>
              <w:t>J. Moses Brown is the head of the house.  He was born in January 1862, is 38 years old, and has been married to Sallie Brown for 18 years.  He was born in Alabama, but both his parents were born in Georgia.  Sallie was born in May 1860, and is 40 years old.  She was born in Alabama, and both of her parents were born in Georgia also.  Moses and Sally have had 8 children, but only 6 are still alive.  Moses is a farmer, cannot read or write, while Sallie can read and write.  They are renting the farm on which they live.</w:t>
            </w:r>
          </w:p>
          <w:p w:rsidR="00F2271C" w:rsidRDefault="00F2271C" w:rsidP="00861E03"/>
          <w:p w:rsidR="00F2271C" w:rsidRDefault="00F2271C" w:rsidP="00861E03">
            <w:r>
              <w:t>The children living with Moses and Sallie are:</w:t>
            </w:r>
          </w:p>
          <w:p w:rsidR="00F2271C" w:rsidRDefault="00F2271C" w:rsidP="00F2271C">
            <w:pPr>
              <w:pStyle w:val="ListParagraph"/>
              <w:numPr>
                <w:ilvl w:val="0"/>
                <w:numId w:val="25"/>
              </w:numPr>
            </w:pPr>
            <w:r>
              <w:t>Ella Lee (daughter), born March 1882 (18 years old), born in Alabama.  Ella can read and write, but hasn’t attended school in the past year</w:t>
            </w:r>
          </w:p>
          <w:p w:rsidR="00F2271C" w:rsidRDefault="00F2271C" w:rsidP="00F2271C">
            <w:pPr>
              <w:pStyle w:val="ListParagraph"/>
              <w:numPr>
                <w:ilvl w:val="0"/>
                <w:numId w:val="25"/>
              </w:numPr>
            </w:pPr>
            <w:r>
              <w:t>William (son), born in October 1884 (15 years old), born in Alabama. William is working as a farm laborer, but hasn’t been employed for a month.  He cannot read or write and hasn’t attended school in the past year</w:t>
            </w:r>
          </w:p>
          <w:p w:rsidR="00F2271C" w:rsidRDefault="00F2271C" w:rsidP="00F2271C">
            <w:pPr>
              <w:pStyle w:val="ListParagraph"/>
              <w:numPr>
                <w:ilvl w:val="0"/>
                <w:numId w:val="25"/>
              </w:numPr>
            </w:pPr>
            <w:r>
              <w:t>Luther B (son), born August 1888 (11 years old), born in Alabama.  Luther is also working as a farm laborer, but hasn’t worked in 2 months.  He cannot read or write.</w:t>
            </w:r>
          </w:p>
          <w:p w:rsidR="00F2271C" w:rsidRDefault="00F2271C" w:rsidP="00F2271C">
            <w:pPr>
              <w:pStyle w:val="ListParagraph"/>
              <w:numPr>
                <w:ilvl w:val="0"/>
                <w:numId w:val="25"/>
              </w:numPr>
            </w:pPr>
            <w:r>
              <w:t>Fry G (son), born October 1892 (7 years old), born in Alabama.</w:t>
            </w:r>
            <w:r w:rsidR="00CF0AB4">
              <w:t xml:space="preserve"> This name may possibly be “Ira” instead of “Fry” (see 1910 Federal Census comments).</w:t>
            </w:r>
          </w:p>
          <w:p w:rsidR="00F2271C" w:rsidRDefault="00F2271C" w:rsidP="00F2271C">
            <w:pPr>
              <w:pStyle w:val="ListParagraph"/>
              <w:numPr>
                <w:ilvl w:val="0"/>
                <w:numId w:val="25"/>
              </w:numPr>
            </w:pPr>
            <w:r>
              <w:t xml:space="preserve">Mary (daughter), born January 1894 (6 years old), born in Alabama.  This birth date differs from what is on her gravestone (February 7, 1893), unless these are two different Mary Browns with a father named </w:t>
            </w:r>
            <w:proofErr w:type="spellStart"/>
            <w:r>
              <w:t>Mose</w:t>
            </w:r>
            <w:proofErr w:type="spellEnd"/>
            <w:r>
              <w:t xml:space="preserve"> (or Moses) Brown in Lamar County, Alabama.</w:t>
            </w:r>
          </w:p>
          <w:p w:rsidR="00F2271C" w:rsidRDefault="00F2271C" w:rsidP="00F2271C">
            <w:pPr>
              <w:pStyle w:val="ListParagraph"/>
              <w:numPr>
                <w:ilvl w:val="0"/>
                <w:numId w:val="25"/>
              </w:numPr>
            </w:pPr>
            <w:r>
              <w:t>Minnie L (daughter), born December 1894 (5 years old), born in Alabama.</w:t>
            </w:r>
          </w:p>
          <w:p w:rsidR="00F2271C" w:rsidRDefault="00F2271C" w:rsidP="00861E03"/>
          <w:p w:rsidR="00F2271C" w:rsidRDefault="00F2271C" w:rsidP="00861E03">
            <w:r>
              <w:lastRenderedPageBreak/>
              <w:t>The birth dates for Mary and Minnie are possibly correct, as it doesn’t make sense that Fry was born in October 1892 and Mary was born in February 1893 (4 months later).</w:t>
            </w:r>
          </w:p>
        </w:tc>
        <w:tc>
          <w:tcPr>
            <w:tcW w:w="3001" w:type="dxa"/>
          </w:tcPr>
          <w:p w:rsidR="00F2271C" w:rsidRDefault="00F2271C" w:rsidP="00861E03">
            <w:r>
              <w:lastRenderedPageBreak/>
              <w:t>019</w:t>
            </w:r>
          </w:p>
        </w:tc>
      </w:tr>
      <w:tr w:rsidR="00A335BA" w:rsidRPr="0052134B" w:rsidTr="00A335BA">
        <w:tc>
          <w:tcPr>
            <w:tcW w:w="8365" w:type="dxa"/>
          </w:tcPr>
          <w:p w:rsidR="00A335BA" w:rsidRDefault="001B0A8D">
            <w:r>
              <w:lastRenderedPageBreak/>
              <w:t>1910 US Federal Census, enumerated April 22, 1910, Rye, Marion County, AL</w:t>
            </w:r>
          </w:p>
          <w:p w:rsidR="005074FF" w:rsidRDefault="005074FF"/>
          <w:p w:rsidR="00825162" w:rsidRDefault="001B0A8D" w:rsidP="00CF0AB4">
            <w:r>
              <w:t>John M. Brown (49) is head of the household and has been married to Sarah J. Brown (50) for 30 years.  They have had 8 children, but only 6 are living at this time.  John and Sarah were both born in Alabama, but John’s parents were born in South Carolina, while Sarah’</w:t>
            </w:r>
            <w:r w:rsidR="00CF0AB4">
              <w:t>s father</w:t>
            </w:r>
            <w:r>
              <w:t xml:space="preserve"> was born in South Carolina, but her</w:t>
            </w:r>
            <w:r w:rsidR="00CF0AB4">
              <w:t xml:space="preserve"> mother was born in Georgia.  John can’t read or write, but Sarah can.  John is a farmer, working his own farm which he doesn’t own free as there is a mortgage on it.  None of the questions for being a veteran, blind, deaf, or dumb are checked (on the entire page for anyone).</w:t>
            </w:r>
          </w:p>
          <w:p w:rsidR="00CF0AB4" w:rsidRDefault="00CF0AB4" w:rsidP="00CF0AB4"/>
          <w:p w:rsidR="00CF0AB4" w:rsidRDefault="00CF0AB4" w:rsidP="00CF0AB4">
            <w:r>
              <w:t>The children living with John and Sarah are:</w:t>
            </w:r>
          </w:p>
          <w:p w:rsidR="00CF0AB4" w:rsidRDefault="00CF0AB4" w:rsidP="00CF0AB4">
            <w:pPr>
              <w:pStyle w:val="ListParagraph"/>
              <w:numPr>
                <w:ilvl w:val="0"/>
                <w:numId w:val="26"/>
              </w:numPr>
            </w:pPr>
            <w:r>
              <w:t>Ira C. (son), 18 years old, can read &amp; write, not attending school.  I think this may be “Fry” in the 1900 Federal Census (source 019).</w:t>
            </w:r>
          </w:p>
          <w:p w:rsidR="00CF0AB4" w:rsidRDefault="00CF0AB4" w:rsidP="00CF0AB4">
            <w:pPr>
              <w:pStyle w:val="ListParagraph"/>
              <w:numPr>
                <w:ilvl w:val="0"/>
                <w:numId w:val="26"/>
              </w:numPr>
            </w:pPr>
            <w:r>
              <w:t>Minnie V. (daughter) 15 years old, can read &amp; write, not attending school</w:t>
            </w:r>
          </w:p>
          <w:p w:rsidR="005074FF" w:rsidRDefault="005074FF" w:rsidP="00CF0AB4">
            <w:pPr>
              <w:pStyle w:val="ListParagraph"/>
              <w:numPr>
                <w:ilvl w:val="0"/>
                <w:numId w:val="26"/>
              </w:numPr>
            </w:pPr>
          </w:p>
          <w:p w:rsidR="00CF0AB4" w:rsidRPr="0052134B" w:rsidRDefault="00CF0AB4" w:rsidP="00CF0AB4">
            <w:r>
              <w:t>By this time, Mary should have married James Houston Lewis (1908), so she is missing from this household.  The three older children (Ella, William, and Luther) have probably moved out also.</w:t>
            </w:r>
            <w:r w:rsidR="007B1612">
              <w:t xml:space="preserve">  These 6 children (Ella, William, Luther, Mary, Ira, and Minnie) may be the six children who have lived out of eight born.  Since the Census is only done every 10 years, we don’t get enough </w:t>
            </w:r>
            <w:proofErr w:type="gramStart"/>
            <w:r w:rsidR="007B1612">
              <w:t>granularity</w:t>
            </w:r>
            <w:proofErr w:type="gramEnd"/>
            <w:r w:rsidR="007B1612">
              <w:t xml:space="preserve"> to see the other two children who were lost.</w:t>
            </w:r>
          </w:p>
        </w:tc>
        <w:tc>
          <w:tcPr>
            <w:tcW w:w="3001" w:type="dxa"/>
          </w:tcPr>
          <w:p w:rsidR="00A335BA" w:rsidRPr="0052134B" w:rsidRDefault="001B0A8D">
            <w:r>
              <w:t>166</w:t>
            </w:r>
          </w:p>
        </w:tc>
      </w:tr>
      <w:tr w:rsidR="00977068" w:rsidRPr="0052134B" w:rsidTr="00A335BA">
        <w:tc>
          <w:tcPr>
            <w:tcW w:w="8365" w:type="dxa"/>
          </w:tcPr>
          <w:p w:rsidR="00977068" w:rsidRDefault="00977068" w:rsidP="00FE3EA0">
            <w:r>
              <w:t>1920 US Federal Census, enumerated June 10 &amp; 12, 1920 – Rye, Marion County, AL</w:t>
            </w:r>
          </w:p>
          <w:p w:rsidR="005074FF" w:rsidRDefault="005074FF" w:rsidP="00FE3EA0"/>
          <w:p w:rsidR="00977068" w:rsidRDefault="00977068" w:rsidP="00FE3EA0">
            <w:r>
              <w:t>In the 1920 Federal Census, we find Sarah living with her daughter and son-in-law.  Sarah is widowed at this time, as John Moses Brown died in 1915.</w:t>
            </w:r>
          </w:p>
          <w:p w:rsidR="00977068" w:rsidRDefault="00977068" w:rsidP="00FE3EA0"/>
          <w:p w:rsidR="00977068" w:rsidRDefault="00977068" w:rsidP="00FE3EA0">
            <w:r>
              <w:t>James Houston Lewis (33) and Mary Brown (26) are living in their own home, mortgage-free.  Both can read &amp; write, and they and their parents were all born in Alabama. James is a farmer.</w:t>
            </w:r>
          </w:p>
          <w:p w:rsidR="00977068" w:rsidRDefault="00977068" w:rsidP="00FE3EA0"/>
          <w:p w:rsidR="00977068" w:rsidRDefault="00977068" w:rsidP="00FE3EA0">
            <w:r>
              <w:t>Others living in the household are:</w:t>
            </w:r>
          </w:p>
          <w:p w:rsidR="00977068" w:rsidRDefault="00977068" w:rsidP="00977068">
            <w:pPr>
              <w:pStyle w:val="ListParagraph"/>
              <w:numPr>
                <w:ilvl w:val="0"/>
                <w:numId w:val="27"/>
              </w:numPr>
            </w:pPr>
            <w:r>
              <w:t>Albert, son, (9), attending school</w:t>
            </w:r>
          </w:p>
          <w:p w:rsidR="00977068" w:rsidRDefault="00977068" w:rsidP="00977068">
            <w:pPr>
              <w:pStyle w:val="ListParagraph"/>
              <w:numPr>
                <w:ilvl w:val="0"/>
                <w:numId w:val="27"/>
              </w:numPr>
            </w:pPr>
            <w:r>
              <w:t>Alma, daughter, (8 according to the Census, but should have been 9), attending school</w:t>
            </w:r>
          </w:p>
          <w:p w:rsidR="00977068" w:rsidRDefault="00977068" w:rsidP="00977068">
            <w:pPr>
              <w:pStyle w:val="ListParagraph"/>
              <w:numPr>
                <w:ilvl w:val="0"/>
                <w:numId w:val="27"/>
              </w:numPr>
            </w:pPr>
            <w:r>
              <w:t>Lulu Bell, daughter (6), not in school yet</w:t>
            </w:r>
          </w:p>
          <w:p w:rsidR="00977068" w:rsidRDefault="00977068" w:rsidP="00977068">
            <w:pPr>
              <w:pStyle w:val="ListParagraph"/>
              <w:numPr>
                <w:ilvl w:val="0"/>
                <w:numId w:val="27"/>
              </w:numPr>
            </w:pPr>
            <w:r>
              <w:t xml:space="preserve">Nettie J., daughter  (2 years, 4 months), and </w:t>
            </w:r>
          </w:p>
          <w:p w:rsidR="00977068" w:rsidRDefault="00977068" w:rsidP="00977068">
            <w:pPr>
              <w:pStyle w:val="ListParagraph"/>
              <w:numPr>
                <w:ilvl w:val="0"/>
                <w:numId w:val="27"/>
              </w:numPr>
            </w:pPr>
            <w:r>
              <w:t xml:space="preserve">Sarah J. Brown (Mary’s mother – widowed) (65).  Sarah can read &amp; write.  It is interesting that the name is “Sarah” here, whereas the name “Sallie” was used in the 1900 US Federal </w:t>
            </w:r>
            <w:proofErr w:type="gramStart"/>
            <w:r>
              <w:t>Census  (</w:t>
            </w:r>
            <w:proofErr w:type="gramEnd"/>
            <w:r>
              <w:t>Source 019).  However, “Sallie” is a nickname for “Sarah”, and it makes sense that Sarah’s parents would call her “Sallie” but she went back to “Sarah” once she grew up.  Also, the age of 65 in the 1920 Census would imply that Sarah was born in 1855, whereas Sallie was born in 1860 in the 1900 US Federal Census (Source 019).  Sarah’s parent’s are listed as being born in Alabama, whereas as Sallie’s were listed as being born in Georgia.  So it seems very possible that Source 019 is for a different family, but I cannot find any other family that matches up in the 1900 Census.</w:t>
            </w:r>
          </w:p>
          <w:p w:rsidR="00977068" w:rsidRDefault="00977068" w:rsidP="00977068">
            <w:r>
              <w:t xml:space="preserve">Everybody in the family and their parents are listed as being born in Alabama, which is definitely wrong for Sarah.  It’s possible that Sarah wasn’t around when the 1920 Census was filled out, and James H. just gave the best answers he knew. </w:t>
            </w:r>
          </w:p>
        </w:tc>
        <w:tc>
          <w:tcPr>
            <w:tcW w:w="3001" w:type="dxa"/>
          </w:tcPr>
          <w:p w:rsidR="00977068" w:rsidRPr="0052134B" w:rsidRDefault="004118A3">
            <w:hyperlink r:id="rId18" w:history="1">
              <w:proofErr w:type="spellStart"/>
              <w:r w:rsidR="00896798" w:rsidRPr="00896798">
                <w:rPr>
                  <w:rStyle w:val="Hyperlink"/>
                </w:rPr>
                <w:t>FindaGrave</w:t>
              </w:r>
              <w:proofErr w:type="spellEnd"/>
              <w:r w:rsidR="00896798" w:rsidRPr="00896798">
                <w:rPr>
                  <w:rStyle w:val="Hyperlink"/>
                </w:rPr>
                <w:t xml:space="preserve"> (John Moses Brown)</w:t>
              </w:r>
            </w:hyperlink>
          </w:p>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bl>
    <w:p w:rsidR="0032356E" w:rsidRDefault="0032356E"/>
    <w:sectPr w:rsidR="0032356E" w:rsidSect="00EF4863">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E2A"/>
    <w:multiLevelType w:val="multilevel"/>
    <w:tmpl w:val="2ECC943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3D39CB"/>
    <w:multiLevelType w:val="multilevel"/>
    <w:tmpl w:val="DF7E8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0F5931"/>
    <w:multiLevelType w:val="multilevel"/>
    <w:tmpl w:val="DD581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6A09DF"/>
    <w:multiLevelType w:val="hybridMultilevel"/>
    <w:tmpl w:val="DEE80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8F224F"/>
    <w:multiLevelType w:val="multilevel"/>
    <w:tmpl w:val="D7B26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FD6D32"/>
    <w:multiLevelType w:val="multilevel"/>
    <w:tmpl w:val="E610A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AD068D"/>
    <w:multiLevelType w:val="multilevel"/>
    <w:tmpl w:val="22BE2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653828"/>
    <w:multiLevelType w:val="hybridMultilevel"/>
    <w:tmpl w:val="30DE3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631B70"/>
    <w:multiLevelType w:val="multilevel"/>
    <w:tmpl w:val="83E69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C37B66"/>
    <w:multiLevelType w:val="multilevel"/>
    <w:tmpl w:val="8AB6DFE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8B7DCA"/>
    <w:multiLevelType w:val="multilevel"/>
    <w:tmpl w:val="D54E8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3753F3"/>
    <w:multiLevelType w:val="multilevel"/>
    <w:tmpl w:val="A816CBC0"/>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C82579"/>
    <w:multiLevelType w:val="multilevel"/>
    <w:tmpl w:val="7EC49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B17D52"/>
    <w:multiLevelType w:val="multilevel"/>
    <w:tmpl w:val="F2D6A3CA"/>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7A5EA0"/>
    <w:multiLevelType w:val="multilevel"/>
    <w:tmpl w:val="E7D2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7D33DB"/>
    <w:multiLevelType w:val="multilevel"/>
    <w:tmpl w:val="0E22A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C649A3"/>
    <w:multiLevelType w:val="multilevel"/>
    <w:tmpl w:val="737A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EB6F64"/>
    <w:multiLevelType w:val="multilevel"/>
    <w:tmpl w:val="2556B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D05578"/>
    <w:multiLevelType w:val="multilevel"/>
    <w:tmpl w:val="6DB2E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23762F"/>
    <w:multiLevelType w:val="multilevel"/>
    <w:tmpl w:val="8EA278F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E7A701C"/>
    <w:multiLevelType w:val="multilevel"/>
    <w:tmpl w:val="753613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870FA2"/>
    <w:multiLevelType w:val="hybridMultilevel"/>
    <w:tmpl w:val="C09A6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5F5863"/>
    <w:multiLevelType w:val="multilevel"/>
    <w:tmpl w:val="31E45CE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64649A"/>
    <w:multiLevelType w:val="hybridMultilevel"/>
    <w:tmpl w:val="6B844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8B6328"/>
    <w:multiLevelType w:val="multilevel"/>
    <w:tmpl w:val="90DE2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B508AB"/>
    <w:multiLevelType w:val="multilevel"/>
    <w:tmpl w:val="6EECB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D32BDE"/>
    <w:multiLevelType w:val="multilevel"/>
    <w:tmpl w:val="290C2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7130517"/>
    <w:multiLevelType w:val="hybridMultilevel"/>
    <w:tmpl w:val="E8FCB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780B52"/>
    <w:multiLevelType w:val="hybridMultilevel"/>
    <w:tmpl w:val="D00E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204629"/>
    <w:multiLevelType w:val="hybridMultilevel"/>
    <w:tmpl w:val="9F6A2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431571"/>
    <w:multiLevelType w:val="multilevel"/>
    <w:tmpl w:val="88CA0FFA"/>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91A2D28"/>
    <w:multiLevelType w:val="hybridMultilevel"/>
    <w:tmpl w:val="27A4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12"/>
  </w:num>
  <w:num w:numId="4">
    <w:abstractNumId w:val="14"/>
  </w:num>
  <w:num w:numId="5">
    <w:abstractNumId w:val="16"/>
  </w:num>
  <w:num w:numId="6">
    <w:abstractNumId w:val="30"/>
  </w:num>
  <w:num w:numId="7">
    <w:abstractNumId w:val="9"/>
  </w:num>
  <w:num w:numId="8">
    <w:abstractNumId w:val="22"/>
  </w:num>
  <w:num w:numId="9">
    <w:abstractNumId w:val="0"/>
  </w:num>
  <w:num w:numId="10">
    <w:abstractNumId w:val="19"/>
  </w:num>
  <w:num w:numId="11">
    <w:abstractNumId w:val="11"/>
  </w:num>
  <w:num w:numId="12">
    <w:abstractNumId w:val="20"/>
  </w:num>
  <w:num w:numId="13">
    <w:abstractNumId w:val="13"/>
  </w:num>
  <w:num w:numId="14">
    <w:abstractNumId w:val="1"/>
  </w:num>
  <w:num w:numId="15">
    <w:abstractNumId w:val="8"/>
  </w:num>
  <w:num w:numId="16">
    <w:abstractNumId w:val="5"/>
  </w:num>
  <w:num w:numId="17">
    <w:abstractNumId w:val="6"/>
  </w:num>
  <w:num w:numId="18">
    <w:abstractNumId w:val="2"/>
  </w:num>
  <w:num w:numId="19">
    <w:abstractNumId w:val="15"/>
  </w:num>
  <w:num w:numId="20">
    <w:abstractNumId w:val="18"/>
  </w:num>
  <w:num w:numId="21">
    <w:abstractNumId w:val="25"/>
  </w:num>
  <w:num w:numId="22">
    <w:abstractNumId w:val="24"/>
  </w:num>
  <w:num w:numId="23">
    <w:abstractNumId w:val="4"/>
  </w:num>
  <w:num w:numId="24">
    <w:abstractNumId w:val="17"/>
  </w:num>
  <w:num w:numId="25">
    <w:abstractNumId w:val="28"/>
  </w:num>
  <w:num w:numId="26">
    <w:abstractNumId w:val="21"/>
  </w:num>
  <w:num w:numId="27">
    <w:abstractNumId w:val="3"/>
  </w:num>
  <w:num w:numId="28">
    <w:abstractNumId w:val="7"/>
  </w:num>
  <w:num w:numId="29">
    <w:abstractNumId w:val="31"/>
  </w:num>
  <w:num w:numId="30">
    <w:abstractNumId w:val="29"/>
  </w:num>
  <w:num w:numId="31">
    <w:abstractNumId w:val="27"/>
  </w:num>
  <w:num w:numId="3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4863"/>
    <w:rsid w:val="0005578C"/>
    <w:rsid w:val="000C73CC"/>
    <w:rsid w:val="00157FE0"/>
    <w:rsid w:val="001B0A8D"/>
    <w:rsid w:val="001B1E7E"/>
    <w:rsid w:val="002045F0"/>
    <w:rsid w:val="00205DAF"/>
    <w:rsid w:val="0021371B"/>
    <w:rsid w:val="00253117"/>
    <w:rsid w:val="00304A0A"/>
    <w:rsid w:val="0032356E"/>
    <w:rsid w:val="0039644C"/>
    <w:rsid w:val="003F6BC3"/>
    <w:rsid w:val="004118A3"/>
    <w:rsid w:val="00420244"/>
    <w:rsid w:val="00427AB9"/>
    <w:rsid w:val="00437A91"/>
    <w:rsid w:val="004505D7"/>
    <w:rsid w:val="004C64C3"/>
    <w:rsid w:val="004E7669"/>
    <w:rsid w:val="00502CCC"/>
    <w:rsid w:val="005074FF"/>
    <w:rsid w:val="005148BC"/>
    <w:rsid w:val="0052134B"/>
    <w:rsid w:val="005B2DCB"/>
    <w:rsid w:val="005B7B77"/>
    <w:rsid w:val="005C2815"/>
    <w:rsid w:val="00606371"/>
    <w:rsid w:val="00672A78"/>
    <w:rsid w:val="007335EC"/>
    <w:rsid w:val="007830D9"/>
    <w:rsid w:val="00784402"/>
    <w:rsid w:val="007B1612"/>
    <w:rsid w:val="007B6EE7"/>
    <w:rsid w:val="00825162"/>
    <w:rsid w:val="00833FB3"/>
    <w:rsid w:val="00861E03"/>
    <w:rsid w:val="0089287B"/>
    <w:rsid w:val="00895EF7"/>
    <w:rsid w:val="00896798"/>
    <w:rsid w:val="00974B47"/>
    <w:rsid w:val="00977068"/>
    <w:rsid w:val="00995450"/>
    <w:rsid w:val="009B1805"/>
    <w:rsid w:val="009C47D8"/>
    <w:rsid w:val="00A335BA"/>
    <w:rsid w:val="00A81E32"/>
    <w:rsid w:val="00AC791E"/>
    <w:rsid w:val="00AF7480"/>
    <w:rsid w:val="00B0674D"/>
    <w:rsid w:val="00B34213"/>
    <w:rsid w:val="00B448F0"/>
    <w:rsid w:val="00B80412"/>
    <w:rsid w:val="00B839EB"/>
    <w:rsid w:val="00C55A8C"/>
    <w:rsid w:val="00C806D1"/>
    <w:rsid w:val="00C831C3"/>
    <w:rsid w:val="00C92B12"/>
    <w:rsid w:val="00CA097E"/>
    <w:rsid w:val="00CB442F"/>
    <w:rsid w:val="00CF0AB4"/>
    <w:rsid w:val="00CF1030"/>
    <w:rsid w:val="00CF147F"/>
    <w:rsid w:val="00D075BF"/>
    <w:rsid w:val="00D25898"/>
    <w:rsid w:val="00D91A81"/>
    <w:rsid w:val="00DA5115"/>
    <w:rsid w:val="00DD4281"/>
    <w:rsid w:val="00E15263"/>
    <w:rsid w:val="00E35F5F"/>
    <w:rsid w:val="00EF4863"/>
    <w:rsid w:val="00F17510"/>
    <w:rsid w:val="00F2271C"/>
    <w:rsid w:val="00F8766F"/>
    <w:rsid w:val="00F96C41"/>
    <w:rsid w:val="00FC5D55"/>
    <w:rsid w:val="00FC73E7"/>
    <w:rsid w:val="00FD5F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71B"/>
  </w:style>
  <w:style w:type="paragraph" w:styleId="Heading3">
    <w:name w:val="heading 3"/>
    <w:basedOn w:val="Normal"/>
    <w:link w:val="Heading3Char"/>
    <w:uiPriority w:val="9"/>
    <w:qFormat/>
    <w:rsid w:val="007B6E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B6EE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4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251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25162"/>
    <w:rPr>
      <w:color w:val="0000FF"/>
      <w:u w:val="single"/>
    </w:rPr>
  </w:style>
  <w:style w:type="character" w:styleId="Strong">
    <w:name w:val="Strong"/>
    <w:basedOn w:val="DefaultParagraphFont"/>
    <w:uiPriority w:val="22"/>
    <w:qFormat/>
    <w:rsid w:val="00825162"/>
    <w:rPr>
      <w:b/>
      <w:bCs/>
    </w:rPr>
  </w:style>
  <w:style w:type="character" w:customStyle="1" w:styleId="Heading3Char">
    <w:name w:val="Heading 3 Char"/>
    <w:basedOn w:val="DefaultParagraphFont"/>
    <w:link w:val="Heading3"/>
    <w:uiPriority w:val="9"/>
    <w:rsid w:val="007B6EE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B6EE7"/>
    <w:rPr>
      <w:rFonts w:ascii="Times New Roman" w:eastAsia="Times New Roman" w:hAnsi="Times New Roman" w:cs="Times New Roman"/>
      <w:b/>
      <w:bCs/>
      <w:sz w:val="24"/>
      <w:szCs w:val="24"/>
    </w:rPr>
  </w:style>
  <w:style w:type="paragraph" w:styleId="ListParagraph">
    <w:name w:val="List Paragraph"/>
    <w:basedOn w:val="Normal"/>
    <w:uiPriority w:val="34"/>
    <w:qFormat/>
    <w:rsid w:val="00F2271C"/>
    <w:pPr>
      <w:ind w:left="720"/>
      <w:contextualSpacing/>
    </w:pPr>
  </w:style>
  <w:style w:type="character" w:styleId="FollowedHyperlink">
    <w:name w:val="FollowedHyperlink"/>
    <w:basedOn w:val="DefaultParagraphFont"/>
    <w:uiPriority w:val="99"/>
    <w:semiHidden/>
    <w:unhideWhenUsed/>
    <w:rsid w:val="0089287B"/>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1224763">
      <w:bodyDiv w:val="1"/>
      <w:marLeft w:val="0"/>
      <w:marRight w:val="0"/>
      <w:marTop w:val="0"/>
      <w:marBottom w:val="0"/>
      <w:divBdr>
        <w:top w:val="none" w:sz="0" w:space="0" w:color="auto"/>
        <w:left w:val="none" w:sz="0" w:space="0" w:color="auto"/>
        <w:bottom w:val="none" w:sz="0" w:space="0" w:color="auto"/>
        <w:right w:val="none" w:sz="0" w:space="0" w:color="auto"/>
      </w:divBdr>
    </w:div>
    <w:div w:id="146870218">
      <w:bodyDiv w:val="1"/>
      <w:marLeft w:val="0"/>
      <w:marRight w:val="0"/>
      <w:marTop w:val="0"/>
      <w:marBottom w:val="0"/>
      <w:divBdr>
        <w:top w:val="none" w:sz="0" w:space="0" w:color="auto"/>
        <w:left w:val="none" w:sz="0" w:space="0" w:color="auto"/>
        <w:bottom w:val="none" w:sz="0" w:space="0" w:color="auto"/>
        <w:right w:val="none" w:sz="0" w:space="0" w:color="auto"/>
      </w:divBdr>
    </w:div>
    <w:div w:id="312760396">
      <w:bodyDiv w:val="1"/>
      <w:marLeft w:val="0"/>
      <w:marRight w:val="0"/>
      <w:marTop w:val="0"/>
      <w:marBottom w:val="0"/>
      <w:divBdr>
        <w:top w:val="none" w:sz="0" w:space="0" w:color="auto"/>
        <w:left w:val="none" w:sz="0" w:space="0" w:color="auto"/>
        <w:bottom w:val="none" w:sz="0" w:space="0" w:color="auto"/>
        <w:right w:val="none" w:sz="0" w:space="0" w:color="auto"/>
      </w:divBdr>
    </w:div>
    <w:div w:id="338234509">
      <w:bodyDiv w:val="1"/>
      <w:marLeft w:val="0"/>
      <w:marRight w:val="0"/>
      <w:marTop w:val="0"/>
      <w:marBottom w:val="0"/>
      <w:divBdr>
        <w:top w:val="none" w:sz="0" w:space="0" w:color="auto"/>
        <w:left w:val="none" w:sz="0" w:space="0" w:color="auto"/>
        <w:bottom w:val="none" w:sz="0" w:space="0" w:color="auto"/>
        <w:right w:val="none" w:sz="0" w:space="0" w:color="auto"/>
      </w:divBdr>
    </w:div>
    <w:div w:id="443154923">
      <w:bodyDiv w:val="1"/>
      <w:marLeft w:val="0"/>
      <w:marRight w:val="0"/>
      <w:marTop w:val="0"/>
      <w:marBottom w:val="0"/>
      <w:divBdr>
        <w:top w:val="none" w:sz="0" w:space="0" w:color="auto"/>
        <w:left w:val="none" w:sz="0" w:space="0" w:color="auto"/>
        <w:bottom w:val="none" w:sz="0" w:space="0" w:color="auto"/>
        <w:right w:val="none" w:sz="0" w:space="0" w:color="auto"/>
      </w:divBdr>
    </w:div>
    <w:div w:id="868836646">
      <w:bodyDiv w:val="1"/>
      <w:marLeft w:val="0"/>
      <w:marRight w:val="0"/>
      <w:marTop w:val="0"/>
      <w:marBottom w:val="0"/>
      <w:divBdr>
        <w:top w:val="none" w:sz="0" w:space="0" w:color="auto"/>
        <w:left w:val="none" w:sz="0" w:space="0" w:color="auto"/>
        <w:bottom w:val="none" w:sz="0" w:space="0" w:color="auto"/>
        <w:right w:val="none" w:sz="0" w:space="0" w:color="auto"/>
      </w:divBdr>
    </w:div>
    <w:div w:id="986742163">
      <w:bodyDiv w:val="1"/>
      <w:marLeft w:val="0"/>
      <w:marRight w:val="0"/>
      <w:marTop w:val="0"/>
      <w:marBottom w:val="0"/>
      <w:divBdr>
        <w:top w:val="none" w:sz="0" w:space="0" w:color="auto"/>
        <w:left w:val="none" w:sz="0" w:space="0" w:color="auto"/>
        <w:bottom w:val="none" w:sz="0" w:space="0" w:color="auto"/>
        <w:right w:val="none" w:sz="0" w:space="0" w:color="auto"/>
      </w:divBdr>
    </w:div>
    <w:div w:id="1470398109">
      <w:bodyDiv w:val="1"/>
      <w:marLeft w:val="0"/>
      <w:marRight w:val="0"/>
      <w:marTop w:val="0"/>
      <w:marBottom w:val="0"/>
      <w:divBdr>
        <w:top w:val="none" w:sz="0" w:space="0" w:color="auto"/>
        <w:left w:val="none" w:sz="0" w:space="0" w:color="auto"/>
        <w:bottom w:val="none" w:sz="0" w:space="0" w:color="auto"/>
        <w:right w:val="none" w:sz="0" w:space="0" w:color="auto"/>
      </w:divBdr>
    </w:div>
    <w:div w:id="1509445459">
      <w:bodyDiv w:val="1"/>
      <w:marLeft w:val="0"/>
      <w:marRight w:val="0"/>
      <w:marTop w:val="0"/>
      <w:marBottom w:val="0"/>
      <w:divBdr>
        <w:top w:val="none" w:sz="0" w:space="0" w:color="auto"/>
        <w:left w:val="none" w:sz="0" w:space="0" w:color="auto"/>
        <w:bottom w:val="none" w:sz="0" w:space="0" w:color="auto"/>
        <w:right w:val="none" w:sz="0" w:space="0" w:color="auto"/>
      </w:divBdr>
    </w:div>
    <w:div w:id="1561012563">
      <w:bodyDiv w:val="1"/>
      <w:marLeft w:val="0"/>
      <w:marRight w:val="0"/>
      <w:marTop w:val="0"/>
      <w:marBottom w:val="0"/>
      <w:divBdr>
        <w:top w:val="none" w:sz="0" w:space="0" w:color="auto"/>
        <w:left w:val="none" w:sz="0" w:space="0" w:color="auto"/>
        <w:bottom w:val="none" w:sz="0" w:space="0" w:color="auto"/>
        <w:right w:val="none" w:sz="0" w:space="0" w:color="auto"/>
      </w:divBdr>
    </w:div>
    <w:div w:id="1779789227">
      <w:bodyDiv w:val="1"/>
      <w:marLeft w:val="0"/>
      <w:marRight w:val="0"/>
      <w:marTop w:val="0"/>
      <w:marBottom w:val="0"/>
      <w:divBdr>
        <w:top w:val="none" w:sz="0" w:space="0" w:color="auto"/>
        <w:left w:val="none" w:sz="0" w:space="0" w:color="auto"/>
        <w:bottom w:val="none" w:sz="0" w:space="0" w:color="auto"/>
        <w:right w:val="none" w:sz="0" w:space="0" w:color="auto"/>
      </w:divBdr>
    </w:div>
    <w:div w:id="1831142736">
      <w:bodyDiv w:val="1"/>
      <w:marLeft w:val="0"/>
      <w:marRight w:val="0"/>
      <w:marTop w:val="0"/>
      <w:marBottom w:val="0"/>
      <w:divBdr>
        <w:top w:val="none" w:sz="0" w:space="0" w:color="auto"/>
        <w:left w:val="none" w:sz="0" w:space="0" w:color="auto"/>
        <w:bottom w:val="none" w:sz="0" w:space="0" w:color="auto"/>
        <w:right w:val="none" w:sz="0" w:space="0" w:color="auto"/>
      </w:divBdr>
    </w:div>
    <w:div w:id="1948387275">
      <w:bodyDiv w:val="1"/>
      <w:marLeft w:val="0"/>
      <w:marRight w:val="0"/>
      <w:marTop w:val="0"/>
      <w:marBottom w:val="0"/>
      <w:divBdr>
        <w:top w:val="none" w:sz="0" w:space="0" w:color="auto"/>
        <w:left w:val="none" w:sz="0" w:space="0" w:color="auto"/>
        <w:bottom w:val="none" w:sz="0" w:space="0" w:color="auto"/>
        <w:right w:val="none" w:sz="0" w:space="0" w:color="auto"/>
      </w:divBdr>
    </w:div>
    <w:div w:id="1961035210">
      <w:bodyDiv w:val="1"/>
      <w:marLeft w:val="0"/>
      <w:marRight w:val="0"/>
      <w:marTop w:val="0"/>
      <w:marBottom w:val="0"/>
      <w:divBdr>
        <w:top w:val="none" w:sz="0" w:space="0" w:color="auto"/>
        <w:left w:val="none" w:sz="0" w:space="0" w:color="auto"/>
        <w:bottom w:val="none" w:sz="0" w:space="0" w:color="auto"/>
        <w:right w:val="none" w:sz="0" w:space="0" w:color="auto"/>
      </w:divBdr>
    </w:div>
    <w:div w:id="2092461846">
      <w:bodyDiv w:val="1"/>
      <w:marLeft w:val="0"/>
      <w:marRight w:val="0"/>
      <w:marTop w:val="0"/>
      <w:marBottom w:val="0"/>
      <w:divBdr>
        <w:top w:val="none" w:sz="0" w:space="0" w:color="auto"/>
        <w:left w:val="none" w:sz="0" w:space="0" w:color="auto"/>
        <w:bottom w:val="none" w:sz="0" w:space="0" w:color="auto"/>
        <w:right w:val="none" w:sz="0" w:space="0" w:color="auto"/>
      </w:divBdr>
    </w:div>
    <w:div w:id="2092778522">
      <w:bodyDiv w:val="1"/>
      <w:marLeft w:val="0"/>
      <w:marRight w:val="0"/>
      <w:marTop w:val="0"/>
      <w:marBottom w:val="0"/>
      <w:divBdr>
        <w:top w:val="none" w:sz="0" w:space="0" w:color="auto"/>
        <w:left w:val="none" w:sz="0" w:space="0" w:color="auto"/>
        <w:bottom w:val="none" w:sz="0" w:space="0" w:color="auto"/>
        <w:right w:val="none" w:sz="0" w:space="0" w:color="auto"/>
      </w:divBdr>
    </w:div>
    <w:div w:id="211505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dagrave.com/memorial/23363482/ella-lee-price" TargetMode="External"/><Relationship Id="rId13" Type="http://schemas.openxmlformats.org/officeDocument/2006/relationships/hyperlink" Target="https://www.findagrave.com/memorial/177708031/ira-griffin-brown" TargetMode="External"/><Relationship Id="rId18" Type="http://schemas.openxmlformats.org/officeDocument/2006/relationships/hyperlink" Target="https://www.findagrave.com/memorial/35878608/john-moses-brown" TargetMode="External"/><Relationship Id="rId3" Type="http://schemas.openxmlformats.org/officeDocument/2006/relationships/settings" Target="settings.xml"/><Relationship Id="rId7" Type="http://schemas.openxmlformats.org/officeDocument/2006/relationships/hyperlink" Target="https://www.findagrave.com/memorial/23363482/ella-lee-price" TargetMode="External"/><Relationship Id="rId12" Type="http://schemas.openxmlformats.org/officeDocument/2006/relationships/hyperlink" Target="https://www.findagrave.com/memorial/76262324/luther-bell-brown" TargetMode="External"/><Relationship Id="rId17" Type="http://schemas.openxmlformats.org/officeDocument/2006/relationships/hyperlink" Target="https://www.census.gov/history/www/genealogy/decennial_census_records/availability_of_1890_census.html" TargetMode="External"/><Relationship Id="rId2" Type="http://schemas.openxmlformats.org/officeDocument/2006/relationships/styles" Target="styles.xml"/><Relationship Id="rId16" Type="http://schemas.openxmlformats.org/officeDocument/2006/relationships/hyperlink" Target="http://genealogytrails.com/ala/tallapoosa/Youngsville.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indagrave.com/memorial/76261774/sallie-janie-brown" TargetMode="External"/><Relationship Id="rId11" Type="http://schemas.openxmlformats.org/officeDocument/2006/relationships/hyperlink" Target="https://www.findagrave.com/memorial/76262324/luther-bell-brown" TargetMode="External"/><Relationship Id="rId5" Type="http://schemas.openxmlformats.org/officeDocument/2006/relationships/hyperlink" Target="https://www.findagrave.com/memorial/35878608/john-moses-brown" TargetMode="External"/><Relationship Id="rId15" Type="http://schemas.openxmlformats.org/officeDocument/2006/relationships/hyperlink" Target="https://www.findagrave.com/memorial/127992926/mary-r-lewis" TargetMode="External"/><Relationship Id="rId10" Type="http://schemas.openxmlformats.org/officeDocument/2006/relationships/hyperlink" Target="https://www.findagrave.com/memorial/76261872/john_william-henry-brow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indagrave.com/memorial/76261872/john_william-henry-brown" TargetMode="External"/><Relationship Id="rId14" Type="http://schemas.openxmlformats.org/officeDocument/2006/relationships/hyperlink" Target="https://www.findagrave.com/memorial/177708031/ira-griffin-brow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520</TotalTime>
  <Pages>6</Pages>
  <Words>2115</Words>
  <Characters>12057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Sharp</dc:creator>
  <cp:lastModifiedBy>John Sharp</cp:lastModifiedBy>
  <cp:revision>20</cp:revision>
  <dcterms:created xsi:type="dcterms:W3CDTF">2021-06-02T18:42:00Z</dcterms:created>
  <dcterms:modified xsi:type="dcterms:W3CDTF">2022-08-09T23:27:00Z</dcterms:modified>
</cp:coreProperties>
</file>