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1B1E32">
            <w:r>
              <w:t>FT-031</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426496">
        <w:trPr>
          <w:trHeight w:val="251"/>
        </w:trPr>
        <w:tc>
          <w:tcPr>
            <w:tcW w:w="4765" w:type="dxa"/>
            <w:gridSpan w:val="4"/>
            <w:shd w:val="clear" w:color="auto" w:fill="FFFF00"/>
          </w:tcPr>
          <w:p w:rsidR="00502CCC" w:rsidRPr="00995450" w:rsidRDefault="00502CCC" w:rsidP="00995450">
            <w:pPr>
              <w:jc w:val="center"/>
              <w:rPr>
                <w:sz w:val="16"/>
              </w:rPr>
            </w:pPr>
            <w:r>
              <w:rPr>
                <w:sz w:val="16"/>
              </w:rPr>
              <w:t>FT-XXX</w:t>
            </w:r>
          </w:p>
        </w:tc>
        <w:tc>
          <w:tcPr>
            <w:tcW w:w="1620" w:type="dxa"/>
            <w:tcBorders>
              <w:top w:val="nil"/>
              <w:bottom w:val="nil"/>
            </w:tcBorders>
          </w:tcPr>
          <w:p w:rsidR="00502CCC" w:rsidRPr="00995450" w:rsidRDefault="00502CCC" w:rsidP="00995450">
            <w:pPr>
              <w:jc w:val="center"/>
              <w:rPr>
                <w:sz w:val="16"/>
              </w:rPr>
            </w:pPr>
          </w:p>
        </w:tc>
        <w:tc>
          <w:tcPr>
            <w:tcW w:w="4569" w:type="dxa"/>
            <w:gridSpan w:val="4"/>
            <w:shd w:val="clear" w:color="auto" w:fill="FFFF00"/>
          </w:tcPr>
          <w:p w:rsidR="00502CCC" w:rsidRPr="00995450" w:rsidRDefault="00502CCC" w:rsidP="00995450">
            <w:pPr>
              <w:jc w:val="center"/>
              <w:rPr>
                <w:sz w:val="16"/>
              </w:rPr>
            </w:pPr>
            <w:r>
              <w:rPr>
                <w:sz w:val="16"/>
              </w:rPr>
              <w:t>FT-XXX</w:t>
            </w:r>
          </w:p>
        </w:tc>
      </w:tr>
      <w:tr w:rsidR="00995450" w:rsidRPr="00995450" w:rsidTr="00426496">
        <w:trPr>
          <w:trHeight w:val="251"/>
        </w:trPr>
        <w:tc>
          <w:tcPr>
            <w:tcW w:w="2335" w:type="dxa"/>
            <w:gridSpan w:val="2"/>
            <w:shd w:val="clear" w:color="auto" w:fill="FFFF00"/>
          </w:tcPr>
          <w:p w:rsidR="00995450" w:rsidRPr="00995450" w:rsidRDefault="00995450" w:rsidP="00995450">
            <w:pPr>
              <w:jc w:val="center"/>
              <w:rPr>
                <w:sz w:val="16"/>
              </w:rPr>
            </w:pPr>
            <w:r w:rsidRPr="00995450">
              <w:rPr>
                <w:sz w:val="16"/>
              </w:rPr>
              <w:t>Father’s Name</w:t>
            </w:r>
          </w:p>
        </w:tc>
        <w:tc>
          <w:tcPr>
            <w:tcW w:w="2430" w:type="dxa"/>
            <w:gridSpan w:val="2"/>
            <w:shd w:val="clear" w:color="auto" w:fill="FFFF00"/>
          </w:tcPr>
          <w:p w:rsidR="00995450" w:rsidRPr="00995450" w:rsidRDefault="00995450" w:rsidP="00995450">
            <w:pPr>
              <w:jc w:val="center"/>
              <w:rPr>
                <w:sz w:val="16"/>
              </w:rPr>
            </w:pPr>
            <w:r w:rsidRPr="00995450">
              <w:rPr>
                <w:sz w:val="16"/>
              </w:rPr>
              <w:t>Mother’s Name</w:t>
            </w:r>
          </w:p>
        </w:tc>
        <w:tc>
          <w:tcPr>
            <w:tcW w:w="1620" w:type="dxa"/>
            <w:tcBorders>
              <w:top w:val="nil"/>
              <w:bottom w:val="nil"/>
            </w:tcBorders>
          </w:tcPr>
          <w:p w:rsidR="00995450" w:rsidRPr="00995450" w:rsidRDefault="00995450" w:rsidP="00995450">
            <w:pPr>
              <w:jc w:val="center"/>
              <w:rPr>
                <w:sz w:val="16"/>
              </w:rPr>
            </w:pPr>
          </w:p>
        </w:tc>
        <w:tc>
          <w:tcPr>
            <w:tcW w:w="2250" w:type="dxa"/>
            <w:gridSpan w:val="2"/>
            <w:shd w:val="clear" w:color="auto" w:fill="FFFF00"/>
          </w:tcPr>
          <w:p w:rsidR="00995450" w:rsidRPr="00995450" w:rsidRDefault="00995450" w:rsidP="00995450">
            <w:pPr>
              <w:jc w:val="center"/>
              <w:rPr>
                <w:sz w:val="16"/>
              </w:rPr>
            </w:pPr>
            <w:r w:rsidRPr="00995450">
              <w:rPr>
                <w:sz w:val="16"/>
              </w:rPr>
              <w:t>Father’s Name</w:t>
            </w:r>
          </w:p>
        </w:tc>
        <w:tc>
          <w:tcPr>
            <w:tcW w:w="2319" w:type="dxa"/>
            <w:gridSpan w:val="2"/>
            <w:shd w:val="clear" w:color="auto" w:fill="FFFF00"/>
          </w:tcPr>
          <w:p w:rsidR="00995450" w:rsidRPr="00995450" w:rsidRDefault="00995450" w:rsidP="00995450">
            <w:pPr>
              <w:jc w:val="center"/>
              <w:rPr>
                <w:sz w:val="16"/>
              </w:rPr>
            </w:pPr>
            <w:r w:rsidRPr="00995450">
              <w:rPr>
                <w:sz w:val="16"/>
              </w:rPr>
              <w:t>Mother’s Name</w:t>
            </w:r>
          </w:p>
        </w:tc>
      </w:tr>
      <w:tr w:rsidR="00995450" w:rsidRPr="00995450" w:rsidTr="00426496">
        <w:trPr>
          <w:trHeight w:val="232"/>
        </w:trPr>
        <w:tc>
          <w:tcPr>
            <w:tcW w:w="1165" w:type="dxa"/>
            <w:shd w:val="clear" w:color="auto" w:fill="FFFF00"/>
          </w:tcPr>
          <w:p w:rsidR="00995450" w:rsidRPr="00995450" w:rsidRDefault="00995450" w:rsidP="00995450">
            <w:pPr>
              <w:jc w:val="center"/>
              <w:rPr>
                <w:sz w:val="16"/>
              </w:rPr>
            </w:pPr>
            <w:r w:rsidRPr="00995450">
              <w:rPr>
                <w:sz w:val="16"/>
              </w:rPr>
              <w:t>Birth Year</w:t>
            </w:r>
          </w:p>
        </w:tc>
        <w:tc>
          <w:tcPr>
            <w:tcW w:w="1170" w:type="dxa"/>
            <w:shd w:val="clear" w:color="auto" w:fill="FFFF00"/>
          </w:tcPr>
          <w:p w:rsidR="00995450" w:rsidRPr="00995450" w:rsidRDefault="00995450" w:rsidP="00995450">
            <w:pPr>
              <w:jc w:val="center"/>
              <w:rPr>
                <w:sz w:val="16"/>
              </w:rPr>
            </w:pPr>
            <w:r w:rsidRPr="00995450">
              <w:rPr>
                <w:sz w:val="16"/>
              </w:rPr>
              <w:t>Death Year</w:t>
            </w:r>
          </w:p>
        </w:tc>
        <w:tc>
          <w:tcPr>
            <w:tcW w:w="1170" w:type="dxa"/>
            <w:shd w:val="clear" w:color="auto" w:fill="FFFF00"/>
          </w:tcPr>
          <w:p w:rsidR="00995450" w:rsidRPr="00995450" w:rsidRDefault="00995450" w:rsidP="00995450">
            <w:pPr>
              <w:jc w:val="center"/>
              <w:rPr>
                <w:sz w:val="16"/>
              </w:rPr>
            </w:pPr>
            <w:r w:rsidRPr="00995450">
              <w:rPr>
                <w:sz w:val="16"/>
              </w:rPr>
              <w:t>Birth Year</w:t>
            </w:r>
          </w:p>
        </w:tc>
        <w:tc>
          <w:tcPr>
            <w:tcW w:w="1260" w:type="dxa"/>
            <w:shd w:val="clear" w:color="auto" w:fill="FFFF00"/>
          </w:tcPr>
          <w:p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rsidR="00995450" w:rsidRPr="00995450" w:rsidRDefault="00995450" w:rsidP="00995450">
            <w:pPr>
              <w:jc w:val="center"/>
              <w:rPr>
                <w:sz w:val="16"/>
              </w:rPr>
            </w:pPr>
          </w:p>
        </w:tc>
        <w:tc>
          <w:tcPr>
            <w:tcW w:w="1080" w:type="dxa"/>
            <w:shd w:val="clear" w:color="auto" w:fill="FFFF00"/>
          </w:tcPr>
          <w:p w:rsidR="00995450" w:rsidRPr="00995450" w:rsidRDefault="00995450" w:rsidP="00995450">
            <w:pPr>
              <w:jc w:val="center"/>
              <w:rPr>
                <w:sz w:val="16"/>
              </w:rPr>
            </w:pPr>
            <w:r w:rsidRPr="00995450">
              <w:rPr>
                <w:sz w:val="16"/>
              </w:rPr>
              <w:t>Birth Year</w:t>
            </w:r>
          </w:p>
        </w:tc>
        <w:tc>
          <w:tcPr>
            <w:tcW w:w="1170" w:type="dxa"/>
            <w:shd w:val="clear" w:color="auto" w:fill="FFFF00"/>
          </w:tcPr>
          <w:p w:rsidR="00995450" w:rsidRPr="00995450" w:rsidRDefault="00995450" w:rsidP="00995450">
            <w:pPr>
              <w:jc w:val="center"/>
              <w:rPr>
                <w:sz w:val="16"/>
              </w:rPr>
            </w:pPr>
            <w:r w:rsidRPr="00995450">
              <w:rPr>
                <w:sz w:val="16"/>
              </w:rPr>
              <w:t>Death Year</w:t>
            </w:r>
          </w:p>
        </w:tc>
        <w:tc>
          <w:tcPr>
            <w:tcW w:w="1170" w:type="dxa"/>
            <w:shd w:val="clear" w:color="auto" w:fill="FFFF00"/>
          </w:tcPr>
          <w:p w:rsidR="00995450" w:rsidRPr="00995450" w:rsidRDefault="00995450" w:rsidP="00995450">
            <w:pPr>
              <w:jc w:val="center"/>
              <w:rPr>
                <w:sz w:val="16"/>
              </w:rPr>
            </w:pPr>
            <w:r w:rsidRPr="00995450">
              <w:rPr>
                <w:sz w:val="16"/>
              </w:rPr>
              <w:t>Birth Year</w:t>
            </w:r>
          </w:p>
        </w:tc>
        <w:tc>
          <w:tcPr>
            <w:tcW w:w="1149" w:type="dxa"/>
            <w:shd w:val="clear" w:color="auto" w:fill="FFFF00"/>
          </w:tcPr>
          <w:p w:rsidR="00995450" w:rsidRPr="00995450" w:rsidRDefault="00995450" w:rsidP="00995450">
            <w:pPr>
              <w:jc w:val="center"/>
              <w:rPr>
                <w:sz w:val="16"/>
              </w:rPr>
            </w:pPr>
            <w:r w:rsidRPr="00995450">
              <w:rPr>
                <w:sz w:val="16"/>
              </w:rPr>
              <w:t>Death Year</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1B1E32" w:rsidP="00833FB3">
            <w:pPr>
              <w:jc w:val="center"/>
            </w:pPr>
            <w:r>
              <w:t>John Brock Harrison</w:t>
            </w:r>
          </w:p>
        </w:tc>
        <w:tc>
          <w:tcPr>
            <w:tcW w:w="2111" w:type="dxa"/>
            <w:tcBorders>
              <w:top w:val="nil"/>
              <w:bottom w:val="nil"/>
            </w:tcBorders>
          </w:tcPr>
          <w:p w:rsidR="00833FB3" w:rsidRDefault="00833FB3" w:rsidP="00C831C3">
            <w:pPr>
              <w:jc w:val="center"/>
            </w:pPr>
          </w:p>
        </w:tc>
        <w:tc>
          <w:tcPr>
            <w:tcW w:w="4711" w:type="dxa"/>
            <w:gridSpan w:val="2"/>
          </w:tcPr>
          <w:p w:rsidR="00833FB3" w:rsidRDefault="001B1E32" w:rsidP="00833FB3">
            <w:pPr>
              <w:jc w:val="center"/>
            </w:pPr>
            <w:r>
              <w:t>Martha Hawkins</w:t>
            </w:r>
          </w:p>
        </w:tc>
      </w:tr>
      <w:tr w:rsidR="00784402" w:rsidTr="00426496">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1B1E32" w:rsidP="00784402">
            <w:r>
              <w:t>1780</w:t>
            </w:r>
          </w:p>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shd w:val="clear" w:color="auto" w:fill="FFFF00"/>
          </w:tcPr>
          <w:p w:rsidR="00784402" w:rsidRDefault="00784402" w:rsidP="00784402"/>
        </w:tc>
      </w:tr>
      <w:tr w:rsidR="00784402" w:rsidTr="00426496">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1B1E32" w:rsidP="00784402">
            <w:r>
              <w:t>Berkley, VA, USA</w:t>
            </w:r>
          </w:p>
        </w:tc>
        <w:tc>
          <w:tcPr>
            <w:tcW w:w="2111" w:type="dxa"/>
            <w:tcBorders>
              <w:top w:val="nil"/>
              <w:bottom w:val="nil"/>
            </w:tcBorders>
            <w:shd w:val="clear" w:color="auto" w:fill="FFFF00"/>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shd w:val="clear" w:color="auto" w:fill="FFFF00"/>
          </w:tcPr>
          <w:p w:rsidR="00784402" w:rsidRDefault="00784402" w:rsidP="00784402"/>
        </w:tc>
      </w:tr>
      <w:tr w:rsidR="00784402" w:rsidTr="00426496">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1B1E32" w:rsidP="00784402">
            <w:r>
              <w:t>1860</w:t>
            </w:r>
          </w:p>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shd w:val="clear" w:color="auto" w:fill="FFFF00"/>
          </w:tcPr>
          <w:p w:rsidR="00784402" w:rsidRDefault="001B1E32" w:rsidP="00784402">
            <w:r>
              <w:t>1829</w:t>
            </w:r>
          </w:p>
        </w:tc>
      </w:tr>
      <w:tr w:rsidR="00784402" w:rsidTr="00426496">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shd w:val="clear" w:color="auto" w:fill="FFFF00"/>
          </w:tcPr>
          <w:p w:rsidR="00784402" w:rsidRDefault="001B1E32" w:rsidP="00784402">
            <w:r>
              <w:t>Austin, TX?</w:t>
            </w:r>
          </w:p>
        </w:tc>
        <w:tc>
          <w:tcPr>
            <w:tcW w:w="2111" w:type="dxa"/>
            <w:tcBorders>
              <w:top w:val="nil"/>
              <w:bottom w:val="nil"/>
            </w:tcBorders>
            <w:shd w:val="clear" w:color="auto" w:fill="FFFF00"/>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shd w:val="clear" w:color="auto" w:fill="FFFF00"/>
          </w:tcPr>
          <w:p w:rsidR="00784402" w:rsidRDefault="00784402" w:rsidP="00784402"/>
        </w:tc>
      </w:tr>
      <w:tr w:rsidR="00784402" w:rsidTr="00426496">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shd w:val="clear" w:color="auto" w:fill="FFFF00"/>
          </w:tcPr>
          <w:p w:rsidR="00784402" w:rsidRDefault="00784402" w:rsidP="00784402"/>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shd w:val="clear" w:color="auto" w:fill="FFFF00"/>
          </w:tcPr>
          <w:p w:rsidR="00784402" w:rsidRDefault="001B1E32" w:rsidP="00784402">
            <w:r>
              <w:t>Minor Hill, TN, USA</w:t>
            </w:r>
          </w:p>
        </w:tc>
      </w:tr>
      <w:tr w:rsidR="004C64C3" w:rsidTr="00426496">
        <w:tc>
          <w:tcPr>
            <w:tcW w:w="1255" w:type="dxa"/>
            <w:shd w:val="clear" w:color="auto" w:fill="BFBFBF" w:themeFill="background1" w:themeFillShade="BF"/>
          </w:tcPr>
          <w:p w:rsidR="004C64C3" w:rsidRPr="00784402" w:rsidRDefault="00426496">
            <w:pPr>
              <w:rPr>
                <w:b/>
              </w:rPr>
            </w:pPr>
            <w:r>
              <w:rPr>
                <w:b/>
              </w:rPr>
              <w:t>Source</w:t>
            </w:r>
          </w:p>
        </w:tc>
        <w:tc>
          <w:tcPr>
            <w:tcW w:w="3289" w:type="dxa"/>
            <w:shd w:val="clear" w:color="auto" w:fill="FFFF00"/>
          </w:tcPr>
          <w:p w:rsidR="004C64C3" w:rsidRDefault="004C64C3"/>
        </w:tc>
        <w:tc>
          <w:tcPr>
            <w:tcW w:w="2111" w:type="dxa"/>
            <w:tcBorders>
              <w:top w:val="nil"/>
              <w:bottom w:val="nil"/>
            </w:tcBorders>
            <w:shd w:val="clear" w:color="auto" w:fill="FFFF00"/>
          </w:tcPr>
          <w:p w:rsidR="004C64C3" w:rsidRDefault="004C64C3" w:rsidP="00C831C3">
            <w:pPr>
              <w:jc w:val="center"/>
            </w:pPr>
          </w:p>
        </w:tc>
        <w:tc>
          <w:tcPr>
            <w:tcW w:w="1530" w:type="dxa"/>
            <w:shd w:val="clear" w:color="auto" w:fill="BFBFBF" w:themeFill="background1" w:themeFillShade="BF"/>
          </w:tcPr>
          <w:p w:rsidR="004C64C3" w:rsidRPr="00784402" w:rsidRDefault="00426496">
            <w:pPr>
              <w:rPr>
                <w:b/>
              </w:rPr>
            </w:pPr>
            <w:r>
              <w:rPr>
                <w:b/>
              </w:rPr>
              <w:t>Source</w:t>
            </w:r>
          </w:p>
        </w:tc>
        <w:tc>
          <w:tcPr>
            <w:tcW w:w="3181" w:type="dxa"/>
            <w:shd w:val="clear" w:color="auto" w:fill="FFFF00"/>
          </w:tcPr>
          <w:p w:rsidR="004C64C3" w:rsidRDefault="004C64C3"/>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38"/>
        <w:gridCol w:w="1421"/>
        <w:gridCol w:w="1421"/>
        <w:gridCol w:w="1421"/>
        <w:gridCol w:w="1438"/>
      </w:tblGrid>
      <w:tr w:rsidR="00784402" w:rsidTr="00307146">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38"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38" w:type="dxa"/>
            <w:shd w:val="clear" w:color="auto" w:fill="BFBFBF" w:themeFill="background1" w:themeFillShade="BF"/>
          </w:tcPr>
          <w:p w:rsidR="00784402" w:rsidRPr="00784402" w:rsidRDefault="00784402" w:rsidP="00784402">
            <w:pPr>
              <w:jc w:val="center"/>
              <w:rPr>
                <w:b/>
              </w:rPr>
            </w:pPr>
            <w:r w:rsidRPr="00784402">
              <w:rPr>
                <w:b/>
              </w:rPr>
              <w:t>Source</w:t>
            </w:r>
          </w:p>
        </w:tc>
      </w:tr>
      <w:tr w:rsidR="00307146" w:rsidTr="00426496">
        <w:tc>
          <w:tcPr>
            <w:tcW w:w="1420" w:type="dxa"/>
          </w:tcPr>
          <w:p w:rsidR="00307146" w:rsidRDefault="00307146">
            <w:r>
              <w:t>Martha Ann</w:t>
            </w:r>
          </w:p>
        </w:tc>
        <w:tc>
          <w:tcPr>
            <w:tcW w:w="1420" w:type="dxa"/>
          </w:tcPr>
          <w:p w:rsidR="00307146" w:rsidRDefault="00307146" w:rsidP="00686DC8">
            <w:r>
              <w:t>1810</w:t>
            </w:r>
          </w:p>
        </w:tc>
        <w:tc>
          <w:tcPr>
            <w:tcW w:w="1421" w:type="dxa"/>
            <w:shd w:val="clear" w:color="auto" w:fill="FFFF00"/>
          </w:tcPr>
          <w:p w:rsidR="00307146" w:rsidRDefault="00307146"/>
        </w:tc>
        <w:tc>
          <w:tcPr>
            <w:tcW w:w="1438" w:type="dxa"/>
          </w:tcPr>
          <w:p w:rsidR="00307146" w:rsidRDefault="00307146">
            <w:r>
              <w:t>Ancestry.com</w:t>
            </w:r>
          </w:p>
        </w:tc>
        <w:tc>
          <w:tcPr>
            <w:tcW w:w="1421" w:type="dxa"/>
          </w:tcPr>
          <w:p w:rsidR="00307146" w:rsidRDefault="00307146">
            <w:r>
              <w:t>1813</w:t>
            </w:r>
          </w:p>
        </w:tc>
        <w:tc>
          <w:tcPr>
            <w:tcW w:w="1421" w:type="dxa"/>
            <w:shd w:val="clear" w:color="auto" w:fill="FFFF00"/>
          </w:tcPr>
          <w:p w:rsidR="00307146" w:rsidRDefault="00307146"/>
        </w:tc>
        <w:tc>
          <w:tcPr>
            <w:tcW w:w="1421" w:type="dxa"/>
            <w:shd w:val="clear" w:color="auto" w:fill="FFFF00"/>
          </w:tcPr>
          <w:p w:rsidR="00307146" w:rsidRDefault="00307146"/>
        </w:tc>
        <w:tc>
          <w:tcPr>
            <w:tcW w:w="1438" w:type="dxa"/>
          </w:tcPr>
          <w:p w:rsidR="00307146" w:rsidRDefault="00307146" w:rsidP="00307146">
            <w:r>
              <w:t>Ancestry.com</w:t>
            </w:r>
          </w:p>
        </w:tc>
      </w:tr>
      <w:tr w:rsidR="00307146" w:rsidTr="00426496">
        <w:tc>
          <w:tcPr>
            <w:tcW w:w="1420" w:type="dxa"/>
          </w:tcPr>
          <w:p w:rsidR="00307146" w:rsidRDefault="00307146">
            <w:r>
              <w:t>Emily Harrison</w:t>
            </w:r>
          </w:p>
        </w:tc>
        <w:tc>
          <w:tcPr>
            <w:tcW w:w="1420" w:type="dxa"/>
          </w:tcPr>
          <w:p w:rsidR="00307146" w:rsidRDefault="00307146" w:rsidP="00686DC8">
            <w:r>
              <w:t>1811</w:t>
            </w:r>
          </w:p>
        </w:tc>
        <w:tc>
          <w:tcPr>
            <w:tcW w:w="1421" w:type="dxa"/>
            <w:shd w:val="clear" w:color="auto" w:fill="FFFF00"/>
          </w:tcPr>
          <w:p w:rsidR="00307146" w:rsidRDefault="00307146"/>
        </w:tc>
        <w:tc>
          <w:tcPr>
            <w:tcW w:w="1438" w:type="dxa"/>
          </w:tcPr>
          <w:p w:rsidR="00307146" w:rsidRDefault="00307146" w:rsidP="00307146">
            <w:r>
              <w:t>Ancestry.com</w:t>
            </w:r>
          </w:p>
        </w:tc>
        <w:tc>
          <w:tcPr>
            <w:tcW w:w="1421" w:type="dxa"/>
          </w:tcPr>
          <w:p w:rsidR="00307146" w:rsidRDefault="00307146">
            <w:r>
              <w:t>1813</w:t>
            </w:r>
          </w:p>
        </w:tc>
        <w:tc>
          <w:tcPr>
            <w:tcW w:w="1421" w:type="dxa"/>
            <w:shd w:val="clear" w:color="auto" w:fill="FFFF00"/>
          </w:tcPr>
          <w:p w:rsidR="00307146" w:rsidRDefault="00307146"/>
        </w:tc>
        <w:tc>
          <w:tcPr>
            <w:tcW w:w="1421" w:type="dxa"/>
            <w:shd w:val="clear" w:color="auto" w:fill="FFFF00"/>
          </w:tcPr>
          <w:p w:rsidR="00307146" w:rsidRDefault="00307146"/>
        </w:tc>
        <w:tc>
          <w:tcPr>
            <w:tcW w:w="1438" w:type="dxa"/>
          </w:tcPr>
          <w:p w:rsidR="00307146" w:rsidRDefault="00307146" w:rsidP="00307146">
            <w:r>
              <w:t>Ancestry.com</w:t>
            </w:r>
          </w:p>
        </w:tc>
      </w:tr>
      <w:tr w:rsidR="00307146" w:rsidTr="00426496">
        <w:tc>
          <w:tcPr>
            <w:tcW w:w="1420" w:type="dxa"/>
          </w:tcPr>
          <w:p w:rsidR="00307146" w:rsidRDefault="00307146">
            <w:r>
              <w:t>William Ferdinand</w:t>
            </w:r>
          </w:p>
        </w:tc>
        <w:tc>
          <w:tcPr>
            <w:tcW w:w="1420" w:type="dxa"/>
          </w:tcPr>
          <w:p w:rsidR="00307146" w:rsidRDefault="00307146" w:rsidP="000268FA">
            <w:pPr>
              <w:jc w:val="center"/>
            </w:pPr>
            <w:r>
              <w:t>July 27, 1816</w:t>
            </w:r>
          </w:p>
        </w:tc>
        <w:tc>
          <w:tcPr>
            <w:tcW w:w="1421" w:type="dxa"/>
            <w:shd w:val="clear" w:color="auto" w:fill="FFFF00"/>
          </w:tcPr>
          <w:p w:rsidR="00307146" w:rsidRDefault="00307146"/>
        </w:tc>
        <w:tc>
          <w:tcPr>
            <w:tcW w:w="1438" w:type="dxa"/>
          </w:tcPr>
          <w:p w:rsidR="00307146" w:rsidRDefault="00B31567">
            <w:hyperlink r:id="rId5" w:history="1">
              <w:r w:rsidR="00307146" w:rsidRPr="000268FA">
                <w:rPr>
                  <w:rStyle w:val="Hyperlink"/>
                </w:rPr>
                <w:t>Ancestry.com</w:t>
              </w:r>
            </w:hyperlink>
          </w:p>
        </w:tc>
        <w:tc>
          <w:tcPr>
            <w:tcW w:w="1421" w:type="dxa"/>
          </w:tcPr>
          <w:p w:rsidR="00307146" w:rsidRDefault="00307146">
            <w:r>
              <w:t>1885</w:t>
            </w:r>
          </w:p>
        </w:tc>
        <w:tc>
          <w:tcPr>
            <w:tcW w:w="1421" w:type="dxa"/>
            <w:shd w:val="clear" w:color="auto" w:fill="FFFF00"/>
          </w:tcPr>
          <w:p w:rsidR="00307146" w:rsidRDefault="00307146"/>
        </w:tc>
        <w:tc>
          <w:tcPr>
            <w:tcW w:w="1421" w:type="dxa"/>
            <w:shd w:val="clear" w:color="auto" w:fill="FFFF00"/>
          </w:tcPr>
          <w:p w:rsidR="00307146" w:rsidRDefault="00307146"/>
        </w:tc>
        <w:tc>
          <w:tcPr>
            <w:tcW w:w="1438" w:type="dxa"/>
          </w:tcPr>
          <w:p w:rsidR="00307146" w:rsidRDefault="00307146"/>
        </w:tc>
      </w:tr>
      <w:tr w:rsidR="00307146" w:rsidTr="00426496">
        <w:tc>
          <w:tcPr>
            <w:tcW w:w="1420" w:type="dxa"/>
          </w:tcPr>
          <w:p w:rsidR="00307146" w:rsidRDefault="00307146">
            <w:r>
              <w:t>Mary Amanda</w:t>
            </w:r>
          </w:p>
        </w:tc>
        <w:tc>
          <w:tcPr>
            <w:tcW w:w="1420" w:type="dxa"/>
          </w:tcPr>
          <w:p w:rsidR="00307146" w:rsidRDefault="00307146">
            <w:r>
              <w:t>April 9, 1820</w:t>
            </w:r>
          </w:p>
        </w:tc>
        <w:tc>
          <w:tcPr>
            <w:tcW w:w="1421" w:type="dxa"/>
            <w:shd w:val="clear" w:color="auto" w:fill="FFFF00"/>
          </w:tcPr>
          <w:p w:rsidR="00307146" w:rsidRDefault="00307146"/>
        </w:tc>
        <w:tc>
          <w:tcPr>
            <w:tcW w:w="1438" w:type="dxa"/>
          </w:tcPr>
          <w:p w:rsidR="00307146" w:rsidRDefault="00B31567" w:rsidP="00D919B1">
            <w:hyperlink r:id="rId6" w:history="1">
              <w:r w:rsidR="00307146" w:rsidRPr="000268FA">
                <w:rPr>
                  <w:rStyle w:val="Hyperlink"/>
                </w:rPr>
                <w:t>Ancestry.com</w:t>
              </w:r>
            </w:hyperlink>
          </w:p>
        </w:tc>
        <w:tc>
          <w:tcPr>
            <w:tcW w:w="1421" w:type="dxa"/>
          </w:tcPr>
          <w:p w:rsidR="00307146" w:rsidRDefault="00307146">
            <w:r>
              <w:t>1893</w:t>
            </w:r>
          </w:p>
        </w:tc>
        <w:tc>
          <w:tcPr>
            <w:tcW w:w="1421" w:type="dxa"/>
            <w:shd w:val="clear" w:color="auto" w:fill="FFFF00"/>
          </w:tcPr>
          <w:p w:rsidR="00307146" w:rsidRDefault="00307146"/>
        </w:tc>
        <w:tc>
          <w:tcPr>
            <w:tcW w:w="1421" w:type="dxa"/>
            <w:shd w:val="clear" w:color="auto" w:fill="FFFF00"/>
          </w:tcPr>
          <w:p w:rsidR="00307146" w:rsidRDefault="00307146"/>
        </w:tc>
        <w:tc>
          <w:tcPr>
            <w:tcW w:w="1438" w:type="dxa"/>
          </w:tcPr>
          <w:p w:rsidR="00307146" w:rsidRDefault="00307146"/>
        </w:tc>
      </w:tr>
      <w:tr w:rsidR="00307146" w:rsidTr="00426496">
        <w:tc>
          <w:tcPr>
            <w:tcW w:w="1420" w:type="dxa"/>
          </w:tcPr>
          <w:p w:rsidR="00307146" w:rsidRDefault="00307146">
            <w:r>
              <w:t>Elizabeth Hawkins</w:t>
            </w:r>
          </w:p>
        </w:tc>
        <w:tc>
          <w:tcPr>
            <w:tcW w:w="1420" w:type="dxa"/>
          </w:tcPr>
          <w:p w:rsidR="00307146" w:rsidRDefault="00307146">
            <w:r>
              <w:t>1822</w:t>
            </w:r>
          </w:p>
        </w:tc>
        <w:tc>
          <w:tcPr>
            <w:tcW w:w="1421" w:type="dxa"/>
            <w:shd w:val="clear" w:color="auto" w:fill="FFFF00"/>
          </w:tcPr>
          <w:p w:rsidR="00307146" w:rsidRDefault="00307146"/>
        </w:tc>
        <w:tc>
          <w:tcPr>
            <w:tcW w:w="1438" w:type="dxa"/>
          </w:tcPr>
          <w:p w:rsidR="00307146" w:rsidRDefault="00307146" w:rsidP="00307146">
            <w:r>
              <w:t>Ancestry.com</w:t>
            </w:r>
          </w:p>
        </w:tc>
        <w:tc>
          <w:tcPr>
            <w:tcW w:w="1421" w:type="dxa"/>
          </w:tcPr>
          <w:p w:rsidR="00307146" w:rsidRDefault="00307146">
            <w:r>
              <w:t>1826</w:t>
            </w:r>
          </w:p>
        </w:tc>
        <w:tc>
          <w:tcPr>
            <w:tcW w:w="1421" w:type="dxa"/>
            <w:shd w:val="clear" w:color="auto" w:fill="FFFF00"/>
          </w:tcPr>
          <w:p w:rsidR="00307146" w:rsidRDefault="00307146"/>
        </w:tc>
        <w:tc>
          <w:tcPr>
            <w:tcW w:w="1421" w:type="dxa"/>
            <w:shd w:val="clear" w:color="auto" w:fill="FFFF00"/>
          </w:tcPr>
          <w:p w:rsidR="00307146" w:rsidRDefault="00307146"/>
        </w:tc>
        <w:tc>
          <w:tcPr>
            <w:tcW w:w="1438" w:type="dxa"/>
          </w:tcPr>
          <w:p w:rsidR="00307146" w:rsidRDefault="00307146" w:rsidP="00307146">
            <w:r>
              <w:t>Ancestry.com</w:t>
            </w:r>
          </w:p>
        </w:tc>
      </w:tr>
      <w:tr w:rsidR="00307146" w:rsidTr="00426496">
        <w:tc>
          <w:tcPr>
            <w:tcW w:w="1420" w:type="dxa"/>
          </w:tcPr>
          <w:p w:rsidR="00307146" w:rsidRDefault="00307146">
            <w:r>
              <w:t>Sarah Indiana</w:t>
            </w:r>
          </w:p>
        </w:tc>
        <w:tc>
          <w:tcPr>
            <w:tcW w:w="1420" w:type="dxa"/>
          </w:tcPr>
          <w:p w:rsidR="00307146" w:rsidRDefault="00307146">
            <w:r>
              <w:t>April 18, 1825</w:t>
            </w:r>
          </w:p>
        </w:tc>
        <w:tc>
          <w:tcPr>
            <w:tcW w:w="1421" w:type="dxa"/>
            <w:shd w:val="clear" w:color="auto" w:fill="FFFF00"/>
          </w:tcPr>
          <w:p w:rsidR="00307146" w:rsidRDefault="00307146"/>
        </w:tc>
        <w:tc>
          <w:tcPr>
            <w:tcW w:w="1438" w:type="dxa"/>
          </w:tcPr>
          <w:p w:rsidR="00307146" w:rsidRDefault="00B31567" w:rsidP="00D919B1">
            <w:hyperlink r:id="rId7" w:history="1">
              <w:r w:rsidR="00307146" w:rsidRPr="000268FA">
                <w:rPr>
                  <w:rStyle w:val="Hyperlink"/>
                </w:rPr>
                <w:t>Ancestry.com</w:t>
              </w:r>
            </w:hyperlink>
          </w:p>
        </w:tc>
        <w:tc>
          <w:tcPr>
            <w:tcW w:w="1421" w:type="dxa"/>
          </w:tcPr>
          <w:p w:rsidR="00307146" w:rsidRDefault="00307146">
            <w:r>
              <w:t>1880</w:t>
            </w:r>
          </w:p>
        </w:tc>
        <w:tc>
          <w:tcPr>
            <w:tcW w:w="1421" w:type="dxa"/>
            <w:shd w:val="clear" w:color="auto" w:fill="FFFF00"/>
          </w:tcPr>
          <w:p w:rsidR="00307146" w:rsidRDefault="00307146"/>
        </w:tc>
        <w:tc>
          <w:tcPr>
            <w:tcW w:w="1421" w:type="dxa"/>
            <w:shd w:val="clear" w:color="auto" w:fill="FFFF00"/>
          </w:tcPr>
          <w:p w:rsidR="00307146" w:rsidRDefault="00307146"/>
        </w:tc>
        <w:tc>
          <w:tcPr>
            <w:tcW w:w="1438" w:type="dxa"/>
          </w:tcPr>
          <w:p w:rsidR="00307146" w:rsidRDefault="00307146"/>
        </w:tc>
      </w:tr>
      <w:tr w:rsidR="00307146" w:rsidTr="00426496">
        <w:tc>
          <w:tcPr>
            <w:tcW w:w="1420" w:type="dxa"/>
          </w:tcPr>
          <w:p w:rsidR="00307146" w:rsidRDefault="00307146">
            <w:r>
              <w:t>Louisa Elizabeth</w:t>
            </w:r>
          </w:p>
        </w:tc>
        <w:tc>
          <w:tcPr>
            <w:tcW w:w="1420" w:type="dxa"/>
          </w:tcPr>
          <w:p w:rsidR="00307146" w:rsidRDefault="00307146">
            <w:r>
              <w:t>December 8, 1827</w:t>
            </w:r>
          </w:p>
        </w:tc>
        <w:tc>
          <w:tcPr>
            <w:tcW w:w="1421" w:type="dxa"/>
            <w:shd w:val="clear" w:color="auto" w:fill="FFFF00"/>
          </w:tcPr>
          <w:p w:rsidR="00307146" w:rsidRDefault="00307146"/>
        </w:tc>
        <w:tc>
          <w:tcPr>
            <w:tcW w:w="1438" w:type="dxa"/>
          </w:tcPr>
          <w:p w:rsidR="00307146" w:rsidRDefault="00B31567" w:rsidP="00D919B1">
            <w:hyperlink r:id="rId8" w:history="1">
              <w:r w:rsidR="00307146" w:rsidRPr="000268FA">
                <w:rPr>
                  <w:rStyle w:val="Hyperlink"/>
                </w:rPr>
                <w:t>Ancestry.com</w:t>
              </w:r>
            </w:hyperlink>
          </w:p>
        </w:tc>
        <w:tc>
          <w:tcPr>
            <w:tcW w:w="1421" w:type="dxa"/>
          </w:tcPr>
          <w:p w:rsidR="00307146" w:rsidRDefault="00307146">
            <w:r>
              <w:t>1903</w:t>
            </w:r>
          </w:p>
        </w:tc>
        <w:tc>
          <w:tcPr>
            <w:tcW w:w="1421" w:type="dxa"/>
            <w:shd w:val="clear" w:color="auto" w:fill="FFFF00"/>
          </w:tcPr>
          <w:p w:rsidR="00307146" w:rsidRDefault="00307146"/>
        </w:tc>
        <w:tc>
          <w:tcPr>
            <w:tcW w:w="1421" w:type="dxa"/>
            <w:shd w:val="clear" w:color="auto" w:fill="FFFF00"/>
          </w:tcPr>
          <w:p w:rsidR="00307146" w:rsidRDefault="00307146"/>
        </w:tc>
        <w:tc>
          <w:tcPr>
            <w:tcW w:w="1438" w:type="dxa"/>
          </w:tcPr>
          <w:p w:rsidR="00307146" w:rsidRDefault="00307146"/>
        </w:tc>
      </w:tr>
      <w:tr w:rsidR="00307146" w:rsidTr="00307146">
        <w:tc>
          <w:tcPr>
            <w:tcW w:w="1420" w:type="dxa"/>
          </w:tcPr>
          <w:p w:rsidR="00307146" w:rsidRDefault="00307146"/>
        </w:tc>
        <w:tc>
          <w:tcPr>
            <w:tcW w:w="1420" w:type="dxa"/>
          </w:tcPr>
          <w:p w:rsidR="00307146" w:rsidRDefault="00307146"/>
        </w:tc>
        <w:tc>
          <w:tcPr>
            <w:tcW w:w="1421" w:type="dxa"/>
          </w:tcPr>
          <w:p w:rsidR="00307146" w:rsidRDefault="00307146"/>
        </w:tc>
        <w:tc>
          <w:tcPr>
            <w:tcW w:w="1438" w:type="dxa"/>
          </w:tcPr>
          <w:p w:rsidR="00307146" w:rsidRDefault="00307146"/>
        </w:tc>
        <w:tc>
          <w:tcPr>
            <w:tcW w:w="1421" w:type="dxa"/>
          </w:tcPr>
          <w:p w:rsidR="00307146" w:rsidRDefault="00307146"/>
        </w:tc>
        <w:tc>
          <w:tcPr>
            <w:tcW w:w="1421" w:type="dxa"/>
          </w:tcPr>
          <w:p w:rsidR="00307146" w:rsidRDefault="00307146"/>
        </w:tc>
        <w:tc>
          <w:tcPr>
            <w:tcW w:w="1421" w:type="dxa"/>
          </w:tcPr>
          <w:p w:rsidR="00307146" w:rsidRDefault="00307146"/>
        </w:tc>
        <w:tc>
          <w:tcPr>
            <w:tcW w:w="1438" w:type="dxa"/>
          </w:tcPr>
          <w:p w:rsidR="00307146" w:rsidRDefault="00307146"/>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BB0D0E" w:rsidTr="00BB0D0E">
        <w:tc>
          <w:tcPr>
            <w:tcW w:w="2875" w:type="dxa"/>
            <w:tcBorders>
              <w:top w:val="nil"/>
              <w:left w:val="nil"/>
              <w:right w:val="nil"/>
            </w:tcBorders>
          </w:tcPr>
          <w:p w:rsidR="00BB0D0E" w:rsidRDefault="00BB0D0E"/>
        </w:tc>
        <w:tc>
          <w:tcPr>
            <w:tcW w:w="4702" w:type="dxa"/>
            <w:tcBorders>
              <w:top w:val="nil"/>
              <w:left w:val="nil"/>
            </w:tcBorders>
          </w:tcPr>
          <w:p w:rsidR="00BB0D0E" w:rsidRDefault="00BB0D0E"/>
        </w:tc>
        <w:tc>
          <w:tcPr>
            <w:tcW w:w="3789" w:type="dxa"/>
            <w:shd w:val="clear" w:color="auto" w:fill="BFBFBF" w:themeFill="background1" w:themeFillShade="BF"/>
          </w:tcPr>
          <w:p w:rsidR="00BB0D0E" w:rsidRPr="0032356E" w:rsidRDefault="00BB0D0E" w:rsidP="001334D7">
            <w:pPr>
              <w:rPr>
                <w:b/>
              </w:rPr>
            </w:pPr>
            <w:r w:rsidRPr="0032356E">
              <w:rPr>
                <w:b/>
              </w:rPr>
              <w:t>Sources</w:t>
            </w:r>
          </w:p>
        </w:tc>
      </w:tr>
      <w:tr w:rsidR="00BB0D0E" w:rsidTr="00BB0D0E">
        <w:tc>
          <w:tcPr>
            <w:tcW w:w="2875" w:type="dxa"/>
          </w:tcPr>
          <w:p w:rsidR="00BB0D0E" w:rsidRDefault="00BB0D0E">
            <w:r>
              <w:t>Husband – Other wife</w:t>
            </w:r>
          </w:p>
        </w:tc>
        <w:tc>
          <w:tcPr>
            <w:tcW w:w="4702" w:type="dxa"/>
          </w:tcPr>
          <w:p w:rsidR="00BB0D0E" w:rsidRDefault="00BB0D0E"/>
        </w:tc>
        <w:tc>
          <w:tcPr>
            <w:tcW w:w="3789" w:type="dxa"/>
            <w:shd w:val="clear" w:color="auto" w:fill="auto"/>
          </w:tcPr>
          <w:p w:rsidR="00BB0D0E" w:rsidRDefault="00BB0D0E" w:rsidP="001334D7"/>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BB0D0E" w:rsidTr="001334D7">
        <w:tc>
          <w:tcPr>
            <w:tcW w:w="2875" w:type="dxa"/>
            <w:tcBorders>
              <w:top w:val="nil"/>
              <w:left w:val="nil"/>
              <w:right w:val="nil"/>
            </w:tcBorders>
          </w:tcPr>
          <w:p w:rsidR="00BB0D0E" w:rsidRDefault="00BB0D0E" w:rsidP="001334D7"/>
        </w:tc>
        <w:tc>
          <w:tcPr>
            <w:tcW w:w="4702" w:type="dxa"/>
            <w:tcBorders>
              <w:top w:val="nil"/>
              <w:left w:val="nil"/>
            </w:tcBorders>
          </w:tcPr>
          <w:p w:rsidR="00BB0D0E" w:rsidRDefault="00BB0D0E" w:rsidP="001334D7"/>
        </w:tc>
        <w:tc>
          <w:tcPr>
            <w:tcW w:w="3789" w:type="dxa"/>
            <w:shd w:val="clear" w:color="auto" w:fill="BFBFBF" w:themeFill="background1" w:themeFillShade="BF"/>
          </w:tcPr>
          <w:p w:rsidR="00BB0D0E" w:rsidRPr="0032356E" w:rsidRDefault="00BB0D0E" w:rsidP="001334D7">
            <w:pPr>
              <w:rPr>
                <w:b/>
              </w:rPr>
            </w:pPr>
            <w:r w:rsidRPr="0032356E">
              <w:rPr>
                <w:b/>
              </w:rPr>
              <w:t>Sources</w:t>
            </w:r>
          </w:p>
        </w:tc>
      </w:tr>
      <w:tr w:rsidR="00BB0D0E" w:rsidTr="001334D7">
        <w:tc>
          <w:tcPr>
            <w:tcW w:w="2875" w:type="dxa"/>
          </w:tcPr>
          <w:p w:rsidR="00BB0D0E" w:rsidRDefault="00BB0D0E" w:rsidP="001334D7">
            <w:r>
              <w:t>Wife – Other husband</w:t>
            </w:r>
          </w:p>
        </w:tc>
        <w:tc>
          <w:tcPr>
            <w:tcW w:w="4702" w:type="dxa"/>
          </w:tcPr>
          <w:p w:rsidR="00BB0D0E" w:rsidRDefault="00BB0D0E" w:rsidP="001334D7"/>
        </w:tc>
        <w:tc>
          <w:tcPr>
            <w:tcW w:w="3789" w:type="dxa"/>
            <w:shd w:val="clear" w:color="auto" w:fill="auto"/>
          </w:tcPr>
          <w:p w:rsidR="00BB0D0E" w:rsidRDefault="00BB0D0E" w:rsidP="001334D7"/>
        </w:tc>
      </w:tr>
      <w:tr w:rsidR="00BB0D0E" w:rsidTr="001334D7">
        <w:tc>
          <w:tcPr>
            <w:tcW w:w="2875" w:type="dxa"/>
            <w:shd w:val="clear" w:color="auto" w:fill="BFBFBF" w:themeFill="background1" w:themeFillShade="BF"/>
          </w:tcPr>
          <w:p w:rsidR="00BB0D0E" w:rsidRPr="0032356E" w:rsidRDefault="00BB0D0E" w:rsidP="001334D7">
            <w:pPr>
              <w:rPr>
                <w:b/>
              </w:rPr>
            </w:pPr>
            <w:r w:rsidRPr="0032356E">
              <w:rPr>
                <w:b/>
              </w:rPr>
              <w:t>When</w:t>
            </w:r>
          </w:p>
        </w:tc>
        <w:tc>
          <w:tcPr>
            <w:tcW w:w="4702" w:type="dxa"/>
          </w:tcPr>
          <w:p w:rsidR="00BB0D0E" w:rsidRDefault="00BB0D0E" w:rsidP="001334D7"/>
        </w:tc>
        <w:tc>
          <w:tcPr>
            <w:tcW w:w="3789" w:type="dxa"/>
          </w:tcPr>
          <w:p w:rsidR="00BB0D0E" w:rsidRDefault="00BB0D0E" w:rsidP="001334D7"/>
        </w:tc>
      </w:tr>
      <w:tr w:rsidR="00BB0D0E" w:rsidTr="001334D7">
        <w:tc>
          <w:tcPr>
            <w:tcW w:w="2875" w:type="dxa"/>
            <w:shd w:val="clear" w:color="auto" w:fill="BFBFBF" w:themeFill="background1" w:themeFillShade="BF"/>
          </w:tcPr>
          <w:p w:rsidR="00BB0D0E" w:rsidRPr="0032356E" w:rsidRDefault="00BB0D0E" w:rsidP="001334D7">
            <w:pPr>
              <w:rPr>
                <w:b/>
              </w:rPr>
            </w:pPr>
            <w:r w:rsidRPr="0032356E">
              <w:rPr>
                <w:b/>
              </w:rPr>
              <w:t>Where</w:t>
            </w:r>
          </w:p>
        </w:tc>
        <w:tc>
          <w:tcPr>
            <w:tcW w:w="4702" w:type="dxa"/>
          </w:tcPr>
          <w:p w:rsidR="00BB0D0E" w:rsidRDefault="00BB0D0E" w:rsidP="001334D7"/>
        </w:tc>
        <w:tc>
          <w:tcPr>
            <w:tcW w:w="3789" w:type="dxa"/>
          </w:tcPr>
          <w:p w:rsidR="00BB0D0E" w:rsidRDefault="00BB0D0E" w:rsidP="001334D7"/>
        </w:tc>
      </w:tr>
      <w:tr w:rsidR="00BB0D0E" w:rsidTr="001334D7">
        <w:tc>
          <w:tcPr>
            <w:tcW w:w="2875" w:type="dxa"/>
            <w:shd w:val="clear" w:color="auto" w:fill="BFBFBF" w:themeFill="background1" w:themeFillShade="BF"/>
          </w:tcPr>
          <w:p w:rsidR="00BB0D0E" w:rsidRPr="0032356E" w:rsidRDefault="00BB0D0E" w:rsidP="001334D7">
            <w:pPr>
              <w:rPr>
                <w:b/>
              </w:rPr>
            </w:pPr>
            <w:r w:rsidRPr="0032356E">
              <w:rPr>
                <w:b/>
              </w:rPr>
              <w:t>Other Children</w:t>
            </w:r>
          </w:p>
        </w:tc>
        <w:tc>
          <w:tcPr>
            <w:tcW w:w="4702" w:type="dxa"/>
          </w:tcPr>
          <w:p w:rsidR="00BB0D0E" w:rsidRDefault="00BB0D0E" w:rsidP="001334D7"/>
        </w:tc>
        <w:tc>
          <w:tcPr>
            <w:tcW w:w="3789" w:type="dxa"/>
          </w:tcPr>
          <w:p w:rsidR="00BB0D0E" w:rsidRDefault="00BB0D0E" w:rsidP="001334D7"/>
        </w:tc>
      </w:tr>
      <w:tr w:rsidR="00BB0D0E" w:rsidTr="001334D7">
        <w:tc>
          <w:tcPr>
            <w:tcW w:w="2875" w:type="dxa"/>
            <w:shd w:val="clear" w:color="auto" w:fill="BFBFBF" w:themeFill="background1" w:themeFillShade="BF"/>
          </w:tcPr>
          <w:p w:rsidR="00BB0D0E" w:rsidRPr="0032356E" w:rsidRDefault="00BB0D0E" w:rsidP="001334D7">
            <w:pPr>
              <w:rPr>
                <w:b/>
              </w:rPr>
            </w:pPr>
            <w:r w:rsidRPr="0032356E">
              <w:rPr>
                <w:b/>
              </w:rPr>
              <w:t>Comments</w:t>
            </w:r>
          </w:p>
        </w:tc>
        <w:tc>
          <w:tcPr>
            <w:tcW w:w="4702" w:type="dxa"/>
          </w:tcPr>
          <w:p w:rsidR="00BB0D0E" w:rsidRDefault="00BB0D0E" w:rsidP="001334D7"/>
        </w:tc>
        <w:tc>
          <w:tcPr>
            <w:tcW w:w="3789" w:type="dxa"/>
          </w:tcPr>
          <w:p w:rsidR="00BB0D0E" w:rsidRDefault="00BB0D0E" w:rsidP="001334D7"/>
        </w:tc>
      </w:tr>
      <w:tr w:rsidR="00BB0D0E" w:rsidTr="001334D7">
        <w:tc>
          <w:tcPr>
            <w:tcW w:w="2875" w:type="dxa"/>
            <w:shd w:val="clear" w:color="auto" w:fill="BFBFBF" w:themeFill="background1" w:themeFillShade="BF"/>
          </w:tcPr>
          <w:p w:rsidR="00BB0D0E" w:rsidRPr="0032356E" w:rsidRDefault="00BB0D0E" w:rsidP="001334D7">
            <w:pPr>
              <w:rPr>
                <w:b/>
              </w:rPr>
            </w:pPr>
          </w:p>
        </w:tc>
        <w:tc>
          <w:tcPr>
            <w:tcW w:w="4702" w:type="dxa"/>
          </w:tcPr>
          <w:p w:rsidR="00BB0D0E" w:rsidRDefault="00BB0D0E" w:rsidP="001334D7"/>
        </w:tc>
        <w:tc>
          <w:tcPr>
            <w:tcW w:w="3789" w:type="dxa"/>
          </w:tcPr>
          <w:p w:rsidR="00BB0D0E" w:rsidRDefault="00BB0D0E" w:rsidP="001334D7"/>
        </w:tc>
      </w:tr>
      <w:tr w:rsidR="00BB0D0E" w:rsidTr="001334D7">
        <w:tc>
          <w:tcPr>
            <w:tcW w:w="2875" w:type="dxa"/>
            <w:shd w:val="clear" w:color="auto" w:fill="BFBFBF" w:themeFill="background1" w:themeFillShade="BF"/>
          </w:tcPr>
          <w:p w:rsidR="00BB0D0E" w:rsidRPr="0032356E" w:rsidRDefault="00BB0D0E" w:rsidP="001334D7">
            <w:pPr>
              <w:rPr>
                <w:b/>
              </w:rPr>
            </w:pPr>
          </w:p>
        </w:tc>
        <w:tc>
          <w:tcPr>
            <w:tcW w:w="4702" w:type="dxa"/>
          </w:tcPr>
          <w:p w:rsidR="00BB0D0E" w:rsidRDefault="00BB0D0E" w:rsidP="001334D7"/>
        </w:tc>
        <w:tc>
          <w:tcPr>
            <w:tcW w:w="3789" w:type="dxa"/>
          </w:tcPr>
          <w:p w:rsidR="00BB0D0E" w:rsidRDefault="00BB0D0E" w:rsidP="001334D7"/>
        </w:tc>
      </w:tr>
    </w:tbl>
    <w:p w:rsidR="0032356E" w:rsidRDefault="0032356E"/>
    <w:tbl>
      <w:tblPr>
        <w:tblStyle w:val="TableGrid"/>
        <w:tblW w:w="0" w:type="auto"/>
        <w:tblLook w:val="04A0"/>
      </w:tblPr>
      <w:tblGrid>
        <w:gridCol w:w="870"/>
      </w:tblGrid>
      <w:tr w:rsidR="0032356E" w:rsidTr="0032356E">
        <w:trPr>
          <w:trHeight w:val="254"/>
        </w:trPr>
        <w:tc>
          <w:tcPr>
            <w:tcW w:w="870" w:type="dxa"/>
          </w:tcPr>
          <w:p w:rsidR="0032356E" w:rsidRDefault="0032356E">
            <w:r>
              <w:t>FT-0</w:t>
            </w:r>
            <w:r w:rsidR="001B1E32">
              <w:t>31</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1334D7" w:rsidRPr="00D01118" w:rsidTr="001334D7">
        <w:tc>
          <w:tcPr>
            <w:tcW w:w="8365" w:type="dxa"/>
          </w:tcPr>
          <w:p w:rsidR="001334D7" w:rsidRPr="00D01118" w:rsidRDefault="001334D7" w:rsidP="00024023">
            <w:r>
              <w:t>The story seems to be that John Brock Harrison moved out to the Texas territory in the 1820s. Martha Hawkins followed him in 1829 with 4 children but died along the way in Minor Hill, TN.  The 4 children (William F. Harrison, b. July 27, 1816; Mary Amanda Harrison, b. April 9, 1820; Sarah Indiana Harrison, b. April 18, 1825; and Louisa Harrison, b. December 8, 1827) remained in the Minor Hill, TN area.  Mary Amanda ended up marrying Starkey Arlington S</w:t>
            </w:r>
            <w:r w:rsidR="00024023">
              <w:t xml:space="preserve">harp </w:t>
            </w:r>
            <w:r>
              <w:t>and Sarah Indiana married Henry Rice Sharp (</w:t>
            </w:r>
            <w:r w:rsidR="00024023">
              <w:t xml:space="preserve">both sons of Henry “Judge” Sharp)! </w:t>
            </w:r>
          </w:p>
        </w:tc>
        <w:tc>
          <w:tcPr>
            <w:tcW w:w="3001" w:type="dxa"/>
          </w:tcPr>
          <w:p w:rsidR="001334D7" w:rsidRDefault="00B31567" w:rsidP="001334D7">
            <w:hyperlink r:id="rId9" w:history="1">
              <w:r w:rsidR="001334D7" w:rsidRPr="007A62AE">
                <w:rPr>
                  <w:rStyle w:val="Hyperlink"/>
                </w:rPr>
                <w:t>Martha Hawkins Death</w:t>
              </w:r>
            </w:hyperlink>
          </w:p>
          <w:p w:rsidR="00024023" w:rsidRDefault="00024023" w:rsidP="001334D7">
            <w:r>
              <w:t>FT-026</w:t>
            </w:r>
          </w:p>
          <w:p w:rsidR="00D919B1" w:rsidRPr="00D01118" w:rsidRDefault="00D919B1" w:rsidP="001334D7">
            <w:r>
              <w:t>103</w:t>
            </w:r>
          </w:p>
        </w:tc>
      </w:tr>
      <w:tr w:rsidR="007B6EE7" w:rsidTr="00A335BA">
        <w:tc>
          <w:tcPr>
            <w:tcW w:w="8365" w:type="dxa"/>
          </w:tcPr>
          <w:p w:rsidR="007B6EE7" w:rsidRDefault="007B6EE7"/>
        </w:tc>
        <w:tc>
          <w:tcPr>
            <w:tcW w:w="3001" w:type="dxa"/>
          </w:tcPr>
          <w:p w:rsidR="007B6EE7" w:rsidRDefault="007B6EE7"/>
        </w:tc>
      </w:tr>
      <w:tr w:rsidR="0052134B" w:rsidRPr="0052134B" w:rsidTr="00A335BA">
        <w:tc>
          <w:tcPr>
            <w:tcW w:w="8365" w:type="dxa"/>
          </w:tcPr>
          <w:p w:rsidR="0052134B" w:rsidRPr="0052134B" w:rsidRDefault="0052134B" w:rsidP="0052134B">
            <w:r w:rsidRPr="0052134B">
              <w:t>1790 US Federal Census</w:t>
            </w:r>
          </w:p>
          <w:p w:rsidR="0052134B" w:rsidRPr="0052134B" w:rsidRDefault="0052134B" w:rsidP="0052134B">
            <w:pPr>
              <w:shd w:val="clear" w:color="auto" w:fill="FFFFFF"/>
              <w:rPr>
                <w:rFonts w:eastAsia="Times New Roman" w:cs="Arial"/>
              </w:rPr>
            </w:pPr>
            <w:r w:rsidRPr="0052134B">
              <w:rPr>
                <w:rFonts w:eastAsia="Times New Roman" w:cs="Arial"/>
              </w:rPr>
              <w:t>In 1790, assistant marshals listed the name of each head of household, and asked the following questions: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The number of free White males aged:</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under 16 years</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of 16 years and upward</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free White females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other free persons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slaves</w:t>
            </w:r>
          </w:p>
          <w:p w:rsidR="0052134B" w:rsidRPr="0052134B" w:rsidRDefault="0052134B" w:rsidP="0052134B"/>
        </w:tc>
        <w:tc>
          <w:tcPr>
            <w:tcW w:w="3001" w:type="dxa"/>
          </w:tcPr>
          <w:p w:rsidR="0052134B" w:rsidRPr="0052134B" w:rsidRDefault="0052134B"/>
        </w:tc>
      </w:tr>
      <w:tr w:rsidR="007B6EE7" w:rsidRPr="0052134B" w:rsidTr="00A335BA">
        <w:tc>
          <w:tcPr>
            <w:tcW w:w="8365" w:type="dxa"/>
          </w:tcPr>
          <w:p w:rsidR="0052134B" w:rsidRPr="0052134B" w:rsidRDefault="0052134B" w:rsidP="0052134B">
            <w:r w:rsidRPr="0052134B">
              <w:t>1800 US Federal Census</w:t>
            </w:r>
          </w:p>
          <w:p w:rsidR="0052134B" w:rsidRPr="0052134B" w:rsidRDefault="0052134B" w:rsidP="0052134B">
            <w:pPr>
              <w:shd w:val="clear" w:color="auto" w:fill="FFFFFF"/>
              <w:rPr>
                <w:rFonts w:eastAsia="Times New Roman" w:cs="Arial"/>
              </w:rPr>
            </w:pPr>
            <w:r w:rsidRPr="0052134B">
              <w:rPr>
                <w:rFonts w:eastAsia="Times New Roman" w:cs="Arial"/>
              </w:rPr>
              <w:t>In 1800, assistant marshals recorded the name of the county, parish, township, town, or city in which each family resided. Each family was listed by the name of the head of the household, and was asked the following questions: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The number of free White males and females aged, respectively:</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under 10 years of age</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10 years but under 16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16 years but under 26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26 years but under 45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45 years and upward</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all other free persons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slaves</w:t>
            </w:r>
          </w:p>
          <w:p w:rsidR="007B6EE7" w:rsidRPr="0052134B" w:rsidRDefault="007B6EE7" w:rsidP="0052134B"/>
        </w:tc>
        <w:tc>
          <w:tcPr>
            <w:tcW w:w="3001" w:type="dxa"/>
          </w:tcPr>
          <w:p w:rsidR="007B6EE7" w:rsidRPr="0052134B" w:rsidRDefault="007B6EE7"/>
        </w:tc>
      </w:tr>
      <w:tr w:rsidR="007B6EE7" w:rsidRPr="0052134B" w:rsidTr="00A335BA">
        <w:tc>
          <w:tcPr>
            <w:tcW w:w="8365" w:type="dxa"/>
          </w:tcPr>
          <w:p w:rsidR="007B6EE7" w:rsidRPr="0052134B" w:rsidRDefault="007B6EE7">
            <w:r w:rsidRPr="0052134B">
              <w:t>1810 US Federal Census</w:t>
            </w:r>
          </w:p>
          <w:p w:rsidR="007B6EE7" w:rsidRPr="0052134B" w:rsidRDefault="007B6EE7" w:rsidP="007B6EE7">
            <w:pPr>
              <w:shd w:val="clear" w:color="auto" w:fill="FFFFFF"/>
              <w:rPr>
                <w:rFonts w:eastAsia="Times New Roman" w:cs="Arial"/>
              </w:rPr>
            </w:pPr>
            <w:r w:rsidRPr="0052134B">
              <w:rPr>
                <w:rFonts w:eastAsia="Times New Roman" w:cs="Arial"/>
              </w:rPr>
              <w:t>In 1810, the slate of questions asked by assistant U.S. marshals was identical to the 1800 census. This census recorded the name of the county, parish, township, town, or city in which each family resided. Each family was listed by the name of the head of household and asked the following questions: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free White males and females aged, respectively:</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16 years but under 26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lastRenderedPageBreak/>
              <w:t>of 26 years but under 45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all other free persons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slaves</w:t>
            </w:r>
          </w:p>
          <w:p w:rsidR="007B6EE7" w:rsidRPr="0052134B" w:rsidRDefault="007B6EE7" w:rsidP="007B6EE7">
            <w:pPr>
              <w:rPr>
                <w:rFonts w:eastAsia="Times New Roman" w:cs="Times New Roman"/>
              </w:rPr>
            </w:pPr>
            <w:r w:rsidRPr="0052134B">
              <w:rPr>
                <w:rFonts w:eastAsia="Times New Roman" w:cs="Arial"/>
                <w:b/>
                <w:bCs/>
                <w:shd w:val="clear" w:color="auto" w:fill="FFFFFF"/>
              </w:rPr>
              <w:t>First Economic Inquiries</w:t>
            </w:r>
          </w:p>
          <w:p w:rsidR="007B6EE7" w:rsidRPr="0052134B" w:rsidRDefault="007B6EE7" w:rsidP="007B6EE7">
            <w:pPr>
              <w:shd w:val="clear" w:color="auto" w:fill="FFFFFF"/>
              <w:rPr>
                <w:rFonts w:eastAsia="Times New Roman" w:cs="Arial"/>
              </w:rPr>
            </w:pPr>
            <w:r w:rsidRPr="0052134B">
              <w:rPr>
                <w:rFonts w:eastAsia="Times New Roman" w:cs="Arial"/>
              </w:rPr>
              <w:t>In addition to population inquiries, the 1810 census was the first to collect data about the nation's manufactures. A May 1, 1810, act directed that, "it shall be the duty of the several marshals, secretaries, and their assistants aforesaid, to take, under the direction of the Secretary of the Treasury, and according to such instructions as he shall give, an account of the several manufacturing establishments and manufactures within their several districts, territories, and divisions." The act did not outline specific questions or prescribe a schedule, leaving those matters to the Secretary of the Treasury’s discretion.</w:t>
            </w:r>
          </w:p>
          <w:p w:rsidR="007B6EE7" w:rsidRPr="0052134B" w:rsidRDefault="007B6EE7" w:rsidP="007B6EE7">
            <w:pPr>
              <w:shd w:val="clear" w:color="auto" w:fill="FFFFFF"/>
              <w:rPr>
                <w:rFonts w:eastAsia="Times New Roman" w:cs="Arial"/>
              </w:rPr>
            </w:pPr>
            <w:r w:rsidRPr="0052134B">
              <w:rPr>
                <w:rFonts w:eastAsia="Times New Roman" w:cs="Arial"/>
              </w:rPr>
              <w:t>To facilitate data collection, the Treasury Department divided manufactured products into 25 broad categories, encompassing more than 220 kinds of goods. As the U.S. marshals and their assistants conducted the decennial census, they also visited the manufacturing establishments in their assigned areas to obtain economic data. These data generally consisted of the quantity and value of products manufactured.</w:t>
            </w:r>
          </w:p>
          <w:p w:rsidR="007B6EE7" w:rsidRPr="0052134B" w:rsidRDefault="007B6EE7" w:rsidP="007B6EE7">
            <w:pPr>
              <w:shd w:val="clear" w:color="auto" w:fill="FFFFFF"/>
              <w:rPr>
                <w:rFonts w:eastAsia="Times New Roman" w:cs="Arial"/>
              </w:rPr>
            </w:pPr>
            <w:r w:rsidRPr="0052134B">
              <w:rPr>
                <w:rFonts w:eastAsia="Times New Roman" w:cs="Arial"/>
              </w:rPr>
              <w:t>In March 1812, Congress authorized $2,000 for the Treasury Department to prepare a statistical report on the kind, quantity, and value of goods manufactured and the number of manufacturing establishments in each state, territory, district, and county. The May 1813 report noted that the economic data were of poor quality because of serious undercounting and omissions during the enumeration.</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Default="007B6EE7" w:rsidP="007B6EE7">
            <w:r w:rsidRPr="0052134B">
              <w:lastRenderedPageBreak/>
              <w:t>1820 US Federal Census</w:t>
            </w:r>
            <w:r w:rsidR="005234FB">
              <w:t>, Berkeley County, VA USA</w:t>
            </w:r>
          </w:p>
          <w:p w:rsidR="00C84524" w:rsidRPr="0052134B" w:rsidRDefault="00C84524" w:rsidP="007B6EE7"/>
          <w:p w:rsidR="007B6EE7" w:rsidRPr="0052134B" w:rsidRDefault="00431F86" w:rsidP="00431F86">
            <w:pPr>
              <w:shd w:val="clear" w:color="auto" w:fill="FFFFFF"/>
              <w:rPr>
                <w:rFonts w:eastAsia="Times New Roman" w:cs="Arial"/>
              </w:rPr>
            </w:pPr>
            <w:r>
              <w:rPr>
                <w:rFonts w:eastAsia="Times New Roman" w:cs="Arial"/>
              </w:rPr>
              <w:t>The John B. Harrison family in Middletown, Berkeley County, VA in 1820 consisted of</w:t>
            </w:r>
            <w:r w:rsidR="00AC45B1">
              <w:rPr>
                <w:rFonts w:eastAsia="Times New Roman" w:cs="Arial"/>
              </w:rPr>
              <w:t>:</w:t>
            </w:r>
          </w:p>
          <w:p w:rsidR="007B6EE7" w:rsidRPr="0052134B" w:rsidRDefault="001C210F" w:rsidP="007B6EE7">
            <w:pPr>
              <w:numPr>
                <w:ilvl w:val="1"/>
                <w:numId w:val="21"/>
              </w:numPr>
              <w:shd w:val="clear" w:color="auto" w:fill="FFFFFF"/>
              <w:rPr>
                <w:rFonts w:eastAsia="Times New Roman" w:cs="Arial"/>
              </w:rPr>
            </w:pPr>
            <w:r>
              <w:rPr>
                <w:rFonts w:eastAsia="Times New Roman" w:cs="Arial"/>
              </w:rPr>
              <w:t xml:space="preserve">2 </w:t>
            </w:r>
            <w:r w:rsidR="00C84524">
              <w:rPr>
                <w:rFonts w:eastAsia="Times New Roman" w:cs="Arial"/>
              </w:rPr>
              <w:t xml:space="preserve">White </w:t>
            </w:r>
            <w:r>
              <w:rPr>
                <w:rFonts w:eastAsia="Times New Roman" w:cs="Arial"/>
              </w:rPr>
              <w:t xml:space="preserve">males </w:t>
            </w:r>
            <w:r w:rsidR="007B6EE7" w:rsidRPr="0052134B">
              <w:rPr>
                <w:rFonts w:eastAsia="Times New Roman" w:cs="Arial"/>
              </w:rPr>
              <w:t>under 10 years of age</w:t>
            </w:r>
          </w:p>
          <w:p w:rsidR="007B6EE7" w:rsidRPr="0052134B" w:rsidRDefault="00C84524" w:rsidP="007B6EE7">
            <w:pPr>
              <w:numPr>
                <w:ilvl w:val="1"/>
                <w:numId w:val="21"/>
              </w:numPr>
              <w:shd w:val="clear" w:color="auto" w:fill="FFFFFF"/>
              <w:rPr>
                <w:rFonts w:eastAsia="Times New Roman" w:cs="Arial"/>
              </w:rPr>
            </w:pPr>
            <w:r>
              <w:rPr>
                <w:rFonts w:eastAsia="Times New Roman" w:cs="Arial"/>
              </w:rPr>
              <w:t>1 White male</w:t>
            </w:r>
            <w:r w:rsidR="00431F86">
              <w:rPr>
                <w:rFonts w:eastAsia="Times New Roman" w:cs="Arial"/>
              </w:rPr>
              <w:t>, 1 White female</w:t>
            </w:r>
            <w:r>
              <w:rPr>
                <w:rFonts w:eastAsia="Times New Roman" w:cs="Arial"/>
              </w:rPr>
              <w:t xml:space="preserve"> </w:t>
            </w:r>
            <w:r w:rsidR="007B6EE7" w:rsidRPr="0052134B">
              <w:rPr>
                <w:rFonts w:eastAsia="Times New Roman" w:cs="Arial"/>
              </w:rPr>
              <w:t>of 16 year</w:t>
            </w:r>
            <w:r>
              <w:rPr>
                <w:rFonts w:eastAsia="Times New Roman" w:cs="Arial"/>
              </w:rPr>
              <w:t>s but under 26 years</w:t>
            </w:r>
          </w:p>
          <w:p w:rsidR="007B6EE7" w:rsidRPr="0052134B" w:rsidRDefault="00C84524" w:rsidP="007B6EE7">
            <w:pPr>
              <w:numPr>
                <w:ilvl w:val="1"/>
                <w:numId w:val="21"/>
              </w:numPr>
              <w:shd w:val="clear" w:color="auto" w:fill="FFFFFF"/>
              <w:rPr>
                <w:rFonts w:eastAsia="Times New Roman" w:cs="Arial"/>
              </w:rPr>
            </w:pPr>
            <w:r>
              <w:rPr>
                <w:rFonts w:eastAsia="Times New Roman" w:cs="Arial"/>
              </w:rPr>
              <w:t>2 White males</w:t>
            </w:r>
            <w:r w:rsidR="00431F86">
              <w:rPr>
                <w:rFonts w:eastAsia="Times New Roman" w:cs="Arial"/>
              </w:rPr>
              <w:t>, 1 White female</w:t>
            </w:r>
            <w:r>
              <w:rPr>
                <w:rFonts w:eastAsia="Times New Roman" w:cs="Arial"/>
              </w:rPr>
              <w:t xml:space="preserve"> </w:t>
            </w:r>
            <w:r w:rsidR="007B6EE7" w:rsidRPr="0052134B">
              <w:rPr>
                <w:rFonts w:eastAsia="Times New Roman" w:cs="Arial"/>
              </w:rPr>
              <w:t>of 26 years but under 45 years</w:t>
            </w:r>
          </w:p>
          <w:p w:rsidR="007B6EE7" w:rsidRPr="0052134B" w:rsidRDefault="00431F86" w:rsidP="007B6EE7">
            <w:pPr>
              <w:numPr>
                <w:ilvl w:val="1"/>
                <w:numId w:val="21"/>
              </w:numPr>
              <w:shd w:val="clear" w:color="auto" w:fill="FFFFFF"/>
              <w:rPr>
                <w:rFonts w:eastAsia="Times New Roman" w:cs="Arial"/>
              </w:rPr>
            </w:pPr>
            <w:r>
              <w:rPr>
                <w:rFonts w:eastAsia="Times New Roman" w:cs="Arial"/>
              </w:rPr>
              <w:t xml:space="preserve">3 male Slaves </w:t>
            </w:r>
            <w:r w:rsidR="007B6EE7" w:rsidRPr="0052134B">
              <w:rPr>
                <w:rFonts w:eastAsia="Times New Roman" w:cs="Arial"/>
              </w:rPr>
              <w:t>of 14 years but under 26 years</w:t>
            </w:r>
          </w:p>
          <w:p w:rsidR="007B6EE7" w:rsidRPr="0052134B" w:rsidRDefault="00431F86" w:rsidP="007B6EE7">
            <w:pPr>
              <w:numPr>
                <w:ilvl w:val="1"/>
                <w:numId w:val="21"/>
              </w:numPr>
              <w:shd w:val="clear" w:color="auto" w:fill="FFFFFF"/>
              <w:rPr>
                <w:rFonts w:eastAsia="Times New Roman" w:cs="Arial"/>
              </w:rPr>
            </w:pPr>
            <w:r>
              <w:rPr>
                <w:rFonts w:eastAsia="Times New Roman" w:cs="Arial"/>
              </w:rPr>
              <w:t xml:space="preserve">2 female Slaves </w:t>
            </w:r>
            <w:r w:rsidR="007B6EE7" w:rsidRPr="0052134B">
              <w:rPr>
                <w:rFonts w:eastAsia="Times New Roman" w:cs="Arial"/>
              </w:rPr>
              <w:t>45 years and upwards</w:t>
            </w:r>
          </w:p>
          <w:p w:rsidR="007B6EE7" w:rsidRPr="00AC45B1" w:rsidRDefault="00431F86" w:rsidP="00431F86">
            <w:pPr>
              <w:numPr>
                <w:ilvl w:val="0"/>
                <w:numId w:val="21"/>
              </w:numPr>
              <w:shd w:val="clear" w:color="auto" w:fill="FFFFFF"/>
            </w:pPr>
            <w:r>
              <w:rPr>
                <w:rFonts w:eastAsia="Times New Roman" w:cs="Arial"/>
              </w:rPr>
              <w:t>4 people</w:t>
            </w:r>
            <w:r w:rsidR="007B6EE7" w:rsidRPr="0052134B">
              <w:rPr>
                <w:rFonts w:eastAsia="Times New Roman" w:cs="Arial"/>
              </w:rPr>
              <w:t xml:space="preserve"> (including slaves) </w:t>
            </w:r>
            <w:r w:rsidR="00AC45B1">
              <w:rPr>
                <w:rFonts w:eastAsia="Times New Roman" w:cs="Arial"/>
              </w:rPr>
              <w:t xml:space="preserve">were </w:t>
            </w:r>
            <w:r w:rsidR="007B6EE7" w:rsidRPr="0052134B">
              <w:rPr>
                <w:rFonts w:eastAsia="Times New Roman" w:cs="Arial"/>
              </w:rPr>
              <w:t>engaged in commerce</w:t>
            </w:r>
          </w:p>
          <w:p w:rsidR="00AC45B1" w:rsidRDefault="00AC45B1" w:rsidP="00AC45B1">
            <w:pPr>
              <w:shd w:val="clear" w:color="auto" w:fill="FFFFFF"/>
            </w:pPr>
            <w:r>
              <w:t>If this is our John Brock Harrison, William Ferdinand would have been about 4, and depending on when the Census was taken, Mary Amanda might have been a newborn baby (born April 9, 1820).  John Brock would have been about 40, and there are two White males listed that would match.  We have no idea about Martha Hawkins birth date yet, but there is a White female between 26 and 44 years old.</w:t>
            </w:r>
          </w:p>
          <w:p w:rsidR="00AC45B1" w:rsidRDefault="00AC45B1" w:rsidP="00AC45B1">
            <w:pPr>
              <w:shd w:val="clear" w:color="auto" w:fill="FFFFFF"/>
            </w:pPr>
          </w:p>
          <w:p w:rsidR="00AC45B1" w:rsidRPr="0052134B" w:rsidRDefault="00AC45B1" w:rsidP="00AC45B1">
            <w:pPr>
              <w:shd w:val="clear" w:color="auto" w:fill="FFFFFF"/>
            </w:pPr>
            <w:r>
              <w:t>So still not sure if this is the right John B. Harrison yet.</w:t>
            </w:r>
          </w:p>
        </w:tc>
        <w:tc>
          <w:tcPr>
            <w:tcW w:w="3001" w:type="dxa"/>
          </w:tcPr>
          <w:p w:rsidR="007B6EE7" w:rsidRPr="0052134B" w:rsidRDefault="00C84524">
            <w:r>
              <w:t>307, 307a</w:t>
            </w:r>
          </w:p>
        </w:tc>
      </w:tr>
      <w:tr w:rsidR="007B6EE7" w:rsidRPr="0052134B" w:rsidTr="00A335BA">
        <w:tc>
          <w:tcPr>
            <w:tcW w:w="8365" w:type="dxa"/>
          </w:tcPr>
          <w:p w:rsidR="007B6EE7" w:rsidRPr="0052134B" w:rsidRDefault="007B6EE7" w:rsidP="007B6EE7">
            <w:r w:rsidRPr="0052134B">
              <w:t>1830 US Federal Census</w:t>
            </w:r>
            <w:r w:rsidR="000651AE">
              <w:t>, enumerated in Berkeley County, VA, USA</w:t>
            </w:r>
          </w:p>
          <w:p w:rsidR="00686DC8" w:rsidRDefault="00686DC8" w:rsidP="00686DC8">
            <w:pPr>
              <w:shd w:val="clear" w:color="auto" w:fill="FFFFFF"/>
              <w:rPr>
                <w:rFonts w:eastAsia="Times New Roman" w:cs="Arial"/>
              </w:rPr>
            </w:pPr>
          </w:p>
          <w:p w:rsidR="00686DC8" w:rsidRDefault="00686DC8" w:rsidP="00686DC8">
            <w:pPr>
              <w:shd w:val="clear" w:color="auto" w:fill="FFFFFF"/>
              <w:rPr>
                <w:rFonts w:eastAsia="Times New Roman" w:cs="Arial"/>
              </w:rPr>
            </w:pPr>
            <w:r>
              <w:rPr>
                <w:rFonts w:eastAsia="Times New Roman" w:cs="Arial"/>
              </w:rPr>
              <w:t>In 1830, in Berkeley County, VA, the John Brock Harrison family consisted of:</w:t>
            </w:r>
          </w:p>
          <w:p w:rsidR="007B6EE7" w:rsidRDefault="000651AE" w:rsidP="00686DC8">
            <w:pPr>
              <w:numPr>
                <w:ilvl w:val="0"/>
                <w:numId w:val="20"/>
              </w:numPr>
              <w:shd w:val="clear" w:color="auto" w:fill="FFFFFF"/>
              <w:rPr>
                <w:rFonts w:eastAsia="Times New Roman" w:cs="Arial"/>
              </w:rPr>
            </w:pPr>
            <w:r>
              <w:rPr>
                <w:rFonts w:eastAsia="Times New Roman" w:cs="Arial"/>
              </w:rPr>
              <w:t xml:space="preserve">1 </w:t>
            </w:r>
            <w:r w:rsidR="00686DC8">
              <w:rPr>
                <w:rFonts w:eastAsia="Times New Roman" w:cs="Arial"/>
              </w:rPr>
              <w:t xml:space="preserve">White </w:t>
            </w:r>
            <w:r>
              <w:rPr>
                <w:rFonts w:eastAsia="Times New Roman" w:cs="Arial"/>
              </w:rPr>
              <w:t xml:space="preserve">male </w:t>
            </w:r>
            <w:r w:rsidR="007B6EE7" w:rsidRPr="0052134B">
              <w:rPr>
                <w:rFonts w:eastAsia="Times New Roman" w:cs="Arial"/>
              </w:rPr>
              <w:t>under 5 years</w:t>
            </w:r>
          </w:p>
          <w:p w:rsidR="0006241D" w:rsidRDefault="0006241D" w:rsidP="00686DC8">
            <w:pPr>
              <w:numPr>
                <w:ilvl w:val="0"/>
                <w:numId w:val="20"/>
              </w:numPr>
              <w:shd w:val="clear" w:color="auto" w:fill="FFFFFF"/>
              <w:rPr>
                <w:rFonts w:eastAsia="Times New Roman" w:cs="Arial"/>
              </w:rPr>
            </w:pPr>
            <w:r>
              <w:rPr>
                <w:rFonts w:eastAsia="Times New Roman" w:cs="Arial"/>
              </w:rPr>
              <w:t>1 White male 5 to 10 years</w:t>
            </w:r>
          </w:p>
          <w:p w:rsidR="0006241D" w:rsidRDefault="0006241D" w:rsidP="00686DC8">
            <w:pPr>
              <w:numPr>
                <w:ilvl w:val="0"/>
                <w:numId w:val="20"/>
              </w:numPr>
              <w:shd w:val="clear" w:color="auto" w:fill="FFFFFF"/>
              <w:rPr>
                <w:rFonts w:eastAsia="Times New Roman" w:cs="Arial"/>
              </w:rPr>
            </w:pPr>
            <w:r>
              <w:rPr>
                <w:rFonts w:eastAsia="Times New Roman" w:cs="Arial"/>
              </w:rPr>
              <w:t>2 White males 10 to 15 years</w:t>
            </w:r>
          </w:p>
          <w:p w:rsidR="00100A25" w:rsidRPr="0052134B" w:rsidRDefault="00100A25" w:rsidP="00686DC8">
            <w:pPr>
              <w:numPr>
                <w:ilvl w:val="0"/>
                <w:numId w:val="20"/>
              </w:numPr>
              <w:shd w:val="clear" w:color="auto" w:fill="FFFFFF"/>
              <w:rPr>
                <w:rFonts w:eastAsia="Times New Roman" w:cs="Arial"/>
              </w:rPr>
            </w:pPr>
            <w:r>
              <w:rPr>
                <w:rFonts w:eastAsia="Times New Roman" w:cs="Arial"/>
              </w:rPr>
              <w:t>1 White female 30 to 40 years</w:t>
            </w:r>
          </w:p>
          <w:p w:rsidR="00100A25" w:rsidRPr="0052134B" w:rsidRDefault="00100A25" w:rsidP="00686DC8">
            <w:pPr>
              <w:numPr>
                <w:ilvl w:val="0"/>
                <w:numId w:val="20"/>
              </w:numPr>
              <w:shd w:val="clear" w:color="auto" w:fill="FFFFFF"/>
              <w:rPr>
                <w:rFonts w:eastAsia="Times New Roman" w:cs="Arial"/>
              </w:rPr>
            </w:pPr>
            <w:r>
              <w:rPr>
                <w:rFonts w:eastAsia="Times New Roman" w:cs="Arial"/>
              </w:rPr>
              <w:t>1 White male 40 to 50 years</w:t>
            </w:r>
          </w:p>
          <w:p w:rsidR="00100A25" w:rsidRPr="0052134B" w:rsidRDefault="00100A25" w:rsidP="00686DC8">
            <w:pPr>
              <w:numPr>
                <w:ilvl w:val="0"/>
                <w:numId w:val="20"/>
              </w:numPr>
              <w:shd w:val="clear" w:color="auto" w:fill="FFFFFF"/>
              <w:rPr>
                <w:rFonts w:eastAsia="Times New Roman" w:cs="Arial"/>
              </w:rPr>
            </w:pPr>
            <w:r>
              <w:rPr>
                <w:rFonts w:eastAsia="Times New Roman" w:cs="Arial"/>
              </w:rPr>
              <w:t>1 White male 50 to 60 years</w:t>
            </w:r>
          </w:p>
          <w:p w:rsidR="007B6EE7" w:rsidRPr="0052134B" w:rsidRDefault="000651AE" w:rsidP="00686DC8">
            <w:pPr>
              <w:numPr>
                <w:ilvl w:val="0"/>
                <w:numId w:val="20"/>
              </w:numPr>
              <w:shd w:val="clear" w:color="auto" w:fill="FFFFFF"/>
              <w:rPr>
                <w:rFonts w:eastAsia="Times New Roman" w:cs="Arial"/>
              </w:rPr>
            </w:pPr>
            <w:r>
              <w:rPr>
                <w:rFonts w:eastAsia="Times New Roman" w:cs="Arial"/>
              </w:rPr>
              <w:t xml:space="preserve">4 </w:t>
            </w:r>
            <w:r w:rsidR="00686DC8">
              <w:rPr>
                <w:rFonts w:eastAsia="Times New Roman" w:cs="Arial"/>
              </w:rPr>
              <w:t xml:space="preserve">Slave </w:t>
            </w:r>
            <w:r>
              <w:rPr>
                <w:rFonts w:eastAsia="Times New Roman" w:cs="Arial"/>
              </w:rPr>
              <w:t>males and 1</w:t>
            </w:r>
            <w:r w:rsidR="00686DC8">
              <w:rPr>
                <w:rFonts w:eastAsia="Times New Roman" w:cs="Arial"/>
              </w:rPr>
              <w:t xml:space="preserve"> Slave</w:t>
            </w:r>
            <w:r>
              <w:rPr>
                <w:rFonts w:eastAsia="Times New Roman" w:cs="Arial"/>
              </w:rPr>
              <w:t xml:space="preserve"> female </w:t>
            </w:r>
            <w:r w:rsidR="007B6EE7" w:rsidRPr="0052134B">
              <w:rPr>
                <w:rFonts w:eastAsia="Times New Roman" w:cs="Arial"/>
              </w:rPr>
              <w:t>under 10 years</w:t>
            </w:r>
          </w:p>
          <w:p w:rsidR="007B6EE7" w:rsidRDefault="000651AE" w:rsidP="00686DC8">
            <w:pPr>
              <w:numPr>
                <w:ilvl w:val="0"/>
                <w:numId w:val="20"/>
              </w:numPr>
              <w:shd w:val="clear" w:color="auto" w:fill="FFFFFF"/>
              <w:rPr>
                <w:rFonts w:eastAsia="Times New Roman" w:cs="Arial"/>
              </w:rPr>
            </w:pPr>
            <w:r>
              <w:rPr>
                <w:rFonts w:eastAsia="Times New Roman" w:cs="Arial"/>
              </w:rPr>
              <w:t xml:space="preserve">1 </w:t>
            </w:r>
            <w:r w:rsidR="00686DC8">
              <w:rPr>
                <w:rFonts w:eastAsia="Times New Roman" w:cs="Arial"/>
              </w:rPr>
              <w:t xml:space="preserve">Slave </w:t>
            </w:r>
            <w:r>
              <w:rPr>
                <w:rFonts w:eastAsia="Times New Roman" w:cs="Arial"/>
              </w:rPr>
              <w:t xml:space="preserve">male and 1 </w:t>
            </w:r>
            <w:r w:rsidR="00686DC8">
              <w:rPr>
                <w:rFonts w:eastAsia="Times New Roman" w:cs="Arial"/>
              </w:rPr>
              <w:t xml:space="preserve">Slave </w:t>
            </w:r>
            <w:r>
              <w:rPr>
                <w:rFonts w:eastAsia="Times New Roman" w:cs="Arial"/>
              </w:rPr>
              <w:t xml:space="preserve">female </w:t>
            </w:r>
            <w:r w:rsidR="007B6EE7" w:rsidRPr="0052134B">
              <w:rPr>
                <w:rFonts w:eastAsia="Times New Roman" w:cs="Arial"/>
              </w:rPr>
              <w:t>10 to 24 years</w:t>
            </w:r>
          </w:p>
          <w:p w:rsidR="00686DC8" w:rsidRDefault="00686DC8" w:rsidP="00686DC8">
            <w:pPr>
              <w:shd w:val="clear" w:color="auto" w:fill="FFFFFF"/>
              <w:rPr>
                <w:rFonts w:eastAsia="Times New Roman" w:cs="Arial"/>
              </w:rPr>
            </w:pPr>
          </w:p>
          <w:p w:rsidR="00686DC8" w:rsidRDefault="0006241D" w:rsidP="00686DC8">
            <w:pPr>
              <w:shd w:val="clear" w:color="auto" w:fill="FFFFFF"/>
              <w:rPr>
                <w:rFonts w:eastAsia="Times New Roman" w:cs="Arial"/>
              </w:rPr>
            </w:pPr>
            <w:r>
              <w:rPr>
                <w:rFonts w:eastAsia="Times New Roman" w:cs="Arial"/>
              </w:rPr>
              <w:t>In 1830, John Brock would have been about 50</w:t>
            </w:r>
            <w:r w:rsidR="00100A25">
              <w:rPr>
                <w:rFonts w:eastAsia="Times New Roman" w:cs="Arial"/>
              </w:rPr>
              <w:t xml:space="preserve"> (2 choices for that)</w:t>
            </w:r>
            <w:r>
              <w:rPr>
                <w:rFonts w:eastAsia="Times New Roman" w:cs="Arial"/>
              </w:rPr>
              <w:t>, Martha Hawkins would have been dead, William Ferdinand would have been about 14</w:t>
            </w:r>
            <w:r w:rsidR="00100A25">
              <w:rPr>
                <w:rFonts w:eastAsia="Times New Roman" w:cs="Arial"/>
              </w:rPr>
              <w:t xml:space="preserve"> (2 choices for that)</w:t>
            </w:r>
            <w:r>
              <w:rPr>
                <w:rFonts w:eastAsia="Times New Roman" w:cs="Arial"/>
              </w:rPr>
              <w:t>, Mary Amanda would have been about 10</w:t>
            </w:r>
            <w:r w:rsidR="00100A25">
              <w:rPr>
                <w:rFonts w:eastAsia="Times New Roman" w:cs="Arial"/>
              </w:rPr>
              <w:t xml:space="preserve"> (none listed)</w:t>
            </w:r>
            <w:r>
              <w:rPr>
                <w:rFonts w:eastAsia="Times New Roman" w:cs="Arial"/>
              </w:rPr>
              <w:t>, Sarah Indiana would have been about 5</w:t>
            </w:r>
            <w:r w:rsidR="00100A25">
              <w:rPr>
                <w:rFonts w:eastAsia="Times New Roman" w:cs="Arial"/>
              </w:rPr>
              <w:t xml:space="preserve"> (none listed)</w:t>
            </w:r>
            <w:r>
              <w:rPr>
                <w:rFonts w:eastAsia="Times New Roman" w:cs="Arial"/>
              </w:rPr>
              <w:t>, and Louisa Elizabeth would have been about 3</w:t>
            </w:r>
            <w:r w:rsidR="00100A25">
              <w:rPr>
                <w:rFonts w:eastAsia="Times New Roman" w:cs="Arial"/>
              </w:rPr>
              <w:t xml:space="preserve"> (none listed)</w:t>
            </w:r>
            <w:r>
              <w:rPr>
                <w:rFonts w:eastAsia="Times New Roman" w:cs="Arial"/>
              </w:rPr>
              <w:t xml:space="preserve">.  The white </w:t>
            </w:r>
            <w:r>
              <w:rPr>
                <w:rFonts w:eastAsia="Times New Roman" w:cs="Arial"/>
              </w:rPr>
              <w:lastRenderedPageBreak/>
              <w:t xml:space="preserve">people in this family do not match </w:t>
            </w:r>
            <w:r w:rsidR="00100A25">
              <w:rPr>
                <w:rFonts w:eastAsia="Times New Roman" w:cs="Arial"/>
              </w:rPr>
              <w:t>very well.</w:t>
            </w:r>
            <w:r>
              <w:rPr>
                <w:rFonts w:eastAsia="Times New Roman" w:cs="Arial"/>
              </w:rPr>
              <w:t xml:space="preserve">  Plus, if the stories are correct about the family traveling from VA to TX in 1829, then they should not have been in VA in 1830.</w:t>
            </w:r>
            <w:r w:rsidR="00100A25">
              <w:rPr>
                <w:rFonts w:eastAsia="Times New Roman" w:cs="Arial"/>
              </w:rPr>
              <w:t xml:space="preserve">  4 of the youngest children should have been in Giles County, TN.</w:t>
            </w:r>
          </w:p>
          <w:p w:rsidR="00686DC8" w:rsidRDefault="00686DC8" w:rsidP="00686DC8">
            <w:pPr>
              <w:shd w:val="clear" w:color="auto" w:fill="FFFFFF"/>
              <w:rPr>
                <w:rFonts w:eastAsia="Times New Roman" w:cs="Arial"/>
              </w:rPr>
            </w:pPr>
          </w:p>
          <w:p w:rsidR="0006241D" w:rsidRDefault="0006241D" w:rsidP="00686DC8">
            <w:pPr>
              <w:shd w:val="clear" w:color="auto" w:fill="FFFFFF"/>
              <w:rPr>
                <w:rFonts w:eastAsia="Times New Roman" w:cs="Arial"/>
              </w:rPr>
            </w:pPr>
            <w:r>
              <w:rPr>
                <w:rFonts w:eastAsia="Times New Roman" w:cs="Arial"/>
              </w:rPr>
              <w:t xml:space="preserve">So maybe this is not the right </w:t>
            </w:r>
            <w:r w:rsidR="00100A25">
              <w:rPr>
                <w:rFonts w:eastAsia="Times New Roman" w:cs="Arial"/>
              </w:rPr>
              <w:t>John Brock Harrison family, or when Martha died, John Brock took the family back to VA before the 1830 Census.</w:t>
            </w:r>
          </w:p>
          <w:p w:rsidR="0006241D" w:rsidRPr="00686DC8" w:rsidRDefault="0006241D" w:rsidP="00686DC8">
            <w:pPr>
              <w:shd w:val="clear" w:color="auto" w:fill="FFFFFF"/>
              <w:rPr>
                <w:rFonts w:eastAsia="Times New Roman" w:cs="Arial"/>
              </w:rPr>
            </w:pPr>
          </w:p>
        </w:tc>
        <w:tc>
          <w:tcPr>
            <w:tcW w:w="3001" w:type="dxa"/>
          </w:tcPr>
          <w:p w:rsidR="007B6EE7" w:rsidRPr="0052134B" w:rsidRDefault="0006241D">
            <w:r>
              <w:lastRenderedPageBreak/>
              <w:t>306, 306a</w:t>
            </w:r>
          </w:p>
        </w:tc>
      </w:tr>
      <w:tr w:rsidR="007B6EE7" w:rsidRPr="0052134B" w:rsidTr="00A335BA">
        <w:tc>
          <w:tcPr>
            <w:tcW w:w="8365" w:type="dxa"/>
          </w:tcPr>
          <w:p w:rsidR="007B6EE7" w:rsidRPr="0052134B" w:rsidRDefault="007B6EE7" w:rsidP="007B6EE7">
            <w:r w:rsidRPr="0052134B">
              <w:lastRenderedPageBreak/>
              <w:t>1840 US Federal Census</w:t>
            </w:r>
          </w:p>
          <w:p w:rsidR="007B6EE7" w:rsidRPr="0052134B" w:rsidRDefault="007B6EE7" w:rsidP="007B6EE7">
            <w:pPr>
              <w:shd w:val="clear" w:color="auto" w:fill="FFFFFF"/>
              <w:rPr>
                <w:rFonts w:eastAsia="Times New Roman" w:cs="Arial"/>
              </w:rPr>
            </w:pPr>
            <w:r w:rsidRPr="0052134B">
              <w:rPr>
                <w:rFonts w:eastAsia="Times New Roman" w:cs="Arial"/>
              </w:rPr>
              <w:t>Each head of family was asked: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90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persons in each family employed in mining; agriculture; commerce; manufacture and trade; navigation of the ocean; navigation of canals, lakes and rivers; and learned professional engineers.</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Name and age of pensioners for Revolutionary or military service.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deaf and dumb:</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 xml:space="preserve">The number of White persons who were </w:t>
            </w:r>
            <w:proofErr w:type="spellStart"/>
            <w:proofErr w:type="gramStart"/>
            <w:r w:rsidRPr="0052134B">
              <w:rPr>
                <w:rFonts w:eastAsia="Times New Roman" w:cs="Arial"/>
              </w:rPr>
              <w:t>were</w:t>
            </w:r>
            <w:proofErr w:type="spellEnd"/>
            <w:proofErr w:type="gramEnd"/>
            <w:r w:rsidRPr="0052134B">
              <w:rPr>
                <w:rFonts w:eastAsia="Times New Roman" w:cs="Arial"/>
              </w:rPr>
              <w:t xml:space="preserve">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deaf, dumb and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colleges or universities, primary schools, and grammar schools.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students or scholars associated with each institution.</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scholars at public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White persons age 20 years and older who could not read and write.</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t>1850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1850 census saw a dramatic shift in the way information about residents was collected. For the first time, free persons were listed individually instead of by family. There were two questionnaires: one for free inhabitants and one for slaves.</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1 - Free Inhabitants</w:t>
            </w:r>
          </w:p>
          <w:p w:rsidR="007B6EE7" w:rsidRPr="0052134B" w:rsidRDefault="007B6EE7" w:rsidP="007B6EE7">
            <w:pPr>
              <w:shd w:val="clear" w:color="auto" w:fill="FFFFFF"/>
              <w:rPr>
                <w:rFonts w:eastAsia="Times New Roman" w:cs="Arial"/>
              </w:rPr>
            </w:pPr>
            <w:r w:rsidRPr="0052134B">
              <w:rPr>
                <w:rFonts w:eastAsia="Times New Roman" w:cs="Arial"/>
              </w:rPr>
              <w:t>Listed by column number, enumerators recorded the following information: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lastRenderedPageBreak/>
              <w:t>Number of dwelling house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family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Color</w:t>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left blank if a person was White, marked "B" if a person was Black, and marked "M" if a person was Mulatto.</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Profession, occupation, or trade of each person over 15 years of 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Value of real estate owned by person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Place of Birth</w:t>
            </w:r>
            <w:r w:rsidRPr="0052134B">
              <w:rPr>
                <w:rFonts w:eastAsia="Times New Roman" w:cs="Arial"/>
              </w:rPr>
              <w:br/>
              <w:t>If a person was born in the United States, the enumerator was to enter the state they were born in. If the person was born outside of the United States, the enumerator was to enter their native country.</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married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at school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If this person was over 20 years of age, could they not read and write?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Is the person "deaf, dumb, blind, insane, idiotic, pauper, or convict?"</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2 - Slave Inhabitants</w:t>
            </w:r>
          </w:p>
          <w:p w:rsidR="007B6EE7" w:rsidRPr="0052134B" w:rsidRDefault="007B6EE7" w:rsidP="007B6EE7">
            <w:pPr>
              <w:shd w:val="clear" w:color="auto" w:fill="FFFFFF"/>
              <w:rPr>
                <w:rFonts w:eastAsia="Times New Roman" w:cs="Arial"/>
              </w:rPr>
            </w:pPr>
            <w:r w:rsidRPr="0052134B">
              <w:rPr>
                <w:rFonts w:eastAsia="Times New Roman" w:cs="Arial"/>
              </w:rPr>
              <w:t>Slaves were listed by owner, not individually. Listed by column number, enumerators recorded the following information:</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Name of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Number of slave</w:t>
            </w:r>
            <w:r w:rsidRPr="0052134B">
              <w:rPr>
                <w:rFonts w:eastAsia="Times New Roman" w:cs="Arial"/>
              </w:rPr>
              <w:br/>
            </w:r>
            <w:proofErr w:type="gramStart"/>
            <w:r w:rsidRPr="0052134B">
              <w:rPr>
                <w:rFonts w:eastAsia="Times New Roman" w:cs="Arial"/>
              </w:rPr>
              <w:t>Each</w:t>
            </w:r>
            <w:proofErr w:type="gramEnd"/>
            <w:r w:rsidRPr="0052134B">
              <w:rPr>
                <w:rFonts w:eastAsia="Times New Roman" w:cs="Arial"/>
              </w:rPr>
              <w:t xml:space="preserve"> owner's slave was only assigned a number, not a name. Numbering restarted with each new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Color</w:t>
            </w:r>
            <w:r w:rsidRPr="0052134B">
              <w:rPr>
                <w:rFonts w:eastAsia="Times New Roman" w:cs="Arial"/>
              </w:rPr>
              <w:br/>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marked with a "B" if the slave was Black and an "M" if they were Mulatto.</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uncaught escaped slaves in the past year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slaves freed from bondage in the past year</w:t>
            </w:r>
          </w:p>
          <w:p w:rsidR="007B6EE7" w:rsidRDefault="007B6EE7" w:rsidP="007B6EE7">
            <w:pPr>
              <w:numPr>
                <w:ilvl w:val="0"/>
                <w:numId w:val="18"/>
              </w:numPr>
              <w:shd w:val="clear" w:color="auto" w:fill="FFFFFF"/>
              <w:rPr>
                <w:rFonts w:eastAsia="Times New Roman" w:cs="Arial"/>
              </w:rPr>
            </w:pPr>
            <w:r w:rsidRPr="0052134B">
              <w:rPr>
                <w:rFonts w:eastAsia="Times New Roman" w:cs="Arial"/>
              </w:rPr>
              <w:t>Is the slave "deaf and dumb, blind, insane, or idiotic?"</w:t>
            </w:r>
          </w:p>
          <w:p w:rsidR="000D22B2" w:rsidRDefault="000D22B2" w:rsidP="000D22B2">
            <w:pPr>
              <w:shd w:val="clear" w:color="auto" w:fill="FFFFFF"/>
              <w:rPr>
                <w:rFonts w:eastAsia="Times New Roman" w:cs="Arial"/>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0D22B2">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r>
            <w:tr w:rsidR="000D22B2" w:rsidTr="000D22B2">
              <w:tc>
                <w:tcPr>
                  <w:tcW w:w="1015"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right w:val="double" w:sz="4" w:space="0" w:color="auto"/>
                  </w:tcBorders>
                </w:tcPr>
                <w:p w:rsidR="000D22B2" w:rsidRDefault="000D22B2" w:rsidP="000D22B2">
                  <w:pPr>
                    <w:rPr>
                      <w:rFonts w:eastAsia="Times New Roman" w:cs="Arial"/>
                    </w:rPr>
                  </w:pPr>
                </w:p>
              </w:tc>
              <w:tc>
                <w:tcPr>
                  <w:tcW w:w="1014" w:type="dxa"/>
                  <w:tcBorders>
                    <w:top w:val="double" w:sz="4" w:space="0" w:color="auto"/>
                    <w:left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bottom w:val="double" w:sz="4" w:space="0" w:color="auto"/>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bl>
          <w:p w:rsidR="000D22B2" w:rsidRPr="0052134B" w:rsidRDefault="000D22B2" w:rsidP="000D22B2">
            <w:pPr>
              <w:shd w:val="clear" w:color="auto" w:fill="FFFFFF"/>
              <w:rPr>
                <w:rFonts w:eastAsia="Times New Roman" w:cs="Arial"/>
              </w:rPr>
            </w:pPr>
          </w:p>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1860 US Federal Census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Whites, "B" for </w:t>
            </w:r>
            <w:proofErr w:type="gramStart"/>
            <w:r w:rsidRPr="0052134B">
              <w:rPr>
                <w:rFonts w:eastAsia="Times New Roman" w:cs="Arial"/>
              </w:rPr>
              <w:t>Blacks,</w:t>
            </w:r>
            <w:proofErr w:type="gramEnd"/>
            <w:r w:rsidRPr="0052134B">
              <w:rPr>
                <w:rFonts w:eastAsia="Times New Roman" w:cs="Arial"/>
              </w:rPr>
              <w:t xml:space="preserve"> or "M" for Mulattos.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Profession, Occupation, or Trade of each person, male and female, over 15 years of 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real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lastRenderedPageBreak/>
              <w:t>Value of person's personal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Place of birth</w:t>
            </w:r>
            <w:r w:rsidRPr="0052134B">
              <w:rPr>
                <w:rFonts w:eastAsia="Times New Roman" w:cs="Arial"/>
              </w:rPr>
              <w:br/>
              <w:t>Enumerator could list the state, territory, or country of the person's birth</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Was the person was married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If the person was over 20 years of age, could he not read or write?</w:t>
            </w:r>
          </w:p>
          <w:p w:rsidR="007B6EE7" w:rsidRPr="0052134B" w:rsidRDefault="007B6EE7" w:rsidP="007B6EE7">
            <w:pPr>
              <w:numPr>
                <w:ilvl w:val="0"/>
                <w:numId w:val="16"/>
              </w:numPr>
              <w:shd w:val="clear" w:color="auto" w:fill="FFFFFF"/>
              <w:rPr>
                <w:rFonts w:ascii="Arial" w:eastAsia="Times New Roman" w:hAnsi="Arial" w:cs="Arial"/>
                <w:sz w:val="19"/>
                <w:szCs w:val="19"/>
              </w:rPr>
            </w:pPr>
            <w:r w:rsidRPr="0052134B">
              <w:rPr>
                <w:rFonts w:eastAsia="Times New Roman" w:cs="Arial"/>
              </w:rPr>
              <w:t>Was the person deaf and dumb, blind, idiotic, pauper, or convict?</w:t>
            </w:r>
          </w:p>
        </w:tc>
        <w:tc>
          <w:tcPr>
            <w:tcW w:w="3001" w:type="dxa"/>
          </w:tcPr>
          <w:p w:rsidR="007B6EE7" w:rsidRPr="0052134B" w:rsidRDefault="007B6EE7"/>
        </w:tc>
      </w:tr>
      <w:tr w:rsidR="000D22B2" w:rsidRPr="0052134B" w:rsidTr="00A335BA">
        <w:tc>
          <w:tcPr>
            <w:tcW w:w="8365" w:type="dxa"/>
          </w:tcPr>
          <w:p w:rsidR="000D22B2" w:rsidRDefault="000D22B2" w:rsidP="007B6EE7">
            <w:r>
              <w:lastRenderedPageBreak/>
              <w:t>1860 Slave Schedule</w:t>
            </w:r>
          </w:p>
          <w:p w:rsidR="000D22B2" w:rsidRDefault="000D22B2" w:rsidP="007B6EE7"/>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1334D7">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1334D7">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1334D7">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1334D7">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1334D7">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1334D7">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1334D7">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1334D7">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1334D7">
                  <w:pPr>
                    <w:jc w:val="center"/>
                    <w:rPr>
                      <w:rFonts w:eastAsia="Times New Roman" w:cs="Arial"/>
                      <w:b/>
                    </w:rPr>
                  </w:pPr>
                  <w:r w:rsidRPr="000D22B2">
                    <w:rPr>
                      <w:rFonts w:eastAsia="Times New Roman" w:cs="Arial"/>
                      <w:b/>
                    </w:rPr>
                    <w:t>Other</w:t>
                  </w:r>
                </w:p>
              </w:tc>
            </w:tr>
            <w:tr w:rsidR="000D22B2" w:rsidTr="001334D7">
              <w:tc>
                <w:tcPr>
                  <w:tcW w:w="1015" w:type="dxa"/>
                  <w:tcBorders>
                    <w:top w:val="double" w:sz="4" w:space="0" w:color="auto"/>
                  </w:tcBorders>
                </w:tcPr>
                <w:p w:rsidR="000D22B2" w:rsidRDefault="000D22B2" w:rsidP="001334D7">
                  <w:pPr>
                    <w:rPr>
                      <w:rFonts w:eastAsia="Times New Roman" w:cs="Arial"/>
                    </w:rPr>
                  </w:pPr>
                </w:p>
              </w:tc>
              <w:tc>
                <w:tcPr>
                  <w:tcW w:w="1016" w:type="dxa"/>
                  <w:tcBorders>
                    <w:top w:val="double" w:sz="4" w:space="0" w:color="auto"/>
                  </w:tcBorders>
                </w:tcPr>
                <w:p w:rsidR="000D22B2" w:rsidRDefault="000D22B2" w:rsidP="001334D7">
                  <w:pPr>
                    <w:rPr>
                      <w:rFonts w:eastAsia="Times New Roman" w:cs="Arial"/>
                    </w:rPr>
                  </w:pPr>
                </w:p>
              </w:tc>
              <w:tc>
                <w:tcPr>
                  <w:tcW w:w="1016" w:type="dxa"/>
                  <w:tcBorders>
                    <w:top w:val="double" w:sz="4" w:space="0" w:color="auto"/>
                  </w:tcBorders>
                </w:tcPr>
                <w:p w:rsidR="000D22B2" w:rsidRDefault="000D22B2" w:rsidP="001334D7">
                  <w:pPr>
                    <w:rPr>
                      <w:rFonts w:eastAsia="Times New Roman" w:cs="Arial"/>
                    </w:rPr>
                  </w:pPr>
                </w:p>
              </w:tc>
              <w:tc>
                <w:tcPr>
                  <w:tcW w:w="1016" w:type="dxa"/>
                  <w:tcBorders>
                    <w:top w:val="double" w:sz="4" w:space="0" w:color="auto"/>
                    <w:right w:val="double" w:sz="4" w:space="0" w:color="auto"/>
                  </w:tcBorders>
                </w:tcPr>
                <w:p w:rsidR="000D22B2" w:rsidRDefault="000D22B2" w:rsidP="001334D7">
                  <w:pPr>
                    <w:rPr>
                      <w:rFonts w:eastAsia="Times New Roman" w:cs="Arial"/>
                    </w:rPr>
                  </w:pPr>
                </w:p>
              </w:tc>
              <w:tc>
                <w:tcPr>
                  <w:tcW w:w="1014" w:type="dxa"/>
                  <w:tcBorders>
                    <w:top w:val="double" w:sz="4" w:space="0" w:color="auto"/>
                    <w:left w:val="double" w:sz="4" w:space="0" w:color="auto"/>
                  </w:tcBorders>
                </w:tcPr>
                <w:p w:rsidR="000D22B2" w:rsidRDefault="000D22B2" w:rsidP="001334D7">
                  <w:pPr>
                    <w:rPr>
                      <w:rFonts w:eastAsia="Times New Roman" w:cs="Arial"/>
                    </w:rPr>
                  </w:pPr>
                </w:p>
              </w:tc>
              <w:tc>
                <w:tcPr>
                  <w:tcW w:w="1014" w:type="dxa"/>
                  <w:tcBorders>
                    <w:top w:val="double" w:sz="4" w:space="0" w:color="auto"/>
                  </w:tcBorders>
                </w:tcPr>
                <w:p w:rsidR="000D22B2" w:rsidRDefault="000D22B2" w:rsidP="001334D7">
                  <w:pPr>
                    <w:rPr>
                      <w:rFonts w:eastAsia="Times New Roman" w:cs="Arial"/>
                    </w:rPr>
                  </w:pPr>
                </w:p>
              </w:tc>
              <w:tc>
                <w:tcPr>
                  <w:tcW w:w="1014" w:type="dxa"/>
                  <w:tcBorders>
                    <w:top w:val="double" w:sz="4" w:space="0" w:color="auto"/>
                  </w:tcBorders>
                </w:tcPr>
                <w:p w:rsidR="000D22B2" w:rsidRDefault="000D22B2" w:rsidP="001334D7">
                  <w:pPr>
                    <w:rPr>
                      <w:rFonts w:eastAsia="Times New Roman" w:cs="Arial"/>
                    </w:rPr>
                  </w:pPr>
                </w:p>
              </w:tc>
              <w:tc>
                <w:tcPr>
                  <w:tcW w:w="1014" w:type="dxa"/>
                  <w:tcBorders>
                    <w:top w:val="double" w:sz="4" w:space="0" w:color="auto"/>
                  </w:tcBorders>
                </w:tcPr>
                <w:p w:rsidR="000D22B2" w:rsidRDefault="000D22B2" w:rsidP="001334D7">
                  <w:pPr>
                    <w:rPr>
                      <w:rFonts w:eastAsia="Times New Roman" w:cs="Arial"/>
                    </w:rPr>
                  </w:pPr>
                </w:p>
              </w:tc>
            </w:tr>
            <w:tr w:rsidR="000D22B2" w:rsidTr="001334D7">
              <w:tc>
                <w:tcPr>
                  <w:tcW w:w="1015" w:type="dxa"/>
                </w:tcPr>
                <w:p w:rsidR="000D22B2" w:rsidRDefault="000D22B2" w:rsidP="001334D7">
                  <w:pPr>
                    <w:rPr>
                      <w:rFonts w:eastAsia="Times New Roman" w:cs="Arial"/>
                    </w:rPr>
                  </w:pPr>
                </w:p>
              </w:tc>
              <w:tc>
                <w:tcPr>
                  <w:tcW w:w="1016" w:type="dxa"/>
                </w:tcPr>
                <w:p w:rsidR="000D22B2" w:rsidRDefault="000D22B2" w:rsidP="001334D7">
                  <w:pPr>
                    <w:rPr>
                      <w:rFonts w:eastAsia="Times New Roman" w:cs="Arial"/>
                    </w:rPr>
                  </w:pPr>
                </w:p>
              </w:tc>
              <w:tc>
                <w:tcPr>
                  <w:tcW w:w="1016" w:type="dxa"/>
                </w:tcPr>
                <w:p w:rsidR="000D22B2" w:rsidRDefault="000D22B2" w:rsidP="001334D7">
                  <w:pPr>
                    <w:rPr>
                      <w:rFonts w:eastAsia="Times New Roman" w:cs="Arial"/>
                    </w:rPr>
                  </w:pPr>
                </w:p>
              </w:tc>
              <w:tc>
                <w:tcPr>
                  <w:tcW w:w="1016" w:type="dxa"/>
                  <w:tcBorders>
                    <w:right w:val="double" w:sz="4" w:space="0" w:color="auto"/>
                  </w:tcBorders>
                </w:tcPr>
                <w:p w:rsidR="000D22B2" w:rsidRDefault="000D22B2" w:rsidP="001334D7">
                  <w:pPr>
                    <w:rPr>
                      <w:rFonts w:eastAsia="Times New Roman" w:cs="Arial"/>
                    </w:rPr>
                  </w:pPr>
                </w:p>
              </w:tc>
              <w:tc>
                <w:tcPr>
                  <w:tcW w:w="1014" w:type="dxa"/>
                  <w:tcBorders>
                    <w:left w:val="double" w:sz="4" w:space="0" w:color="auto"/>
                  </w:tcBorders>
                </w:tcPr>
                <w:p w:rsidR="000D22B2" w:rsidRDefault="000D22B2" w:rsidP="001334D7">
                  <w:pPr>
                    <w:rPr>
                      <w:rFonts w:eastAsia="Times New Roman" w:cs="Arial"/>
                    </w:rPr>
                  </w:pPr>
                </w:p>
              </w:tc>
              <w:tc>
                <w:tcPr>
                  <w:tcW w:w="1014" w:type="dxa"/>
                </w:tcPr>
                <w:p w:rsidR="000D22B2" w:rsidRDefault="000D22B2" w:rsidP="001334D7">
                  <w:pPr>
                    <w:rPr>
                      <w:rFonts w:eastAsia="Times New Roman" w:cs="Arial"/>
                    </w:rPr>
                  </w:pPr>
                </w:p>
              </w:tc>
              <w:tc>
                <w:tcPr>
                  <w:tcW w:w="1014" w:type="dxa"/>
                </w:tcPr>
                <w:p w:rsidR="000D22B2" w:rsidRDefault="000D22B2" w:rsidP="001334D7">
                  <w:pPr>
                    <w:rPr>
                      <w:rFonts w:eastAsia="Times New Roman" w:cs="Arial"/>
                    </w:rPr>
                  </w:pPr>
                </w:p>
              </w:tc>
              <w:tc>
                <w:tcPr>
                  <w:tcW w:w="1014" w:type="dxa"/>
                </w:tcPr>
                <w:p w:rsidR="000D22B2" w:rsidRDefault="000D22B2" w:rsidP="001334D7">
                  <w:pPr>
                    <w:rPr>
                      <w:rFonts w:eastAsia="Times New Roman" w:cs="Arial"/>
                    </w:rPr>
                  </w:pPr>
                </w:p>
              </w:tc>
            </w:tr>
            <w:tr w:rsidR="000D22B2" w:rsidTr="001334D7">
              <w:tc>
                <w:tcPr>
                  <w:tcW w:w="1015" w:type="dxa"/>
                </w:tcPr>
                <w:p w:rsidR="000D22B2" w:rsidRDefault="000D22B2" w:rsidP="001334D7">
                  <w:pPr>
                    <w:rPr>
                      <w:rFonts w:eastAsia="Times New Roman" w:cs="Arial"/>
                    </w:rPr>
                  </w:pPr>
                </w:p>
              </w:tc>
              <w:tc>
                <w:tcPr>
                  <w:tcW w:w="1016" w:type="dxa"/>
                </w:tcPr>
                <w:p w:rsidR="000D22B2" w:rsidRDefault="000D22B2" w:rsidP="001334D7">
                  <w:pPr>
                    <w:rPr>
                      <w:rFonts w:eastAsia="Times New Roman" w:cs="Arial"/>
                    </w:rPr>
                  </w:pPr>
                </w:p>
              </w:tc>
              <w:tc>
                <w:tcPr>
                  <w:tcW w:w="1016" w:type="dxa"/>
                </w:tcPr>
                <w:p w:rsidR="000D22B2" w:rsidRDefault="000D22B2" w:rsidP="001334D7">
                  <w:pPr>
                    <w:rPr>
                      <w:rFonts w:eastAsia="Times New Roman" w:cs="Arial"/>
                    </w:rPr>
                  </w:pPr>
                </w:p>
              </w:tc>
              <w:tc>
                <w:tcPr>
                  <w:tcW w:w="1016" w:type="dxa"/>
                  <w:tcBorders>
                    <w:right w:val="double" w:sz="4" w:space="0" w:color="auto"/>
                  </w:tcBorders>
                </w:tcPr>
                <w:p w:rsidR="000D22B2" w:rsidRDefault="000D22B2" w:rsidP="001334D7">
                  <w:pPr>
                    <w:rPr>
                      <w:rFonts w:eastAsia="Times New Roman" w:cs="Arial"/>
                    </w:rPr>
                  </w:pPr>
                </w:p>
              </w:tc>
              <w:tc>
                <w:tcPr>
                  <w:tcW w:w="1014" w:type="dxa"/>
                  <w:tcBorders>
                    <w:left w:val="double" w:sz="4" w:space="0" w:color="auto"/>
                  </w:tcBorders>
                </w:tcPr>
                <w:p w:rsidR="000D22B2" w:rsidRDefault="000D22B2" w:rsidP="001334D7">
                  <w:pPr>
                    <w:rPr>
                      <w:rFonts w:eastAsia="Times New Roman" w:cs="Arial"/>
                    </w:rPr>
                  </w:pPr>
                </w:p>
              </w:tc>
              <w:tc>
                <w:tcPr>
                  <w:tcW w:w="1014" w:type="dxa"/>
                </w:tcPr>
                <w:p w:rsidR="000D22B2" w:rsidRDefault="000D22B2" w:rsidP="001334D7">
                  <w:pPr>
                    <w:rPr>
                      <w:rFonts w:eastAsia="Times New Roman" w:cs="Arial"/>
                    </w:rPr>
                  </w:pPr>
                </w:p>
              </w:tc>
              <w:tc>
                <w:tcPr>
                  <w:tcW w:w="1014" w:type="dxa"/>
                </w:tcPr>
                <w:p w:rsidR="000D22B2" w:rsidRDefault="000D22B2" w:rsidP="001334D7">
                  <w:pPr>
                    <w:rPr>
                      <w:rFonts w:eastAsia="Times New Roman" w:cs="Arial"/>
                    </w:rPr>
                  </w:pPr>
                </w:p>
              </w:tc>
              <w:tc>
                <w:tcPr>
                  <w:tcW w:w="1014" w:type="dxa"/>
                </w:tcPr>
                <w:p w:rsidR="000D22B2" w:rsidRDefault="000D22B2" w:rsidP="001334D7">
                  <w:pPr>
                    <w:rPr>
                      <w:rFonts w:eastAsia="Times New Roman" w:cs="Arial"/>
                    </w:rPr>
                  </w:pPr>
                </w:p>
              </w:tc>
            </w:tr>
            <w:tr w:rsidR="000D22B2" w:rsidTr="001334D7">
              <w:tc>
                <w:tcPr>
                  <w:tcW w:w="1015" w:type="dxa"/>
                </w:tcPr>
                <w:p w:rsidR="000D22B2" w:rsidRDefault="000D22B2" w:rsidP="001334D7">
                  <w:pPr>
                    <w:rPr>
                      <w:rFonts w:eastAsia="Times New Roman" w:cs="Arial"/>
                    </w:rPr>
                  </w:pPr>
                </w:p>
              </w:tc>
              <w:tc>
                <w:tcPr>
                  <w:tcW w:w="1016" w:type="dxa"/>
                </w:tcPr>
                <w:p w:rsidR="000D22B2" w:rsidRDefault="000D22B2" w:rsidP="001334D7">
                  <w:pPr>
                    <w:rPr>
                      <w:rFonts w:eastAsia="Times New Roman" w:cs="Arial"/>
                    </w:rPr>
                  </w:pPr>
                </w:p>
              </w:tc>
              <w:tc>
                <w:tcPr>
                  <w:tcW w:w="1016" w:type="dxa"/>
                </w:tcPr>
                <w:p w:rsidR="000D22B2" w:rsidRDefault="000D22B2" w:rsidP="001334D7">
                  <w:pPr>
                    <w:rPr>
                      <w:rFonts w:eastAsia="Times New Roman" w:cs="Arial"/>
                    </w:rPr>
                  </w:pPr>
                </w:p>
              </w:tc>
              <w:tc>
                <w:tcPr>
                  <w:tcW w:w="1016" w:type="dxa"/>
                  <w:tcBorders>
                    <w:right w:val="double" w:sz="4" w:space="0" w:color="auto"/>
                  </w:tcBorders>
                </w:tcPr>
                <w:p w:rsidR="000D22B2" w:rsidRDefault="000D22B2" w:rsidP="001334D7">
                  <w:pPr>
                    <w:rPr>
                      <w:rFonts w:eastAsia="Times New Roman" w:cs="Arial"/>
                    </w:rPr>
                  </w:pPr>
                </w:p>
              </w:tc>
              <w:tc>
                <w:tcPr>
                  <w:tcW w:w="1014" w:type="dxa"/>
                  <w:tcBorders>
                    <w:left w:val="double" w:sz="4" w:space="0" w:color="auto"/>
                  </w:tcBorders>
                </w:tcPr>
                <w:p w:rsidR="000D22B2" w:rsidRDefault="000D22B2" w:rsidP="001334D7">
                  <w:pPr>
                    <w:rPr>
                      <w:rFonts w:eastAsia="Times New Roman" w:cs="Arial"/>
                    </w:rPr>
                  </w:pPr>
                </w:p>
              </w:tc>
              <w:tc>
                <w:tcPr>
                  <w:tcW w:w="1014" w:type="dxa"/>
                </w:tcPr>
                <w:p w:rsidR="000D22B2" w:rsidRDefault="000D22B2" w:rsidP="001334D7">
                  <w:pPr>
                    <w:rPr>
                      <w:rFonts w:eastAsia="Times New Roman" w:cs="Arial"/>
                    </w:rPr>
                  </w:pPr>
                </w:p>
              </w:tc>
              <w:tc>
                <w:tcPr>
                  <w:tcW w:w="1014" w:type="dxa"/>
                </w:tcPr>
                <w:p w:rsidR="000D22B2" w:rsidRDefault="000D22B2" w:rsidP="001334D7">
                  <w:pPr>
                    <w:rPr>
                      <w:rFonts w:eastAsia="Times New Roman" w:cs="Arial"/>
                    </w:rPr>
                  </w:pPr>
                </w:p>
              </w:tc>
              <w:tc>
                <w:tcPr>
                  <w:tcW w:w="1014" w:type="dxa"/>
                </w:tcPr>
                <w:p w:rsidR="000D22B2" w:rsidRDefault="000D22B2" w:rsidP="001334D7">
                  <w:pPr>
                    <w:rPr>
                      <w:rFonts w:eastAsia="Times New Roman" w:cs="Arial"/>
                    </w:rPr>
                  </w:pPr>
                </w:p>
              </w:tc>
            </w:tr>
            <w:tr w:rsidR="000D22B2" w:rsidTr="001334D7">
              <w:tc>
                <w:tcPr>
                  <w:tcW w:w="1015" w:type="dxa"/>
                </w:tcPr>
                <w:p w:rsidR="000D22B2" w:rsidRDefault="000D22B2" w:rsidP="001334D7">
                  <w:pPr>
                    <w:rPr>
                      <w:rFonts w:eastAsia="Times New Roman" w:cs="Arial"/>
                    </w:rPr>
                  </w:pPr>
                </w:p>
              </w:tc>
              <w:tc>
                <w:tcPr>
                  <w:tcW w:w="1016" w:type="dxa"/>
                </w:tcPr>
                <w:p w:rsidR="000D22B2" w:rsidRDefault="000D22B2" w:rsidP="001334D7">
                  <w:pPr>
                    <w:rPr>
                      <w:rFonts w:eastAsia="Times New Roman" w:cs="Arial"/>
                    </w:rPr>
                  </w:pPr>
                </w:p>
              </w:tc>
              <w:tc>
                <w:tcPr>
                  <w:tcW w:w="1016" w:type="dxa"/>
                </w:tcPr>
                <w:p w:rsidR="000D22B2" w:rsidRDefault="000D22B2" w:rsidP="001334D7">
                  <w:pPr>
                    <w:rPr>
                      <w:rFonts w:eastAsia="Times New Roman" w:cs="Arial"/>
                    </w:rPr>
                  </w:pPr>
                </w:p>
              </w:tc>
              <w:tc>
                <w:tcPr>
                  <w:tcW w:w="1016" w:type="dxa"/>
                  <w:tcBorders>
                    <w:right w:val="double" w:sz="4" w:space="0" w:color="auto"/>
                  </w:tcBorders>
                </w:tcPr>
                <w:p w:rsidR="000D22B2" w:rsidRDefault="000D22B2" w:rsidP="001334D7">
                  <w:pPr>
                    <w:rPr>
                      <w:rFonts w:eastAsia="Times New Roman" w:cs="Arial"/>
                    </w:rPr>
                  </w:pPr>
                </w:p>
              </w:tc>
              <w:tc>
                <w:tcPr>
                  <w:tcW w:w="1014" w:type="dxa"/>
                  <w:tcBorders>
                    <w:left w:val="double" w:sz="4" w:space="0" w:color="auto"/>
                  </w:tcBorders>
                </w:tcPr>
                <w:p w:rsidR="000D22B2" w:rsidRDefault="000D22B2" w:rsidP="001334D7">
                  <w:pPr>
                    <w:rPr>
                      <w:rFonts w:eastAsia="Times New Roman" w:cs="Arial"/>
                    </w:rPr>
                  </w:pPr>
                </w:p>
              </w:tc>
              <w:tc>
                <w:tcPr>
                  <w:tcW w:w="1014" w:type="dxa"/>
                </w:tcPr>
                <w:p w:rsidR="000D22B2" w:rsidRDefault="000D22B2" w:rsidP="001334D7">
                  <w:pPr>
                    <w:rPr>
                      <w:rFonts w:eastAsia="Times New Roman" w:cs="Arial"/>
                    </w:rPr>
                  </w:pPr>
                </w:p>
              </w:tc>
              <w:tc>
                <w:tcPr>
                  <w:tcW w:w="1014" w:type="dxa"/>
                </w:tcPr>
                <w:p w:rsidR="000D22B2" w:rsidRDefault="000D22B2" w:rsidP="001334D7">
                  <w:pPr>
                    <w:rPr>
                      <w:rFonts w:eastAsia="Times New Roman" w:cs="Arial"/>
                    </w:rPr>
                  </w:pPr>
                </w:p>
              </w:tc>
              <w:tc>
                <w:tcPr>
                  <w:tcW w:w="1014" w:type="dxa"/>
                </w:tcPr>
                <w:p w:rsidR="000D22B2" w:rsidRDefault="000D22B2" w:rsidP="001334D7">
                  <w:pPr>
                    <w:rPr>
                      <w:rFonts w:eastAsia="Times New Roman" w:cs="Arial"/>
                    </w:rPr>
                  </w:pPr>
                </w:p>
              </w:tc>
            </w:tr>
            <w:tr w:rsidR="000D22B2" w:rsidTr="001334D7">
              <w:tc>
                <w:tcPr>
                  <w:tcW w:w="1015" w:type="dxa"/>
                </w:tcPr>
                <w:p w:rsidR="000D22B2" w:rsidRDefault="000D22B2" w:rsidP="001334D7">
                  <w:pPr>
                    <w:rPr>
                      <w:rFonts w:eastAsia="Times New Roman" w:cs="Arial"/>
                    </w:rPr>
                  </w:pPr>
                </w:p>
              </w:tc>
              <w:tc>
                <w:tcPr>
                  <w:tcW w:w="1016" w:type="dxa"/>
                </w:tcPr>
                <w:p w:rsidR="000D22B2" w:rsidRDefault="000D22B2" w:rsidP="001334D7">
                  <w:pPr>
                    <w:rPr>
                      <w:rFonts w:eastAsia="Times New Roman" w:cs="Arial"/>
                    </w:rPr>
                  </w:pPr>
                </w:p>
              </w:tc>
              <w:tc>
                <w:tcPr>
                  <w:tcW w:w="1016" w:type="dxa"/>
                </w:tcPr>
                <w:p w:rsidR="000D22B2" w:rsidRDefault="000D22B2" w:rsidP="001334D7">
                  <w:pPr>
                    <w:rPr>
                      <w:rFonts w:eastAsia="Times New Roman" w:cs="Arial"/>
                    </w:rPr>
                  </w:pPr>
                </w:p>
              </w:tc>
              <w:tc>
                <w:tcPr>
                  <w:tcW w:w="1016" w:type="dxa"/>
                  <w:tcBorders>
                    <w:bottom w:val="double" w:sz="4" w:space="0" w:color="auto"/>
                    <w:right w:val="double" w:sz="4" w:space="0" w:color="auto"/>
                  </w:tcBorders>
                </w:tcPr>
                <w:p w:rsidR="000D22B2" w:rsidRDefault="000D22B2" w:rsidP="001334D7">
                  <w:pPr>
                    <w:rPr>
                      <w:rFonts w:eastAsia="Times New Roman" w:cs="Arial"/>
                    </w:rPr>
                  </w:pPr>
                </w:p>
              </w:tc>
              <w:tc>
                <w:tcPr>
                  <w:tcW w:w="1014" w:type="dxa"/>
                  <w:tcBorders>
                    <w:left w:val="double" w:sz="4" w:space="0" w:color="auto"/>
                  </w:tcBorders>
                </w:tcPr>
                <w:p w:rsidR="000D22B2" w:rsidRDefault="000D22B2" w:rsidP="001334D7">
                  <w:pPr>
                    <w:rPr>
                      <w:rFonts w:eastAsia="Times New Roman" w:cs="Arial"/>
                    </w:rPr>
                  </w:pPr>
                </w:p>
              </w:tc>
              <w:tc>
                <w:tcPr>
                  <w:tcW w:w="1014" w:type="dxa"/>
                </w:tcPr>
                <w:p w:rsidR="000D22B2" w:rsidRDefault="000D22B2" w:rsidP="001334D7">
                  <w:pPr>
                    <w:rPr>
                      <w:rFonts w:eastAsia="Times New Roman" w:cs="Arial"/>
                    </w:rPr>
                  </w:pPr>
                </w:p>
              </w:tc>
              <w:tc>
                <w:tcPr>
                  <w:tcW w:w="1014" w:type="dxa"/>
                </w:tcPr>
                <w:p w:rsidR="000D22B2" w:rsidRDefault="000D22B2" w:rsidP="001334D7">
                  <w:pPr>
                    <w:rPr>
                      <w:rFonts w:eastAsia="Times New Roman" w:cs="Arial"/>
                    </w:rPr>
                  </w:pPr>
                </w:p>
              </w:tc>
              <w:tc>
                <w:tcPr>
                  <w:tcW w:w="1014" w:type="dxa"/>
                </w:tcPr>
                <w:p w:rsidR="000D22B2" w:rsidRDefault="000D22B2" w:rsidP="001334D7">
                  <w:pPr>
                    <w:rPr>
                      <w:rFonts w:eastAsia="Times New Roman" w:cs="Arial"/>
                    </w:rPr>
                  </w:pPr>
                </w:p>
              </w:tc>
            </w:tr>
          </w:tbl>
          <w:p w:rsidR="000D22B2" w:rsidRDefault="000D22B2" w:rsidP="007B6EE7"/>
          <w:p w:rsidR="000D22B2" w:rsidRDefault="000D22B2" w:rsidP="007B6EE7"/>
          <w:p w:rsidR="000D22B2" w:rsidRPr="0052134B" w:rsidRDefault="000D22B2" w:rsidP="007B6EE7"/>
        </w:tc>
        <w:tc>
          <w:tcPr>
            <w:tcW w:w="3001" w:type="dxa"/>
          </w:tcPr>
          <w:p w:rsidR="000D22B2" w:rsidRPr="0052134B" w:rsidRDefault="000D22B2"/>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2"/>
  </w:num>
  <w:num w:numId="3">
    <w:abstractNumId w:val="10"/>
  </w:num>
  <w:num w:numId="4">
    <w:abstractNumId w:val="12"/>
  </w:num>
  <w:num w:numId="5">
    <w:abstractNumId w:val="14"/>
  </w:num>
  <w:num w:numId="6">
    <w:abstractNumId w:val="23"/>
  </w:num>
  <w:num w:numId="7">
    <w:abstractNumId w:val="7"/>
  </w:num>
  <w:num w:numId="8">
    <w:abstractNumId w:val="19"/>
  </w:num>
  <w:num w:numId="9">
    <w:abstractNumId w:val="0"/>
  </w:num>
  <w:num w:numId="10">
    <w:abstractNumId w:val="17"/>
  </w:num>
  <w:num w:numId="11">
    <w:abstractNumId w:val="9"/>
  </w:num>
  <w:num w:numId="12">
    <w:abstractNumId w:val="18"/>
  </w:num>
  <w:num w:numId="13">
    <w:abstractNumId w:val="11"/>
  </w:num>
  <w:num w:numId="14">
    <w:abstractNumId w:val="1"/>
  </w:num>
  <w:num w:numId="15">
    <w:abstractNumId w:val="6"/>
  </w:num>
  <w:num w:numId="16">
    <w:abstractNumId w:val="4"/>
  </w:num>
  <w:num w:numId="17">
    <w:abstractNumId w:val="5"/>
  </w:num>
  <w:num w:numId="18">
    <w:abstractNumId w:val="2"/>
  </w:num>
  <w:num w:numId="19">
    <w:abstractNumId w:val="13"/>
  </w:num>
  <w:num w:numId="20">
    <w:abstractNumId w:val="16"/>
  </w:num>
  <w:num w:numId="21">
    <w:abstractNumId w:val="21"/>
  </w:num>
  <w:num w:numId="22">
    <w:abstractNumId w:val="20"/>
  </w:num>
  <w:num w:numId="23">
    <w:abstractNumId w:val="3"/>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24023"/>
    <w:rsid w:val="000268FA"/>
    <w:rsid w:val="0006241D"/>
    <w:rsid w:val="000651AE"/>
    <w:rsid w:val="000D22B2"/>
    <w:rsid w:val="00100A25"/>
    <w:rsid w:val="001334D7"/>
    <w:rsid w:val="00157FE0"/>
    <w:rsid w:val="001A4D40"/>
    <w:rsid w:val="001B1E32"/>
    <w:rsid w:val="001C210F"/>
    <w:rsid w:val="0021371B"/>
    <w:rsid w:val="00307146"/>
    <w:rsid w:val="0032356E"/>
    <w:rsid w:val="003E7115"/>
    <w:rsid w:val="00426496"/>
    <w:rsid w:val="00431F86"/>
    <w:rsid w:val="00437A91"/>
    <w:rsid w:val="0046795A"/>
    <w:rsid w:val="004C64C3"/>
    <w:rsid w:val="004D48B5"/>
    <w:rsid w:val="004D7841"/>
    <w:rsid w:val="00502CCC"/>
    <w:rsid w:val="0052134B"/>
    <w:rsid w:val="005234FB"/>
    <w:rsid w:val="00672A78"/>
    <w:rsid w:val="00686DC8"/>
    <w:rsid w:val="00784402"/>
    <w:rsid w:val="007B6EE7"/>
    <w:rsid w:val="00825162"/>
    <w:rsid w:val="00833FB3"/>
    <w:rsid w:val="00974B47"/>
    <w:rsid w:val="00995450"/>
    <w:rsid w:val="009A2E89"/>
    <w:rsid w:val="00A335BA"/>
    <w:rsid w:val="00A87099"/>
    <w:rsid w:val="00A9311A"/>
    <w:rsid w:val="00AC45B1"/>
    <w:rsid w:val="00AC791E"/>
    <w:rsid w:val="00B31567"/>
    <w:rsid w:val="00B34213"/>
    <w:rsid w:val="00BB0D0E"/>
    <w:rsid w:val="00C831C3"/>
    <w:rsid w:val="00C84524"/>
    <w:rsid w:val="00C92B12"/>
    <w:rsid w:val="00D6176C"/>
    <w:rsid w:val="00D83237"/>
    <w:rsid w:val="00D919B1"/>
    <w:rsid w:val="00DD4281"/>
    <w:rsid w:val="00E15263"/>
    <w:rsid w:val="00E40389"/>
    <w:rsid w:val="00EA52C5"/>
    <w:rsid w:val="00EF4863"/>
    <w:rsid w:val="00F96C41"/>
    <w:rsid w:val="00FE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alogy.com/forum/surnames/topics/harrison/1730/" TargetMode="External"/><Relationship Id="rId3" Type="http://schemas.openxmlformats.org/officeDocument/2006/relationships/settings" Target="settings.xml"/><Relationship Id="rId7" Type="http://schemas.openxmlformats.org/officeDocument/2006/relationships/hyperlink" Target="https://www.genealogy.com/forum/surnames/topics/harrison/17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nealogy.com/forum/surnames/topics/harrison/1730/" TargetMode="External"/><Relationship Id="rId11" Type="http://schemas.openxmlformats.org/officeDocument/2006/relationships/theme" Target="theme/theme1.xml"/><Relationship Id="rId5" Type="http://schemas.openxmlformats.org/officeDocument/2006/relationships/hyperlink" Target="https://www.genealogy.com/forum/surnames/topics/harrison/173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enealogy.com/forum/surnames/topics/harrison/1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6</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10</cp:revision>
  <dcterms:created xsi:type="dcterms:W3CDTF">2022-05-05T22:27:00Z</dcterms:created>
  <dcterms:modified xsi:type="dcterms:W3CDTF">2022-08-10T23:41:00Z</dcterms:modified>
</cp:coreProperties>
</file>