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85"/>
      </w:tblGrid>
      <w:tr w:rsidR="00EF4863" w:rsidTr="00EF4863">
        <w:trPr>
          <w:trHeight w:val="254"/>
        </w:trPr>
        <w:tc>
          <w:tcPr>
            <w:tcW w:w="885" w:type="dxa"/>
          </w:tcPr>
          <w:p w:rsidR="00EF4863" w:rsidRDefault="00EF4863">
            <w:r>
              <w:t>FT-0</w:t>
            </w:r>
            <w:r w:rsidR="00576E17">
              <w:t>5</w:t>
            </w:r>
            <w:r w:rsidR="0020072A">
              <w:t>4</w:t>
            </w:r>
          </w:p>
        </w:tc>
      </w:tr>
    </w:tbl>
    <w:p w:rsidR="00EF4863" w:rsidRDefault="00EF4863">
      <w:r>
        <w:tab/>
      </w:r>
    </w:p>
    <w:tbl>
      <w:tblPr>
        <w:tblStyle w:val="TableGrid"/>
        <w:tblW w:w="0" w:type="auto"/>
        <w:tblLook w:val="04A0"/>
      </w:tblPr>
      <w:tblGrid>
        <w:gridCol w:w="1165"/>
        <w:gridCol w:w="1170"/>
        <w:gridCol w:w="1170"/>
        <w:gridCol w:w="1260"/>
        <w:gridCol w:w="1620"/>
        <w:gridCol w:w="1080"/>
        <w:gridCol w:w="1170"/>
        <w:gridCol w:w="1170"/>
        <w:gridCol w:w="1149"/>
      </w:tblGrid>
      <w:tr w:rsidR="00502CCC" w:rsidRPr="00995450" w:rsidTr="007B6EE7">
        <w:trPr>
          <w:trHeight w:val="251"/>
        </w:trPr>
        <w:tc>
          <w:tcPr>
            <w:tcW w:w="4765" w:type="dxa"/>
            <w:gridSpan w:val="4"/>
          </w:tcPr>
          <w:p w:rsidR="00502CCC" w:rsidRPr="00995450" w:rsidRDefault="00502CCC" w:rsidP="008A3C9B">
            <w:pPr>
              <w:jc w:val="center"/>
              <w:rPr>
                <w:sz w:val="16"/>
              </w:rPr>
            </w:pPr>
            <w:r>
              <w:rPr>
                <w:sz w:val="16"/>
              </w:rPr>
              <w:t>FT-</w:t>
            </w:r>
            <w:r w:rsidR="00286179">
              <w:rPr>
                <w:sz w:val="16"/>
              </w:rPr>
              <w:t>XXX</w:t>
            </w:r>
          </w:p>
        </w:tc>
        <w:tc>
          <w:tcPr>
            <w:tcW w:w="1620" w:type="dxa"/>
            <w:tcBorders>
              <w:top w:val="nil"/>
              <w:bottom w:val="nil"/>
            </w:tcBorders>
          </w:tcPr>
          <w:p w:rsidR="00502CCC" w:rsidRPr="00995450" w:rsidRDefault="00502CCC" w:rsidP="00995450">
            <w:pPr>
              <w:jc w:val="center"/>
              <w:rPr>
                <w:sz w:val="16"/>
              </w:rPr>
            </w:pPr>
          </w:p>
        </w:tc>
        <w:tc>
          <w:tcPr>
            <w:tcW w:w="4569" w:type="dxa"/>
            <w:gridSpan w:val="4"/>
          </w:tcPr>
          <w:p w:rsidR="00502CCC" w:rsidRPr="00995450" w:rsidRDefault="00502CCC" w:rsidP="00995450">
            <w:pPr>
              <w:jc w:val="center"/>
              <w:rPr>
                <w:sz w:val="16"/>
              </w:rPr>
            </w:pPr>
            <w:r>
              <w:rPr>
                <w:sz w:val="16"/>
              </w:rPr>
              <w:t>FT-</w:t>
            </w:r>
            <w:r w:rsidR="00286179">
              <w:rPr>
                <w:sz w:val="16"/>
              </w:rPr>
              <w:t>XXX</w:t>
            </w:r>
          </w:p>
        </w:tc>
      </w:tr>
      <w:tr w:rsidR="0020072A" w:rsidRPr="00995450" w:rsidTr="00995450">
        <w:trPr>
          <w:trHeight w:val="251"/>
        </w:trPr>
        <w:tc>
          <w:tcPr>
            <w:tcW w:w="2335" w:type="dxa"/>
            <w:gridSpan w:val="2"/>
          </w:tcPr>
          <w:p w:rsidR="0020072A" w:rsidRPr="00995450" w:rsidRDefault="0020072A" w:rsidP="00995450">
            <w:pPr>
              <w:jc w:val="center"/>
              <w:rPr>
                <w:sz w:val="16"/>
              </w:rPr>
            </w:pPr>
            <w:r>
              <w:rPr>
                <w:sz w:val="16"/>
              </w:rPr>
              <w:t>Father’s Name</w:t>
            </w:r>
          </w:p>
        </w:tc>
        <w:tc>
          <w:tcPr>
            <w:tcW w:w="2430" w:type="dxa"/>
            <w:gridSpan w:val="2"/>
          </w:tcPr>
          <w:p w:rsidR="0020072A" w:rsidRPr="00995450" w:rsidRDefault="0020072A" w:rsidP="009548DE">
            <w:pPr>
              <w:jc w:val="center"/>
              <w:rPr>
                <w:sz w:val="16"/>
              </w:rPr>
            </w:pPr>
            <w:r>
              <w:rPr>
                <w:sz w:val="16"/>
              </w:rPr>
              <w:t>Mother’s Name</w:t>
            </w:r>
          </w:p>
        </w:tc>
        <w:tc>
          <w:tcPr>
            <w:tcW w:w="1620" w:type="dxa"/>
            <w:tcBorders>
              <w:top w:val="nil"/>
              <w:bottom w:val="nil"/>
            </w:tcBorders>
          </w:tcPr>
          <w:p w:rsidR="0020072A" w:rsidRPr="00995450" w:rsidRDefault="0020072A" w:rsidP="00995450">
            <w:pPr>
              <w:jc w:val="center"/>
              <w:rPr>
                <w:sz w:val="16"/>
              </w:rPr>
            </w:pPr>
          </w:p>
        </w:tc>
        <w:tc>
          <w:tcPr>
            <w:tcW w:w="2250" w:type="dxa"/>
            <w:gridSpan w:val="2"/>
          </w:tcPr>
          <w:p w:rsidR="0020072A" w:rsidRPr="00995450" w:rsidRDefault="0020072A" w:rsidP="00007356">
            <w:pPr>
              <w:jc w:val="center"/>
              <w:rPr>
                <w:sz w:val="16"/>
              </w:rPr>
            </w:pPr>
            <w:r>
              <w:rPr>
                <w:sz w:val="16"/>
              </w:rPr>
              <w:t>Father’s Name</w:t>
            </w:r>
          </w:p>
        </w:tc>
        <w:tc>
          <w:tcPr>
            <w:tcW w:w="2319" w:type="dxa"/>
            <w:gridSpan w:val="2"/>
          </w:tcPr>
          <w:p w:rsidR="0020072A" w:rsidRPr="00995450" w:rsidRDefault="0020072A" w:rsidP="00007356">
            <w:pPr>
              <w:jc w:val="center"/>
              <w:rPr>
                <w:sz w:val="16"/>
              </w:rPr>
            </w:pPr>
            <w:r>
              <w:rPr>
                <w:sz w:val="16"/>
              </w:rPr>
              <w:t>Mother’s Name</w:t>
            </w:r>
          </w:p>
        </w:tc>
      </w:tr>
      <w:tr w:rsidR="0020072A" w:rsidRPr="00995450" w:rsidTr="00995450">
        <w:trPr>
          <w:trHeight w:val="232"/>
        </w:trPr>
        <w:tc>
          <w:tcPr>
            <w:tcW w:w="1165" w:type="dxa"/>
          </w:tcPr>
          <w:p w:rsidR="0020072A" w:rsidRPr="00995450" w:rsidRDefault="0020072A" w:rsidP="00007356">
            <w:pPr>
              <w:jc w:val="center"/>
              <w:rPr>
                <w:sz w:val="16"/>
              </w:rPr>
            </w:pPr>
            <w:r w:rsidRPr="00995450">
              <w:rPr>
                <w:sz w:val="16"/>
              </w:rPr>
              <w:t>Birth Year</w:t>
            </w:r>
          </w:p>
        </w:tc>
        <w:tc>
          <w:tcPr>
            <w:tcW w:w="1170" w:type="dxa"/>
          </w:tcPr>
          <w:p w:rsidR="0020072A" w:rsidRPr="00995450" w:rsidRDefault="0020072A" w:rsidP="00007356">
            <w:pPr>
              <w:jc w:val="center"/>
              <w:rPr>
                <w:sz w:val="16"/>
              </w:rPr>
            </w:pPr>
            <w:r w:rsidRPr="00995450">
              <w:rPr>
                <w:sz w:val="16"/>
              </w:rPr>
              <w:t>Death Year</w:t>
            </w:r>
          </w:p>
        </w:tc>
        <w:tc>
          <w:tcPr>
            <w:tcW w:w="1170" w:type="dxa"/>
          </w:tcPr>
          <w:p w:rsidR="0020072A" w:rsidRPr="00995450" w:rsidRDefault="0020072A" w:rsidP="00007356">
            <w:pPr>
              <w:jc w:val="center"/>
              <w:rPr>
                <w:sz w:val="16"/>
              </w:rPr>
            </w:pPr>
            <w:r w:rsidRPr="00995450">
              <w:rPr>
                <w:sz w:val="16"/>
              </w:rPr>
              <w:t>Birth Year</w:t>
            </w:r>
          </w:p>
        </w:tc>
        <w:tc>
          <w:tcPr>
            <w:tcW w:w="1260" w:type="dxa"/>
          </w:tcPr>
          <w:p w:rsidR="0020072A" w:rsidRPr="00995450" w:rsidRDefault="0020072A" w:rsidP="00007356">
            <w:pPr>
              <w:jc w:val="center"/>
              <w:rPr>
                <w:sz w:val="16"/>
              </w:rPr>
            </w:pPr>
            <w:r w:rsidRPr="00995450">
              <w:rPr>
                <w:sz w:val="16"/>
              </w:rPr>
              <w:t>Death Year</w:t>
            </w:r>
          </w:p>
        </w:tc>
        <w:tc>
          <w:tcPr>
            <w:tcW w:w="1620" w:type="dxa"/>
            <w:tcBorders>
              <w:top w:val="nil"/>
              <w:bottom w:val="nil"/>
            </w:tcBorders>
          </w:tcPr>
          <w:p w:rsidR="0020072A" w:rsidRPr="00995450" w:rsidRDefault="0020072A" w:rsidP="00995450">
            <w:pPr>
              <w:jc w:val="center"/>
              <w:rPr>
                <w:sz w:val="16"/>
              </w:rPr>
            </w:pPr>
          </w:p>
        </w:tc>
        <w:tc>
          <w:tcPr>
            <w:tcW w:w="1080" w:type="dxa"/>
          </w:tcPr>
          <w:p w:rsidR="0020072A" w:rsidRPr="00995450" w:rsidRDefault="0020072A" w:rsidP="00007356">
            <w:pPr>
              <w:jc w:val="center"/>
              <w:rPr>
                <w:sz w:val="16"/>
              </w:rPr>
            </w:pPr>
            <w:r w:rsidRPr="00995450">
              <w:rPr>
                <w:sz w:val="16"/>
              </w:rPr>
              <w:t>Birth Year</w:t>
            </w:r>
          </w:p>
        </w:tc>
        <w:tc>
          <w:tcPr>
            <w:tcW w:w="1170" w:type="dxa"/>
          </w:tcPr>
          <w:p w:rsidR="0020072A" w:rsidRPr="00995450" w:rsidRDefault="0020072A" w:rsidP="00007356">
            <w:pPr>
              <w:jc w:val="center"/>
              <w:rPr>
                <w:sz w:val="16"/>
              </w:rPr>
            </w:pPr>
            <w:r w:rsidRPr="00995450">
              <w:rPr>
                <w:sz w:val="16"/>
              </w:rPr>
              <w:t>Death Year</w:t>
            </w:r>
          </w:p>
        </w:tc>
        <w:tc>
          <w:tcPr>
            <w:tcW w:w="1170" w:type="dxa"/>
          </w:tcPr>
          <w:p w:rsidR="0020072A" w:rsidRPr="00995450" w:rsidRDefault="0020072A" w:rsidP="00995450">
            <w:pPr>
              <w:jc w:val="center"/>
              <w:rPr>
                <w:sz w:val="16"/>
              </w:rPr>
            </w:pPr>
            <w:r w:rsidRPr="00995450">
              <w:rPr>
                <w:sz w:val="16"/>
              </w:rPr>
              <w:t>Birth Year</w:t>
            </w:r>
          </w:p>
        </w:tc>
        <w:tc>
          <w:tcPr>
            <w:tcW w:w="1149" w:type="dxa"/>
          </w:tcPr>
          <w:p w:rsidR="0020072A" w:rsidRPr="00995450" w:rsidRDefault="0020072A" w:rsidP="00995450">
            <w:pPr>
              <w:jc w:val="center"/>
              <w:rPr>
                <w:sz w:val="16"/>
              </w:rPr>
            </w:pPr>
            <w:r w:rsidRPr="00995450">
              <w:rPr>
                <w:sz w:val="16"/>
              </w:rPr>
              <w:t>Death Year</w:t>
            </w:r>
          </w:p>
        </w:tc>
      </w:tr>
    </w:tbl>
    <w:p w:rsidR="00EF4863" w:rsidRDefault="00EF4863">
      <w:r>
        <w:t xml:space="preserve">  </w:t>
      </w:r>
    </w:p>
    <w:tbl>
      <w:tblPr>
        <w:tblStyle w:val="TableGrid"/>
        <w:tblW w:w="0" w:type="auto"/>
        <w:tblLook w:val="04A0"/>
      </w:tblPr>
      <w:tblGrid>
        <w:gridCol w:w="1255"/>
        <w:gridCol w:w="3289"/>
        <w:gridCol w:w="2111"/>
        <w:gridCol w:w="1530"/>
        <w:gridCol w:w="3181"/>
      </w:tblGrid>
      <w:tr w:rsidR="00833FB3" w:rsidTr="00784402">
        <w:tc>
          <w:tcPr>
            <w:tcW w:w="4544" w:type="dxa"/>
            <w:gridSpan w:val="2"/>
          </w:tcPr>
          <w:p w:rsidR="00833FB3" w:rsidRDefault="0020072A" w:rsidP="00833FB3">
            <w:pPr>
              <w:jc w:val="center"/>
            </w:pPr>
            <w:r>
              <w:t>Valentine Hollingsworth</w:t>
            </w:r>
            <w:r w:rsidR="00787A9E">
              <w:t>, Jr.</w:t>
            </w:r>
          </w:p>
        </w:tc>
        <w:tc>
          <w:tcPr>
            <w:tcW w:w="2111" w:type="dxa"/>
            <w:tcBorders>
              <w:top w:val="nil"/>
              <w:bottom w:val="nil"/>
            </w:tcBorders>
          </w:tcPr>
          <w:p w:rsidR="00833FB3" w:rsidRDefault="00833FB3" w:rsidP="00C831C3">
            <w:pPr>
              <w:jc w:val="center"/>
            </w:pPr>
          </w:p>
        </w:tc>
        <w:tc>
          <w:tcPr>
            <w:tcW w:w="4711" w:type="dxa"/>
            <w:gridSpan w:val="2"/>
          </w:tcPr>
          <w:p w:rsidR="00833FB3" w:rsidRDefault="0020072A" w:rsidP="00286179">
            <w:pPr>
              <w:jc w:val="center"/>
            </w:pPr>
            <w:r>
              <w:t>Elizabeth</w:t>
            </w:r>
            <w:r w:rsidR="009548DE">
              <w:t xml:space="preserve"> H</w:t>
            </w:r>
            <w:r w:rsidR="00286179">
              <w:t>eald</w:t>
            </w:r>
          </w:p>
        </w:tc>
      </w:tr>
      <w:tr w:rsidR="00784402" w:rsidTr="00784402">
        <w:trPr>
          <w:trHeight w:val="197"/>
        </w:trPr>
        <w:tc>
          <w:tcPr>
            <w:tcW w:w="1255" w:type="dxa"/>
            <w:shd w:val="clear" w:color="auto" w:fill="BFBFBF" w:themeFill="background1" w:themeFillShade="BF"/>
          </w:tcPr>
          <w:p w:rsidR="00784402" w:rsidRPr="00784402" w:rsidRDefault="00784402" w:rsidP="00784402">
            <w:pPr>
              <w:rPr>
                <w:b/>
              </w:rPr>
            </w:pPr>
            <w:r w:rsidRPr="00784402">
              <w:rPr>
                <w:b/>
              </w:rPr>
              <w:t>Born</w:t>
            </w:r>
          </w:p>
        </w:tc>
        <w:tc>
          <w:tcPr>
            <w:tcW w:w="3289" w:type="dxa"/>
          </w:tcPr>
          <w:p w:rsidR="00784402" w:rsidRDefault="00784402" w:rsidP="00286179"/>
        </w:tc>
        <w:tc>
          <w:tcPr>
            <w:tcW w:w="2111" w:type="dxa"/>
            <w:tcBorders>
              <w:top w:val="nil"/>
              <w:bottom w:val="nil"/>
            </w:tcBorders>
          </w:tcPr>
          <w:p w:rsidR="00784402" w:rsidRDefault="00C831C3" w:rsidP="00C831C3">
            <w:pPr>
              <w:jc w:val="center"/>
            </w:pPr>
            <w:r>
              <w:t>Married:</w:t>
            </w:r>
            <w:r w:rsidR="00007356">
              <w:t xml:space="preserve"> *</w:t>
            </w:r>
          </w:p>
        </w:tc>
        <w:tc>
          <w:tcPr>
            <w:tcW w:w="1530" w:type="dxa"/>
            <w:shd w:val="clear" w:color="auto" w:fill="BFBFBF" w:themeFill="background1" w:themeFillShade="BF"/>
          </w:tcPr>
          <w:p w:rsidR="00784402" w:rsidRPr="00784402" w:rsidRDefault="00784402" w:rsidP="00784402">
            <w:pPr>
              <w:rPr>
                <w:b/>
              </w:rPr>
            </w:pPr>
            <w:r w:rsidRPr="00784402">
              <w:rPr>
                <w:b/>
              </w:rPr>
              <w:t>Born</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Died</w:t>
            </w:r>
          </w:p>
        </w:tc>
        <w:tc>
          <w:tcPr>
            <w:tcW w:w="3289" w:type="dxa"/>
          </w:tcPr>
          <w:p w:rsidR="00784402" w:rsidRDefault="00784402" w:rsidP="009548DE"/>
        </w:tc>
        <w:tc>
          <w:tcPr>
            <w:tcW w:w="2111" w:type="dxa"/>
            <w:tcBorders>
              <w:top w:val="nil"/>
              <w:bottom w:val="nil"/>
            </w:tcBorders>
          </w:tcPr>
          <w:p w:rsidR="00784402" w:rsidRDefault="00C831C3" w:rsidP="00C831C3">
            <w:pPr>
              <w:jc w:val="center"/>
            </w:pPr>
            <w:r>
              <w:t>Where:</w:t>
            </w:r>
          </w:p>
        </w:tc>
        <w:tc>
          <w:tcPr>
            <w:tcW w:w="1530" w:type="dxa"/>
            <w:shd w:val="clear" w:color="auto" w:fill="BFBFBF" w:themeFill="background1" w:themeFillShade="BF"/>
          </w:tcPr>
          <w:p w:rsidR="00784402" w:rsidRPr="00784402" w:rsidRDefault="00784402" w:rsidP="00784402">
            <w:pPr>
              <w:rPr>
                <w:b/>
              </w:rPr>
            </w:pPr>
            <w:r w:rsidRPr="00784402">
              <w:rPr>
                <w:b/>
              </w:rPr>
              <w:t>Died</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Where</w:t>
            </w:r>
          </w:p>
        </w:tc>
        <w:tc>
          <w:tcPr>
            <w:tcW w:w="3289" w:type="dxa"/>
          </w:tcPr>
          <w:p w:rsidR="00784402" w:rsidRDefault="00784402" w:rsidP="00784402"/>
        </w:tc>
        <w:tc>
          <w:tcPr>
            <w:tcW w:w="2111" w:type="dxa"/>
            <w:tcBorders>
              <w:top w:val="nil"/>
              <w:bottom w:val="nil"/>
            </w:tcBorders>
          </w:tcPr>
          <w:p w:rsidR="00784402" w:rsidRDefault="00784402" w:rsidP="00C831C3">
            <w:pPr>
              <w:jc w:val="center"/>
            </w:pPr>
          </w:p>
        </w:tc>
        <w:tc>
          <w:tcPr>
            <w:tcW w:w="1530" w:type="dxa"/>
            <w:shd w:val="clear" w:color="auto" w:fill="BFBFBF" w:themeFill="background1" w:themeFillShade="BF"/>
          </w:tcPr>
          <w:p w:rsidR="00784402" w:rsidRPr="00784402" w:rsidRDefault="00784402" w:rsidP="00784402">
            <w:pPr>
              <w:rPr>
                <w:b/>
              </w:rPr>
            </w:pPr>
            <w:r w:rsidRPr="00784402">
              <w:rPr>
                <w:b/>
              </w:rPr>
              <w:t>Where</w:t>
            </w:r>
          </w:p>
        </w:tc>
        <w:tc>
          <w:tcPr>
            <w:tcW w:w="3181" w:type="dxa"/>
          </w:tcPr>
          <w:p w:rsidR="00784402" w:rsidRDefault="00784402" w:rsidP="00784402"/>
        </w:tc>
      </w:tr>
      <w:tr w:rsidR="00784402" w:rsidTr="00784402">
        <w:tc>
          <w:tcPr>
            <w:tcW w:w="1255" w:type="dxa"/>
            <w:shd w:val="clear" w:color="auto" w:fill="BFBFBF" w:themeFill="background1" w:themeFillShade="BF"/>
          </w:tcPr>
          <w:p w:rsidR="00784402" w:rsidRPr="00784402" w:rsidRDefault="00784402" w:rsidP="00784402">
            <w:pPr>
              <w:rPr>
                <w:b/>
              </w:rPr>
            </w:pPr>
            <w:r w:rsidRPr="00784402">
              <w:rPr>
                <w:b/>
              </w:rPr>
              <w:t>Buried</w:t>
            </w:r>
          </w:p>
        </w:tc>
        <w:tc>
          <w:tcPr>
            <w:tcW w:w="3289" w:type="dxa"/>
          </w:tcPr>
          <w:p w:rsidR="00784402" w:rsidRDefault="00784402" w:rsidP="00784402"/>
        </w:tc>
        <w:tc>
          <w:tcPr>
            <w:tcW w:w="2111" w:type="dxa"/>
            <w:tcBorders>
              <w:top w:val="nil"/>
              <w:bottom w:val="nil"/>
            </w:tcBorders>
          </w:tcPr>
          <w:p w:rsidR="00784402" w:rsidRDefault="00C831C3" w:rsidP="00C831C3">
            <w:pPr>
              <w:jc w:val="center"/>
            </w:pPr>
            <w:r>
              <w:t>Source:</w:t>
            </w:r>
          </w:p>
        </w:tc>
        <w:tc>
          <w:tcPr>
            <w:tcW w:w="1530" w:type="dxa"/>
            <w:shd w:val="clear" w:color="auto" w:fill="BFBFBF" w:themeFill="background1" w:themeFillShade="BF"/>
          </w:tcPr>
          <w:p w:rsidR="00784402" w:rsidRPr="00784402" w:rsidRDefault="00784402" w:rsidP="00784402">
            <w:pPr>
              <w:rPr>
                <w:b/>
              </w:rPr>
            </w:pPr>
            <w:r w:rsidRPr="00784402">
              <w:rPr>
                <w:b/>
              </w:rPr>
              <w:t>Buried</w:t>
            </w:r>
          </w:p>
        </w:tc>
        <w:tc>
          <w:tcPr>
            <w:tcW w:w="3181" w:type="dxa"/>
          </w:tcPr>
          <w:p w:rsidR="00784402" w:rsidRDefault="00784402" w:rsidP="00784402"/>
        </w:tc>
      </w:tr>
      <w:tr w:rsidR="004C64C3" w:rsidTr="00784402">
        <w:tc>
          <w:tcPr>
            <w:tcW w:w="1255" w:type="dxa"/>
            <w:shd w:val="clear" w:color="auto" w:fill="BFBFBF" w:themeFill="background1" w:themeFillShade="BF"/>
          </w:tcPr>
          <w:p w:rsidR="004C64C3" w:rsidRPr="00784402" w:rsidRDefault="004C64C3">
            <w:pPr>
              <w:rPr>
                <w:b/>
              </w:rPr>
            </w:pPr>
          </w:p>
        </w:tc>
        <w:tc>
          <w:tcPr>
            <w:tcW w:w="3289" w:type="dxa"/>
          </w:tcPr>
          <w:p w:rsidR="004C64C3" w:rsidRDefault="004C64C3"/>
        </w:tc>
        <w:tc>
          <w:tcPr>
            <w:tcW w:w="2111" w:type="dxa"/>
            <w:tcBorders>
              <w:top w:val="nil"/>
              <w:bottom w:val="nil"/>
            </w:tcBorders>
          </w:tcPr>
          <w:p w:rsidR="004C64C3" w:rsidRDefault="004C64C3" w:rsidP="00C831C3">
            <w:pPr>
              <w:jc w:val="center"/>
            </w:pPr>
          </w:p>
        </w:tc>
        <w:tc>
          <w:tcPr>
            <w:tcW w:w="1530" w:type="dxa"/>
            <w:shd w:val="clear" w:color="auto" w:fill="BFBFBF" w:themeFill="background1" w:themeFillShade="BF"/>
          </w:tcPr>
          <w:p w:rsidR="004C64C3" w:rsidRPr="00784402" w:rsidRDefault="004C64C3">
            <w:pPr>
              <w:rPr>
                <w:b/>
              </w:rPr>
            </w:pPr>
          </w:p>
        </w:tc>
        <w:tc>
          <w:tcPr>
            <w:tcW w:w="3181" w:type="dxa"/>
          </w:tcPr>
          <w:p w:rsidR="004C64C3" w:rsidRDefault="004C64C3"/>
        </w:tc>
      </w:tr>
    </w:tbl>
    <w:p w:rsidR="00EF4863" w:rsidRDefault="00007356">
      <w:r>
        <w:t>* Source 516.  Valentine and Elizabeth announced their intention to marry at the Kennett (Newark) Meeting in February 1713.</w:t>
      </w:r>
    </w:p>
    <w:p w:rsidR="00EF4863" w:rsidRPr="00784402" w:rsidRDefault="00784402">
      <w:pPr>
        <w:rPr>
          <w:b/>
          <w:sz w:val="24"/>
        </w:rPr>
      </w:pPr>
      <w:r w:rsidRPr="00784402">
        <w:rPr>
          <w:b/>
          <w:sz w:val="24"/>
        </w:rPr>
        <w:t>Children:</w:t>
      </w:r>
    </w:p>
    <w:tbl>
      <w:tblPr>
        <w:tblStyle w:val="TableGrid"/>
        <w:tblW w:w="0" w:type="auto"/>
        <w:tblLook w:val="04A0"/>
      </w:tblPr>
      <w:tblGrid>
        <w:gridCol w:w="1420"/>
        <w:gridCol w:w="1420"/>
        <w:gridCol w:w="1421"/>
        <w:gridCol w:w="1421"/>
        <w:gridCol w:w="1421"/>
        <w:gridCol w:w="1421"/>
        <w:gridCol w:w="1421"/>
        <w:gridCol w:w="1421"/>
      </w:tblGrid>
      <w:tr w:rsidR="00784402" w:rsidTr="00784402">
        <w:tc>
          <w:tcPr>
            <w:tcW w:w="1420" w:type="dxa"/>
            <w:shd w:val="clear" w:color="auto" w:fill="BFBFBF" w:themeFill="background1" w:themeFillShade="BF"/>
          </w:tcPr>
          <w:p w:rsidR="00784402" w:rsidRPr="00784402" w:rsidRDefault="00784402" w:rsidP="00784402">
            <w:pPr>
              <w:jc w:val="center"/>
              <w:rPr>
                <w:b/>
              </w:rPr>
            </w:pPr>
            <w:r w:rsidRPr="00784402">
              <w:rPr>
                <w:b/>
              </w:rPr>
              <w:t>Name</w:t>
            </w:r>
          </w:p>
        </w:tc>
        <w:tc>
          <w:tcPr>
            <w:tcW w:w="1420" w:type="dxa"/>
            <w:shd w:val="clear" w:color="auto" w:fill="BFBFBF" w:themeFill="background1" w:themeFillShade="BF"/>
          </w:tcPr>
          <w:p w:rsidR="00784402" w:rsidRPr="00784402" w:rsidRDefault="00784402" w:rsidP="00784402">
            <w:pPr>
              <w:jc w:val="center"/>
              <w:rPr>
                <w:b/>
              </w:rPr>
            </w:pPr>
            <w:r w:rsidRPr="00784402">
              <w:rPr>
                <w:b/>
              </w:rPr>
              <w:t>Born</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rsidR="00784402" w:rsidRPr="00784402" w:rsidRDefault="00784402" w:rsidP="00784402">
            <w:pPr>
              <w:jc w:val="center"/>
              <w:rPr>
                <w:b/>
              </w:rPr>
            </w:pPr>
            <w:r w:rsidRPr="00784402">
              <w:rPr>
                <w:b/>
              </w:rPr>
              <w:t>Died</w:t>
            </w:r>
          </w:p>
        </w:tc>
        <w:tc>
          <w:tcPr>
            <w:tcW w:w="1421" w:type="dxa"/>
            <w:shd w:val="clear" w:color="auto" w:fill="BFBFBF" w:themeFill="background1" w:themeFillShade="BF"/>
          </w:tcPr>
          <w:p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rsidR="00784402" w:rsidRPr="00784402" w:rsidRDefault="00784402" w:rsidP="00784402">
            <w:pPr>
              <w:jc w:val="center"/>
              <w:rPr>
                <w:b/>
              </w:rPr>
            </w:pPr>
            <w:r w:rsidRPr="00784402">
              <w:rPr>
                <w:b/>
              </w:rPr>
              <w:t>Source</w:t>
            </w:r>
          </w:p>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r w:rsidR="00784402" w:rsidTr="00784402">
        <w:tc>
          <w:tcPr>
            <w:tcW w:w="1420" w:type="dxa"/>
          </w:tcPr>
          <w:p w:rsidR="00784402" w:rsidRDefault="00784402"/>
        </w:tc>
        <w:tc>
          <w:tcPr>
            <w:tcW w:w="1420"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c>
          <w:tcPr>
            <w:tcW w:w="1421" w:type="dxa"/>
          </w:tcPr>
          <w:p w:rsidR="00784402" w:rsidRDefault="00784402"/>
        </w:tc>
      </w:tr>
    </w:tbl>
    <w:p w:rsidR="00784402" w:rsidRDefault="00784402"/>
    <w:p w:rsidR="00EF4863" w:rsidRPr="00C831C3" w:rsidRDefault="00C831C3">
      <w:pPr>
        <w:rPr>
          <w:b/>
          <w:sz w:val="24"/>
        </w:rPr>
      </w:pPr>
      <w:r w:rsidRPr="00C831C3">
        <w:rPr>
          <w:b/>
          <w:sz w:val="24"/>
        </w:rPr>
        <w:t xml:space="preserve">Other </w:t>
      </w:r>
      <w:proofErr w:type="spellStart"/>
      <w:r w:rsidRPr="00C831C3">
        <w:rPr>
          <w:b/>
          <w:sz w:val="24"/>
        </w:rPr>
        <w:t>Marrriages</w:t>
      </w:r>
      <w:proofErr w:type="spellEnd"/>
      <w:r w:rsidRPr="00C831C3">
        <w:rPr>
          <w:b/>
          <w:sz w:val="24"/>
        </w:rPr>
        <w:t>:</w:t>
      </w:r>
    </w:p>
    <w:tbl>
      <w:tblPr>
        <w:tblStyle w:val="TableGrid"/>
        <w:tblW w:w="0" w:type="auto"/>
        <w:tblLook w:val="04A0"/>
      </w:tblPr>
      <w:tblGrid>
        <w:gridCol w:w="2875"/>
        <w:gridCol w:w="4702"/>
        <w:gridCol w:w="3789"/>
      </w:tblGrid>
      <w:tr w:rsidR="00BB0D0E" w:rsidTr="00BB0D0E">
        <w:tc>
          <w:tcPr>
            <w:tcW w:w="2875" w:type="dxa"/>
            <w:tcBorders>
              <w:top w:val="nil"/>
              <w:left w:val="nil"/>
              <w:right w:val="nil"/>
            </w:tcBorders>
          </w:tcPr>
          <w:p w:rsidR="00BB0D0E" w:rsidRDefault="00BB0D0E"/>
        </w:tc>
        <w:tc>
          <w:tcPr>
            <w:tcW w:w="4702" w:type="dxa"/>
            <w:tcBorders>
              <w:top w:val="nil"/>
              <w:left w:val="nil"/>
            </w:tcBorders>
          </w:tcPr>
          <w:p w:rsidR="00BB0D0E" w:rsidRDefault="00BB0D0E"/>
        </w:tc>
        <w:tc>
          <w:tcPr>
            <w:tcW w:w="3789" w:type="dxa"/>
            <w:shd w:val="clear" w:color="auto" w:fill="BFBFBF" w:themeFill="background1" w:themeFillShade="BF"/>
          </w:tcPr>
          <w:p w:rsidR="00BB0D0E" w:rsidRPr="0032356E" w:rsidRDefault="00BB0D0E" w:rsidP="00007356">
            <w:pPr>
              <w:rPr>
                <w:b/>
              </w:rPr>
            </w:pPr>
            <w:r w:rsidRPr="0032356E">
              <w:rPr>
                <w:b/>
              </w:rPr>
              <w:t>Sources</w:t>
            </w:r>
          </w:p>
        </w:tc>
      </w:tr>
      <w:tr w:rsidR="00BB0D0E" w:rsidTr="00BB0D0E">
        <w:tc>
          <w:tcPr>
            <w:tcW w:w="2875" w:type="dxa"/>
          </w:tcPr>
          <w:p w:rsidR="00BB0D0E" w:rsidRDefault="00BB0D0E">
            <w:r>
              <w:t>Husband – Other wife</w:t>
            </w:r>
          </w:p>
        </w:tc>
        <w:tc>
          <w:tcPr>
            <w:tcW w:w="4702" w:type="dxa"/>
          </w:tcPr>
          <w:p w:rsidR="00BB0D0E" w:rsidRDefault="00BB0D0E"/>
        </w:tc>
        <w:tc>
          <w:tcPr>
            <w:tcW w:w="3789" w:type="dxa"/>
            <w:shd w:val="clear" w:color="auto" w:fill="auto"/>
          </w:tcPr>
          <w:p w:rsidR="00BB0D0E" w:rsidRDefault="00BB0D0E" w:rsidP="00007356"/>
        </w:tc>
      </w:tr>
      <w:tr w:rsidR="00C831C3" w:rsidTr="0032356E">
        <w:tc>
          <w:tcPr>
            <w:tcW w:w="2875" w:type="dxa"/>
            <w:shd w:val="clear" w:color="auto" w:fill="BFBFBF" w:themeFill="background1" w:themeFillShade="BF"/>
          </w:tcPr>
          <w:p w:rsidR="00C831C3" w:rsidRPr="0032356E" w:rsidRDefault="0032356E">
            <w:pPr>
              <w:rPr>
                <w:b/>
              </w:rPr>
            </w:pPr>
            <w:r w:rsidRPr="0032356E">
              <w:rPr>
                <w:b/>
              </w:rPr>
              <w:t>When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Where</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Other Children</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32356E">
            <w:pPr>
              <w:rPr>
                <w:b/>
              </w:rPr>
            </w:pPr>
            <w:r w:rsidRPr="0032356E">
              <w:rPr>
                <w:b/>
              </w:rPr>
              <w:t>Comments</w:t>
            </w: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r w:rsidR="00C831C3" w:rsidTr="0032356E">
        <w:tc>
          <w:tcPr>
            <w:tcW w:w="2875" w:type="dxa"/>
            <w:shd w:val="clear" w:color="auto" w:fill="BFBFBF" w:themeFill="background1" w:themeFillShade="BF"/>
          </w:tcPr>
          <w:p w:rsidR="00C831C3" w:rsidRPr="0032356E" w:rsidRDefault="00C831C3">
            <w:pPr>
              <w:rPr>
                <w:b/>
              </w:rPr>
            </w:pPr>
          </w:p>
        </w:tc>
        <w:tc>
          <w:tcPr>
            <w:tcW w:w="4702" w:type="dxa"/>
          </w:tcPr>
          <w:p w:rsidR="00C831C3" w:rsidRDefault="00C831C3"/>
        </w:tc>
        <w:tc>
          <w:tcPr>
            <w:tcW w:w="3789" w:type="dxa"/>
          </w:tcPr>
          <w:p w:rsidR="00C831C3" w:rsidRDefault="00C831C3"/>
        </w:tc>
      </w:tr>
    </w:tbl>
    <w:p w:rsidR="00C831C3" w:rsidRDefault="00C831C3"/>
    <w:tbl>
      <w:tblPr>
        <w:tblStyle w:val="TableGrid"/>
        <w:tblW w:w="0" w:type="auto"/>
        <w:tblLook w:val="04A0"/>
      </w:tblPr>
      <w:tblGrid>
        <w:gridCol w:w="2875"/>
        <w:gridCol w:w="4702"/>
        <w:gridCol w:w="3789"/>
      </w:tblGrid>
      <w:tr w:rsidR="00BB0D0E" w:rsidTr="00007356">
        <w:tc>
          <w:tcPr>
            <w:tcW w:w="2875" w:type="dxa"/>
            <w:tcBorders>
              <w:top w:val="nil"/>
              <w:left w:val="nil"/>
              <w:right w:val="nil"/>
            </w:tcBorders>
          </w:tcPr>
          <w:p w:rsidR="00BB0D0E" w:rsidRDefault="00BB0D0E" w:rsidP="00007356"/>
        </w:tc>
        <w:tc>
          <w:tcPr>
            <w:tcW w:w="4702" w:type="dxa"/>
            <w:tcBorders>
              <w:top w:val="nil"/>
              <w:left w:val="nil"/>
            </w:tcBorders>
          </w:tcPr>
          <w:p w:rsidR="00BB0D0E" w:rsidRDefault="00BB0D0E" w:rsidP="00007356"/>
        </w:tc>
        <w:tc>
          <w:tcPr>
            <w:tcW w:w="3789" w:type="dxa"/>
            <w:shd w:val="clear" w:color="auto" w:fill="BFBFBF" w:themeFill="background1" w:themeFillShade="BF"/>
          </w:tcPr>
          <w:p w:rsidR="00BB0D0E" w:rsidRPr="0032356E" w:rsidRDefault="00BB0D0E" w:rsidP="00007356">
            <w:pPr>
              <w:rPr>
                <w:b/>
              </w:rPr>
            </w:pPr>
            <w:r w:rsidRPr="0032356E">
              <w:rPr>
                <w:b/>
              </w:rPr>
              <w:t>Sources</w:t>
            </w:r>
          </w:p>
        </w:tc>
      </w:tr>
      <w:tr w:rsidR="00BB0D0E" w:rsidTr="00007356">
        <w:tc>
          <w:tcPr>
            <w:tcW w:w="2875" w:type="dxa"/>
          </w:tcPr>
          <w:p w:rsidR="00BB0D0E" w:rsidRDefault="00BB0D0E" w:rsidP="00007356">
            <w:r>
              <w:t>Wife – Other husband</w:t>
            </w:r>
          </w:p>
        </w:tc>
        <w:tc>
          <w:tcPr>
            <w:tcW w:w="4702" w:type="dxa"/>
          </w:tcPr>
          <w:p w:rsidR="00BB0D0E" w:rsidRDefault="00BB0D0E" w:rsidP="00007356"/>
        </w:tc>
        <w:tc>
          <w:tcPr>
            <w:tcW w:w="3789" w:type="dxa"/>
            <w:shd w:val="clear" w:color="auto" w:fill="auto"/>
          </w:tcPr>
          <w:p w:rsidR="00BB0D0E" w:rsidRDefault="00BB0D0E" w:rsidP="00007356"/>
        </w:tc>
      </w:tr>
      <w:tr w:rsidR="00BB0D0E" w:rsidTr="00007356">
        <w:tc>
          <w:tcPr>
            <w:tcW w:w="2875" w:type="dxa"/>
            <w:shd w:val="clear" w:color="auto" w:fill="BFBFBF" w:themeFill="background1" w:themeFillShade="BF"/>
          </w:tcPr>
          <w:p w:rsidR="00BB0D0E" w:rsidRPr="0032356E" w:rsidRDefault="00BB0D0E" w:rsidP="00007356">
            <w:pPr>
              <w:rPr>
                <w:b/>
              </w:rPr>
            </w:pPr>
            <w:r w:rsidRPr="0032356E">
              <w:rPr>
                <w:b/>
              </w:rPr>
              <w:t>When</w:t>
            </w:r>
          </w:p>
        </w:tc>
        <w:tc>
          <w:tcPr>
            <w:tcW w:w="4702" w:type="dxa"/>
          </w:tcPr>
          <w:p w:rsidR="00BB0D0E" w:rsidRDefault="00BB0D0E" w:rsidP="00007356"/>
        </w:tc>
        <w:tc>
          <w:tcPr>
            <w:tcW w:w="3789" w:type="dxa"/>
          </w:tcPr>
          <w:p w:rsidR="00BB0D0E" w:rsidRDefault="00BB0D0E" w:rsidP="00007356"/>
        </w:tc>
      </w:tr>
      <w:tr w:rsidR="00BB0D0E" w:rsidTr="00007356">
        <w:tc>
          <w:tcPr>
            <w:tcW w:w="2875" w:type="dxa"/>
            <w:shd w:val="clear" w:color="auto" w:fill="BFBFBF" w:themeFill="background1" w:themeFillShade="BF"/>
          </w:tcPr>
          <w:p w:rsidR="00BB0D0E" w:rsidRPr="0032356E" w:rsidRDefault="00BB0D0E" w:rsidP="00007356">
            <w:pPr>
              <w:rPr>
                <w:b/>
              </w:rPr>
            </w:pPr>
            <w:r w:rsidRPr="0032356E">
              <w:rPr>
                <w:b/>
              </w:rPr>
              <w:t>Where</w:t>
            </w:r>
          </w:p>
        </w:tc>
        <w:tc>
          <w:tcPr>
            <w:tcW w:w="4702" w:type="dxa"/>
          </w:tcPr>
          <w:p w:rsidR="00BB0D0E" w:rsidRDefault="00BB0D0E" w:rsidP="00007356"/>
        </w:tc>
        <w:tc>
          <w:tcPr>
            <w:tcW w:w="3789" w:type="dxa"/>
          </w:tcPr>
          <w:p w:rsidR="00BB0D0E" w:rsidRDefault="00BB0D0E" w:rsidP="00007356"/>
        </w:tc>
      </w:tr>
      <w:tr w:rsidR="00BB0D0E" w:rsidTr="00007356">
        <w:tc>
          <w:tcPr>
            <w:tcW w:w="2875" w:type="dxa"/>
            <w:shd w:val="clear" w:color="auto" w:fill="BFBFBF" w:themeFill="background1" w:themeFillShade="BF"/>
          </w:tcPr>
          <w:p w:rsidR="00BB0D0E" w:rsidRPr="0032356E" w:rsidRDefault="00BB0D0E" w:rsidP="00007356">
            <w:pPr>
              <w:rPr>
                <w:b/>
              </w:rPr>
            </w:pPr>
            <w:r w:rsidRPr="0032356E">
              <w:rPr>
                <w:b/>
              </w:rPr>
              <w:t>Other Children</w:t>
            </w:r>
          </w:p>
        </w:tc>
        <w:tc>
          <w:tcPr>
            <w:tcW w:w="4702" w:type="dxa"/>
          </w:tcPr>
          <w:p w:rsidR="00BB0D0E" w:rsidRDefault="00BB0D0E" w:rsidP="00007356"/>
        </w:tc>
        <w:tc>
          <w:tcPr>
            <w:tcW w:w="3789" w:type="dxa"/>
          </w:tcPr>
          <w:p w:rsidR="00BB0D0E" w:rsidRDefault="00BB0D0E" w:rsidP="00007356"/>
        </w:tc>
      </w:tr>
      <w:tr w:rsidR="00BB0D0E" w:rsidTr="00007356">
        <w:tc>
          <w:tcPr>
            <w:tcW w:w="2875" w:type="dxa"/>
            <w:shd w:val="clear" w:color="auto" w:fill="BFBFBF" w:themeFill="background1" w:themeFillShade="BF"/>
          </w:tcPr>
          <w:p w:rsidR="00BB0D0E" w:rsidRPr="0032356E" w:rsidRDefault="00BB0D0E" w:rsidP="00007356">
            <w:pPr>
              <w:rPr>
                <w:b/>
              </w:rPr>
            </w:pPr>
            <w:r w:rsidRPr="0032356E">
              <w:rPr>
                <w:b/>
              </w:rPr>
              <w:t>Comments</w:t>
            </w:r>
          </w:p>
        </w:tc>
        <w:tc>
          <w:tcPr>
            <w:tcW w:w="4702" w:type="dxa"/>
          </w:tcPr>
          <w:p w:rsidR="00BB0D0E" w:rsidRDefault="00BB0D0E" w:rsidP="00007356"/>
        </w:tc>
        <w:tc>
          <w:tcPr>
            <w:tcW w:w="3789" w:type="dxa"/>
          </w:tcPr>
          <w:p w:rsidR="00BB0D0E" w:rsidRDefault="00BB0D0E" w:rsidP="00007356"/>
        </w:tc>
      </w:tr>
      <w:tr w:rsidR="00BB0D0E" w:rsidTr="00007356">
        <w:tc>
          <w:tcPr>
            <w:tcW w:w="2875" w:type="dxa"/>
            <w:shd w:val="clear" w:color="auto" w:fill="BFBFBF" w:themeFill="background1" w:themeFillShade="BF"/>
          </w:tcPr>
          <w:p w:rsidR="00BB0D0E" w:rsidRPr="0032356E" w:rsidRDefault="00BB0D0E" w:rsidP="00007356">
            <w:pPr>
              <w:rPr>
                <w:b/>
              </w:rPr>
            </w:pPr>
          </w:p>
        </w:tc>
        <w:tc>
          <w:tcPr>
            <w:tcW w:w="4702" w:type="dxa"/>
          </w:tcPr>
          <w:p w:rsidR="00BB0D0E" w:rsidRDefault="00BB0D0E" w:rsidP="00007356"/>
        </w:tc>
        <w:tc>
          <w:tcPr>
            <w:tcW w:w="3789" w:type="dxa"/>
          </w:tcPr>
          <w:p w:rsidR="00BB0D0E" w:rsidRDefault="00BB0D0E" w:rsidP="00007356"/>
        </w:tc>
      </w:tr>
      <w:tr w:rsidR="00BB0D0E" w:rsidTr="00007356">
        <w:tc>
          <w:tcPr>
            <w:tcW w:w="2875" w:type="dxa"/>
            <w:shd w:val="clear" w:color="auto" w:fill="BFBFBF" w:themeFill="background1" w:themeFillShade="BF"/>
          </w:tcPr>
          <w:p w:rsidR="00BB0D0E" w:rsidRPr="0032356E" w:rsidRDefault="00BB0D0E" w:rsidP="00007356">
            <w:pPr>
              <w:rPr>
                <w:b/>
              </w:rPr>
            </w:pPr>
          </w:p>
        </w:tc>
        <w:tc>
          <w:tcPr>
            <w:tcW w:w="4702" w:type="dxa"/>
          </w:tcPr>
          <w:p w:rsidR="00BB0D0E" w:rsidRDefault="00BB0D0E" w:rsidP="00007356"/>
        </w:tc>
        <w:tc>
          <w:tcPr>
            <w:tcW w:w="3789" w:type="dxa"/>
          </w:tcPr>
          <w:p w:rsidR="00BB0D0E" w:rsidRDefault="00BB0D0E" w:rsidP="00007356"/>
        </w:tc>
      </w:tr>
    </w:tbl>
    <w:p w:rsidR="0032356E" w:rsidRDefault="0032356E"/>
    <w:tbl>
      <w:tblPr>
        <w:tblStyle w:val="TableGrid"/>
        <w:tblW w:w="0" w:type="auto"/>
        <w:tblLook w:val="04A0"/>
      </w:tblPr>
      <w:tblGrid>
        <w:gridCol w:w="870"/>
      </w:tblGrid>
      <w:tr w:rsidR="0032356E" w:rsidTr="0032356E">
        <w:trPr>
          <w:trHeight w:val="254"/>
        </w:trPr>
        <w:tc>
          <w:tcPr>
            <w:tcW w:w="870" w:type="dxa"/>
          </w:tcPr>
          <w:p w:rsidR="0032356E" w:rsidRDefault="0032356E">
            <w:r>
              <w:lastRenderedPageBreak/>
              <w:t>FT-0</w:t>
            </w:r>
            <w:r w:rsidR="00576E17">
              <w:t>5</w:t>
            </w:r>
            <w:r w:rsidR="0020072A">
              <w:t>4</w:t>
            </w:r>
          </w:p>
        </w:tc>
      </w:tr>
    </w:tbl>
    <w:p w:rsidR="0032356E" w:rsidRDefault="0032356E"/>
    <w:p w:rsidR="0032356E" w:rsidRPr="0032356E" w:rsidRDefault="0032356E">
      <w:pPr>
        <w:rPr>
          <w:b/>
          <w:sz w:val="24"/>
        </w:rPr>
      </w:pPr>
      <w:r w:rsidRPr="0032356E">
        <w:rPr>
          <w:b/>
          <w:sz w:val="24"/>
        </w:rPr>
        <w:t>Story:</w:t>
      </w:r>
    </w:p>
    <w:tbl>
      <w:tblPr>
        <w:tblStyle w:val="TableGrid"/>
        <w:tblW w:w="0" w:type="auto"/>
        <w:tblLook w:val="04A0"/>
      </w:tblPr>
      <w:tblGrid>
        <w:gridCol w:w="8365"/>
        <w:gridCol w:w="3001"/>
      </w:tblGrid>
      <w:tr w:rsidR="00A335BA" w:rsidTr="00A335BA">
        <w:tc>
          <w:tcPr>
            <w:tcW w:w="8365" w:type="dxa"/>
            <w:shd w:val="clear" w:color="auto" w:fill="BFBFBF" w:themeFill="background1" w:themeFillShade="BF"/>
          </w:tcPr>
          <w:p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rsidR="00A335BA" w:rsidRPr="00A335BA" w:rsidRDefault="00A335BA" w:rsidP="00A335BA">
            <w:pPr>
              <w:jc w:val="center"/>
              <w:rPr>
                <w:b/>
              </w:rPr>
            </w:pPr>
            <w:r w:rsidRPr="00A335BA">
              <w:rPr>
                <w:b/>
              </w:rPr>
              <w:t>Sources</w:t>
            </w:r>
          </w:p>
        </w:tc>
      </w:tr>
      <w:tr w:rsidR="00A335BA" w:rsidTr="00A335BA">
        <w:tc>
          <w:tcPr>
            <w:tcW w:w="8365" w:type="dxa"/>
          </w:tcPr>
          <w:p w:rsidR="00A335BA" w:rsidRDefault="00A335BA">
            <w:r>
              <w:t>Pictures (people, gravestones, houses, etc.)</w:t>
            </w:r>
          </w:p>
        </w:tc>
        <w:tc>
          <w:tcPr>
            <w:tcW w:w="3001" w:type="dxa"/>
          </w:tcPr>
          <w:p w:rsidR="00A335BA" w:rsidRDefault="00A335BA"/>
        </w:tc>
      </w:tr>
      <w:tr w:rsidR="00A335BA" w:rsidTr="00A335BA">
        <w:tc>
          <w:tcPr>
            <w:tcW w:w="8365" w:type="dxa"/>
          </w:tcPr>
          <w:p w:rsidR="00A335BA" w:rsidRDefault="00A335BA">
            <w:r>
              <w:t>Marriage Certificates</w:t>
            </w:r>
          </w:p>
        </w:tc>
        <w:tc>
          <w:tcPr>
            <w:tcW w:w="3001" w:type="dxa"/>
          </w:tcPr>
          <w:p w:rsidR="00A335BA" w:rsidRDefault="00A335BA"/>
        </w:tc>
      </w:tr>
      <w:tr w:rsidR="00A335BA" w:rsidTr="00A335BA">
        <w:tc>
          <w:tcPr>
            <w:tcW w:w="8365" w:type="dxa"/>
          </w:tcPr>
          <w:p w:rsidR="00A335BA" w:rsidRDefault="00A335BA">
            <w:r>
              <w:t>Land Deeds</w:t>
            </w:r>
          </w:p>
        </w:tc>
        <w:tc>
          <w:tcPr>
            <w:tcW w:w="3001" w:type="dxa"/>
          </w:tcPr>
          <w:p w:rsidR="00A335BA" w:rsidRDefault="00A335BA"/>
        </w:tc>
      </w:tr>
      <w:tr w:rsidR="00A335BA" w:rsidTr="00A335BA">
        <w:tc>
          <w:tcPr>
            <w:tcW w:w="8365" w:type="dxa"/>
          </w:tcPr>
          <w:p w:rsidR="00A335BA" w:rsidRDefault="00A335BA">
            <w:r>
              <w:t>Slave Schedule Information</w:t>
            </w:r>
          </w:p>
        </w:tc>
        <w:tc>
          <w:tcPr>
            <w:tcW w:w="3001" w:type="dxa"/>
          </w:tcPr>
          <w:p w:rsidR="00A335BA" w:rsidRDefault="00A335BA"/>
        </w:tc>
      </w:tr>
      <w:tr w:rsidR="00A335BA" w:rsidTr="00A335BA">
        <w:tc>
          <w:tcPr>
            <w:tcW w:w="8365" w:type="dxa"/>
          </w:tcPr>
          <w:p w:rsidR="00A335BA" w:rsidRDefault="00A335BA">
            <w:r>
              <w:t>War Service Records</w:t>
            </w:r>
          </w:p>
        </w:tc>
        <w:tc>
          <w:tcPr>
            <w:tcW w:w="3001" w:type="dxa"/>
          </w:tcPr>
          <w:p w:rsidR="00A335BA" w:rsidRDefault="00A335BA"/>
        </w:tc>
      </w:tr>
      <w:tr w:rsidR="00A335BA" w:rsidTr="00A335BA">
        <w:tc>
          <w:tcPr>
            <w:tcW w:w="8365" w:type="dxa"/>
          </w:tcPr>
          <w:p w:rsidR="00A335BA" w:rsidRDefault="00A335BA">
            <w:r>
              <w:t>Social Security Applications</w:t>
            </w:r>
          </w:p>
        </w:tc>
        <w:tc>
          <w:tcPr>
            <w:tcW w:w="3001" w:type="dxa"/>
          </w:tcPr>
          <w:p w:rsidR="00A335BA" w:rsidRDefault="00A335BA"/>
        </w:tc>
      </w:tr>
      <w:tr w:rsidR="00A335BA" w:rsidTr="00A335BA">
        <w:tc>
          <w:tcPr>
            <w:tcW w:w="8365" w:type="dxa"/>
          </w:tcPr>
          <w:p w:rsidR="00A335BA" w:rsidRDefault="00A335BA">
            <w:r>
              <w:t>Newspaper Ar</w:t>
            </w:r>
            <w:bookmarkStart w:id="0" w:name="_GoBack"/>
            <w:bookmarkEnd w:id="0"/>
            <w:r>
              <w:t>ticles</w:t>
            </w:r>
          </w:p>
        </w:tc>
        <w:tc>
          <w:tcPr>
            <w:tcW w:w="3001" w:type="dxa"/>
          </w:tcPr>
          <w:p w:rsidR="00A335BA" w:rsidRDefault="00A335BA"/>
        </w:tc>
      </w:tr>
      <w:tr w:rsidR="00A335BA" w:rsidTr="00A335BA">
        <w:tc>
          <w:tcPr>
            <w:tcW w:w="8365" w:type="dxa"/>
          </w:tcPr>
          <w:p w:rsidR="00A335BA" w:rsidRDefault="00A335BA">
            <w:r>
              <w:t>Where lived?</w:t>
            </w:r>
          </w:p>
        </w:tc>
        <w:tc>
          <w:tcPr>
            <w:tcW w:w="3001" w:type="dxa"/>
          </w:tcPr>
          <w:p w:rsidR="00A335BA" w:rsidRDefault="00A335BA"/>
        </w:tc>
      </w:tr>
      <w:tr w:rsidR="007B6EE7" w:rsidTr="00A335BA">
        <w:tc>
          <w:tcPr>
            <w:tcW w:w="8365" w:type="dxa"/>
          </w:tcPr>
          <w:p w:rsidR="007B6EE7" w:rsidRDefault="007B6EE7"/>
        </w:tc>
        <w:tc>
          <w:tcPr>
            <w:tcW w:w="3001" w:type="dxa"/>
          </w:tcPr>
          <w:p w:rsidR="007B6EE7" w:rsidRDefault="007B6EE7"/>
        </w:tc>
      </w:tr>
      <w:tr w:rsidR="0052134B" w:rsidRPr="0052134B" w:rsidTr="00A335BA">
        <w:tc>
          <w:tcPr>
            <w:tcW w:w="8365" w:type="dxa"/>
          </w:tcPr>
          <w:p w:rsidR="0052134B" w:rsidRPr="0052134B" w:rsidRDefault="0052134B" w:rsidP="0052134B">
            <w:r w:rsidRPr="0052134B">
              <w:t>1790 US Federal Census</w:t>
            </w:r>
          </w:p>
          <w:p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rsidR="0052134B" w:rsidRPr="0052134B" w:rsidRDefault="0052134B" w:rsidP="0052134B"/>
        </w:tc>
        <w:tc>
          <w:tcPr>
            <w:tcW w:w="3001" w:type="dxa"/>
          </w:tcPr>
          <w:p w:rsidR="0052134B" w:rsidRPr="0052134B" w:rsidRDefault="0052134B"/>
        </w:tc>
      </w:tr>
      <w:tr w:rsidR="007B6EE7" w:rsidRPr="0052134B" w:rsidTr="00A335BA">
        <w:tc>
          <w:tcPr>
            <w:tcW w:w="8365" w:type="dxa"/>
          </w:tcPr>
          <w:p w:rsidR="0052134B" w:rsidRPr="0052134B" w:rsidRDefault="0052134B" w:rsidP="0052134B">
            <w:r w:rsidRPr="0052134B">
              <w:t>1800 US Federal Census</w:t>
            </w:r>
          </w:p>
          <w:p w:rsidR="0052134B" w:rsidRPr="0052134B" w:rsidRDefault="0052134B" w:rsidP="0052134B">
            <w:pPr>
              <w:shd w:val="clear" w:color="auto" w:fill="FFFFFF"/>
              <w:rPr>
                <w:rFonts w:eastAsia="Times New Roman" w:cs="Arial"/>
              </w:rPr>
            </w:pPr>
            <w:r w:rsidRPr="0052134B">
              <w:rPr>
                <w:rFonts w:eastAsia="Times New Roman" w:cs="Arial"/>
              </w:rPr>
              <w:t>In 1800, assistant marshals recorded the name of the county, parish, township, town, or city in which each family resided. Each family was listed by the name of the head of the household, and was asked the following questions: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rsidR="007B6EE7" w:rsidRPr="0052134B" w:rsidRDefault="007B6EE7" w:rsidP="0052134B"/>
        </w:tc>
        <w:tc>
          <w:tcPr>
            <w:tcW w:w="3001" w:type="dxa"/>
          </w:tcPr>
          <w:p w:rsidR="007B6EE7" w:rsidRPr="0052134B" w:rsidRDefault="007B6EE7"/>
        </w:tc>
      </w:tr>
      <w:tr w:rsidR="007B6EE7" w:rsidRPr="0052134B" w:rsidTr="00A335BA">
        <w:tc>
          <w:tcPr>
            <w:tcW w:w="8365" w:type="dxa"/>
          </w:tcPr>
          <w:p w:rsidR="007B6EE7" w:rsidRPr="0052134B" w:rsidRDefault="007B6EE7">
            <w:r w:rsidRPr="0052134B">
              <w:t>1810 US Federal Census</w:t>
            </w:r>
          </w:p>
          <w:p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rsidR="007B6EE7" w:rsidRPr="0052134B" w:rsidRDefault="007B6EE7" w:rsidP="007B6EE7">
            <w:pPr>
              <w:shd w:val="clear" w:color="auto" w:fill="FFFFFF"/>
              <w:rPr>
                <w:rFonts w:eastAsia="Times New Roman" w:cs="Arial"/>
              </w:rPr>
            </w:pPr>
            <w:r w:rsidRPr="0052134B">
              <w:rPr>
                <w:rFonts w:eastAsia="Times New Roman" w:cs="Arial"/>
              </w:rPr>
              <w:t xml:space="preserve">In addition to population inquiries, the 1810 census was the first to collect data about the nation's manufactures. A May 1, 1810, act directed that, "it shall be the duty of the several marshals, secretaries, and their assistants aforesaid, to take, under the direction of the </w:t>
            </w:r>
            <w:r w:rsidRPr="0052134B">
              <w:rPr>
                <w:rFonts w:eastAsia="Times New Roman" w:cs="Arial"/>
              </w:rPr>
              <w:lastRenderedPageBreak/>
              <w:t>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1820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male and female slaves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t>1830 US Federal Census</w:t>
            </w:r>
          </w:p>
          <w:p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lastRenderedPageBreak/>
              <w:t>90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1840 US Federal Census</w:t>
            </w:r>
          </w:p>
          <w:p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30 to 40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 xml:space="preserve">The number of White persons who were </w:t>
            </w:r>
            <w:proofErr w:type="spellStart"/>
            <w:proofErr w:type="gramStart"/>
            <w:r w:rsidRPr="0052134B">
              <w:rPr>
                <w:rFonts w:eastAsia="Times New Roman" w:cs="Arial"/>
              </w:rPr>
              <w:t>were</w:t>
            </w:r>
            <w:proofErr w:type="spellEnd"/>
            <w:proofErr w:type="gramEnd"/>
            <w:r w:rsidRPr="0052134B">
              <w:rPr>
                <w:rFonts w:eastAsia="Times New Roman" w:cs="Arial"/>
              </w:rPr>
              <w:t xml:space="preserve">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lastRenderedPageBreak/>
              <w:t>Number of colleges or universities, primary schools, and grammar schools.</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rsidR="007B6EE7" w:rsidRPr="0052134B" w:rsidRDefault="007B6EE7" w:rsidP="007B6EE7"/>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1850 US Federal Census</w:t>
            </w:r>
          </w:p>
          <w:p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left blank if a person was White, marked "B" if a person was Black, and marked "M" if a person was Mulatto.</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at school within the last year?</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r>
            <w:proofErr w:type="gramStart"/>
            <w:r w:rsidRPr="0052134B">
              <w:rPr>
                <w:rFonts w:eastAsia="Times New Roman" w:cs="Arial"/>
              </w:rPr>
              <w:t>Each</w:t>
            </w:r>
            <w:proofErr w:type="gramEnd"/>
            <w:r w:rsidRPr="0052134B">
              <w:rPr>
                <w:rFonts w:eastAsia="Times New Roman" w:cs="Arial"/>
              </w:rPr>
              <w:t xml:space="preserve"> owner's slave was only assigned a number, not a name. Numbering restarted with each new owner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r>
            <w:proofErr w:type="gramStart"/>
            <w:r w:rsidRPr="0052134B">
              <w:rPr>
                <w:rFonts w:eastAsia="Times New Roman" w:cs="Arial"/>
              </w:rPr>
              <w:t>This</w:t>
            </w:r>
            <w:proofErr w:type="gramEnd"/>
            <w:r w:rsidRPr="0052134B">
              <w:rPr>
                <w:rFonts w:eastAsia="Times New Roman" w:cs="Arial"/>
              </w:rPr>
              <w:t xml:space="preserve"> column was to be marked with a "B" if the slave was Black and an "M" if they were Mulatto.</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D22B2">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D22B2">
                  <w:pPr>
                    <w:jc w:val="center"/>
                    <w:rPr>
                      <w:rFonts w:eastAsia="Times New Roman" w:cs="Arial"/>
                      <w:b/>
                    </w:rPr>
                  </w:pPr>
                  <w:r w:rsidRPr="000D22B2">
                    <w:rPr>
                      <w:rFonts w:eastAsia="Times New Roman" w:cs="Arial"/>
                      <w:b/>
                    </w:rPr>
                    <w:t>Other</w:t>
                  </w:r>
                </w:p>
              </w:tc>
            </w:tr>
            <w:tr w:rsidR="000D22B2" w:rsidTr="000D22B2">
              <w:tc>
                <w:tcPr>
                  <w:tcW w:w="1015"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tcBorders>
                </w:tcPr>
                <w:p w:rsidR="000D22B2" w:rsidRDefault="000D22B2" w:rsidP="000D22B2">
                  <w:pPr>
                    <w:rPr>
                      <w:rFonts w:eastAsia="Times New Roman" w:cs="Arial"/>
                    </w:rPr>
                  </w:pPr>
                </w:p>
              </w:tc>
              <w:tc>
                <w:tcPr>
                  <w:tcW w:w="1016" w:type="dxa"/>
                  <w:tcBorders>
                    <w:top w:val="double" w:sz="4" w:space="0" w:color="auto"/>
                    <w:right w:val="double" w:sz="4" w:space="0" w:color="auto"/>
                  </w:tcBorders>
                </w:tcPr>
                <w:p w:rsidR="000D22B2" w:rsidRDefault="000D22B2" w:rsidP="000D22B2">
                  <w:pPr>
                    <w:rPr>
                      <w:rFonts w:eastAsia="Times New Roman" w:cs="Arial"/>
                    </w:rPr>
                  </w:pPr>
                </w:p>
              </w:tc>
              <w:tc>
                <w:tcPr>
                  <w:tcW w:w="1014" w:type="dxa"/>
                  <w:tcBorders>
                    <w:top w:val="double" w:sz="4" w:space="0" w:color="auto"/>
                    <w:left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c>
                <w:tcPr>
                  <w:tcW w:w="1014" w:type="dxa"/>
                  <w:tcBorders>
                    <w:top w:val="double" w:sz="4" w:space="0" w:color="auto"/>
                  </w:tcBorders>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r w:rsidR="000D22B2" w:rsidTr="000D22B2">
              <w:tc>
                <w:tcPr>
                  <w:tcW w:w="1015"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Pr>
                <w:p w:rsidR="000D22B2" w:rsidRDefault="000D22B2" w:rsidP="000D22B2">
                  <w:pPr>
                    <w:rPr>
                      <w:rFonts w:eastAsia="Times New Roman" w:cs="Arial"/>
                    </w:rPr>
                  </w:pPr>
                </w:p>
              </w:tc>
              <w:tc>
                <w:tcPr>
                  <w:tcW w:w="1016" w:type="dxa"/>
                  <w:tcBorders>
                    <w:bottom w:val="double" w:sz="4" w:space="0" w:color="auto"/>
                    <w:right w:val="double" w:sz="4" w:space="0" w:color="auto"/>
                  </w:tcBorders>
                </w:tcPr>
                <w:p w:rsidR="000D22B2" w:rsidRDefault="000D22B2" w:rsidP="000D22B2">
                  <w:pPr>
                    <w:rPr>
                      <w:rFonts w:eastAsia="Times New Roman" w:cs="Arial"/>
                    </w:rPr>
                  </w:pPr>
                </w:p>
              </w:tc>
              <w:tc>
                <w:tcPr>
                  <w:tcW w:w="1014" w:type="dxa"/>
                  <w:tcBorders>
                    <w:left w:val="double" w:sz="4" w:space="0" w:color="auto"/>
                  </w:tcBorders>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c>
                <w:tcPr>
                  <w:tcW w:w="1014" w:type="dxa"/>
                </w:tcPr>
                <w:p w:rsidR="000D22B2" w:rsidRDefault="000D22B2" w:rsidP="000D22B2">
                  <w:pPr>
                    <w:rPr>
                      <w:rFonts w:eastAsia="Times New Roman" w:cs="Arial"/>
                    </w:rPr>
                  </w:pPr>
                </w:p>
              </w:tc>
            </w:tr>
          </w:tbl>
          <w:p w:rsidR="000D22B2" w:rsidRPr="0052134B" w:rsidRDefault="000D22B2" w:rsidP="000D22B2">
            <w:pPr>
              <w:shd w:val="clear" w:color="auto" w:fill="FFFFFF"/>
              <w:rPr>
                <w:rFonts w:eastAsia="Times New Roman" w:cs="Arial"/>
              </w:rPr>
            </w:pP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1860 US Federal Census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Whites, "B" for </w:t>
            </w:r>
            <w:proofErr w:type="gramStart"/>
            <w:r w:rsidRPr="0052134B">
              <w:rPr>
                <w:rFonts w:eastAsia="Times New Roman" w:cs="Arial"/>
              </w:rPr>
              <w:t>Blacks,</w:t>
            </w:r>
            <w:proofErr w:type="gramEnd"/>
            <w:r w:rsidRPr="0052134B">
              <w:rPr>
                <w:rFonts w:eastAsia="Times New Roman" w:cs="Arial"/>
              </w:rPr>
              <w:t xml:space="preserve"> or "M" for Mulattos.</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rsidR="007B6EE7" w:rsidRPr="0052134B" w:rsidRDefault="007B6EE7"/>
        </w:tc>
      </w:tr>
      <w:tr w:rsidR="000D22B2" w:rsidRPr="0052134B" w:rsidTr="00A335BA">
        <w:tc>
          <w:tcPr>
            <w:tcW w:w="8365" w:type="dxa"/>
          </w:tcPr>
          <w:p w:rsidR="000D22B2" w:rsidRDefault="000D22B2" w:rsidP="007B6EE7">
            <w:r>
              <w:t>1860 Slave Schedule</w:t>
            </w:r>
          </w:p>
          <w:p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15"/>
              <w:gridCol w:w="1016"/>
              <w:gridCol w:w="1016"/>
              <w:gridCol w:w="1016"/>
              <w:gridCol w:w="1014"/>
              <w:gridCol w:w="1014"/>
              <w:gridCol w:w="1014"/>
              <w:gridCol w:w="1014"/>
            </w:tblGrid>
            <w:tr w:rsidR="000D22B2" w:rsidTr="00007356">
              <w:tc>
                <w:tcPr>
                  <w:tcW w:w="1015" w:type="dxa"/>
                  <w:tcBorders>
                    <w:top w:val="double" w:sz="4" w:space="0" w:color="auto"/>
                    <w:bottom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rsidR="000D22B2" w:rsidRPr="000D22B2" w:rsidRDefault="000D22B2" w:rsidP="00007356">
                  <w:pPr>
                    <w:jc w:val="center"/>
                    <w:rPr>
                      <w:rFonts w:eastAsia="Times New Roman" w:cs="Arial"/>
                      <w:b/>
                    </w:rPr>
                  </w:pPr>
                  <w:r w:rsidRPr="000D22B2">
                    <w:rPr>
                      <w:rFonts w:eastAsia="Times New Roman" w:cs="Arial"/>
                      <w:b/>
                    </w:rPr>
                    <w:t>Other</w:t>
                  </w:r>
                </w:p>
              </w:tc>
            </w:tr>
            <w:tr w:rsidR="000D22B2" w:rsidTr="00007356">
              <w:tc>
                <w:tcPr>
                  <w:tcW w:w="1015" w:type="dxa"/>
                  <w:tcBorders>
                    <w:top w:val="double" w:sz="4" w:space="0" w:color="auto"/>
                  </w:tcBorders>
                </w:tcPr>
                <w:p w:rsidR="000D22B2" w:rsidRDefault="000D22B2" w:rsidP="00007356">
                  <w:pPr>
                    <w:rPr>
                      <w:rFonts w:eastAsia="Times New Roman" w:cs="Arial"/>
                    </w:rPr>
                  </w:pPr>
                </w:p>
              </w:tc>
              <w:tc>
                <w:tcPr>
                  <w:tcW w:w="1016" w:type="dxa"/>
                  <w:tcBorders>
                    <w:top w:val="double" w:sz="4" w:space="0" w:color="auto"/>
                  </w:tcBorders>
                </w:tcPr>
                <w:p w:rsidR="000D22B2" w:rsidRDefault="000D22B2" w:rsidP="00007356">
                  <w:pPr>
                    <w:rPr>
                      <w:rFonts w:eastAsia="Times New Roman" w:cs="Arial"/>
                    </w:rPr>
                  </w:pPr>
                </w:p>
              </w:tc>
              <w:tc>
                <w:tcPr>
                  <w:tcW w:w="1016" w:type="dxa"/>
                  <w:tcBorders>
                    <w:top w:val="double" w:sz="4" w:space="0" w:color="auto"/>
                  </w:tcBorders>
                </w:tcPr>
                <w:p w:rsidR="000D22B2" w:rsidRDefault="000D22B2" w:rsidP="00007356">
                  <w:pPr>
                    <w:rPr>
                      <w:rFonts w:eastAsia="Times New Roman" w:cs="Arial"/>
                    </w:rPr>
                  </w:pPr>
                </w:p>
              </w:tc>
              <w:tc>
                <w:tcPr>
                  <w:tcW w:w="1016" w:type="dxa"/>
                  <w:tcBorders>
                    <w:top w:val="double" w:sz="4" w:space="0" w:color="auto"/>
                    <w:right w:val="double" w:sz="4" w:space="0" w:color="auto"/>
                  </w:tcBorders>
                </w:tcPr>
                <w:p w:rsidR="000D22B2" w:rsidRDefault="000D22B2" w:rsidP="00007356">
                  <w:pPr>
                    <w:rPr>
                      <w:rFonts w:eastAsia="Times New Roman" w:cs="Arial"/>
                    </w:rPr>
                  </w:pPr>
                </w:p>
              </w:tc>
              <w:tc>
                <w:tcPr>
                  <w:tcW w:w="1014" w:type="dxa"/>
                  <w:tcBorders>
                    <w:top w:val="double" w:sz="4" w:space="0" w:color="auto"/>
                    <w:left w:val="double" w:sz="4" w:space="0" w:color="auto"/>
                  </w:tcBorders>
                </w:tcPr>
                <w:p w:rsidR="000D22B2" w:rsidRDefault="000D22B2" w:rsidP="00007356">
                  <w:pPr>
                    <w:rPr>
                      <w:rFonts w:eastAsia="Times New Roman" w:cs="Arial"/>
                    </w:rPr>
                  </w:pPr>
                </w:p>
              </w:tc>
              <w:tc>
                <w:tcPr>
                  <w:tcW w:w="1014" w:type="dxa"/>
                  <w:tcBorders>
                    <w:top w:val="double" w:sz="4" w:space="0" w:color="auto"/>
                  </w:tcBorders>
                </w:tcPr>
                <w:p w:rsidR="000D22B2" w:rsidRDefault="000D22B2" w:rsidP="00007356">
                  <w:pPr>
                    <w:rPr>
                      <w:rFonts w:eastAsia="Times New Roman" w:cs="Arial"/>
                    </w:rPr>
                  </w:pPr>
                </w:p>
              </w:tc>
              <w:tc>
                <w:tcPr>
                  <w:tcW w:w="1014" w:type="dxa"/>
                  <w:tcBorders>
                    <w:top w:val="double" w:sz="4" w:space="0" w:color="auto"/>
                  </w:tcBorders>
                </w:tcPr>
                <w:p w:rsidR="000D22B2" w:rsidRDefault="000D22B2" w:rsidP="00007356">
                  <w:pPr>
                    <w:rPr>
                      <w:rFonts w:eastAsia="Times New Roman" w:cs="Arial"/>
                    </w:rPr>
                  </w:pPr>
                </w:p>
              </w:tc>
              <w:tc>
                <w:tcPr>
                  <w:tcW w:w="1014" w:type="dxa"/>
                  <w:tcBorders>
                    <w:top w:val="double" w:sz="4" w:space="0" w:color="auto"/>
                  </w:tcBorders>
                </w:tcPr>
                <w:p w:rsidR="000D22B2" w:rsidRDefault="000D22B2" w:rsidP="00007356">
                  <w:pPr>
                    <w:rPr>
                      <w:rFonts w:eastAsia="Times New Roman" w:cs="Arial"/>
                    </w:rPr>
                  </w:pPr>
                </w:p>
              </w:tc>
            </w:tr>
            <w:tr w:rsidR="000D22B2" w:rsidTr="00007356">
              <w:tc>
                <w:tcPr>
                  <w:tcW w:w="1015"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Borders>
                    <w:right w:val="double" w:sz="4" w:space="0" w:color="auto"/>
                  </w:tcBorders>
                </w:tcPr>
                <w:p w:rsidR="000D22B2" w:rsidRDefault="000D22B2" w:rsidP="00007356">
                  <w:pPr>
                    <w:rPr>
                      <w:rFonts w:eastAsia="Times New Roman" w:cs="Arial"/>
                    </w:rPr>
                  </w:pPr>
                </w:p>
              </w:tc>
              <w:tc>
                <w:tcPr>
                  <w:tcW w:w="1014" w:type="dxa"/>
                  <w:tcBorders>
                    <w:left w:val="double" w:sz="4" w:space="0" w:color="auto"/>
                  </w:tcBorders>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r>
            <w:tr w:rsidR="000D22B2" w:rsidTr="00007356">
              <w:tc>
                <w:tcPr>
                  <w:tcW w:w="1015"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Borders>
                    <w:right w:val="double" w:sz="4" w:space="0" w:color="auto"/>
                  </w:tcBorders>
                </w:tcPr>
                <w:p w:rsidR="000D22B2" w:rsidRDefault="000D22B2" w:rsidP="00007356">
                  <w:pPr>
                    <w:rPr>
                      <w:rFonts w:eastAsia="Times New Roman" w:cs="Arial"/>
                    </w:rPr>
                  </w:pPr>
                </w:p>
              </w:tc>
              <w:tc>
                <w:tcPr>
                  <w:tcW w:w="1014" w:type="dxa"/>
                  <w:tcBorders>
                    <w:left w:val="double" w:sz="4" w:space="0" w:color="auto"/>
                  </w:tcBorders>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r>
            <w:tr w:rsidR="000D22B2" w:rsidTr="00007356">
              <w:tc>
                <w:tcPr>
                  <w:tcW w:w="1015"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Borders>
                    <w:right w:val="double" w:sz="4" w:space="0" w:color="auto"/>
                  </w:tcBorders>
                </w:tcPr>
                <w:p w:rsidR="000D22B2" w:rsidRDefault="000D22B2" w:rsidP="00007356">
                  <w:pPr>
                    <w:rPr>
                      <w:rFonts w:eastAsia="Times New Roman" w:cs="Arial"/>
                    </w:rPr>
                  </w:pPr>
                </w:p>
              </w:tc>
              <w:tc>
                <w:tcPr>
                  <w:tcW w:w="1014" w:type="dxa"/>
                  <w:tcBorders>
                    <w:left w:val="double" w:sz="4" w:space="0" w:color="auto"/>
                  </w:tcBorders>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r>
            <w:tr w:rsidR="000D22B2" w:rsidTr="00007356">
              <w:tc>
                <w:tcPr>
                  <w:tcW w:w="1015"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Borders>
                    <w:right w:val="double" w:sz="4" w:space="0" w:color="auto"/>
                  </w:tcBorders>
                </w:tcPr>
                <w:p w:rsidR="000D22B2" w:rsidRDefault="000D22B2" w:rsidP="00007356">
                  <w:pPr>
                    <w:rPr>
                      <w:rFonts w:eastAsia="Times New Roman" w:cs="Arial"/>
                    </w:rPr>
                  </w:pPr>
                </w:p>
              </w:tc>
              <w:tc>
                <w:tcPr>
                  <w:tcW w:w="1014" w:type="dxa"/>
                  <w:tcBorders>
                    <w:left w:val="double" w:sz="4" w:space="0" w:color="auto"/>
                  </w:tcBorders>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r>
            <w:tr w:rsidR="000D22B2" w:rsidTr="00007356">
              <w:tc>
                <w:tcPr>
                  <w:tcW w:w="1015"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Pr>
                <w:p w:rsidR="000D22B2" w:rsidRDefault="000D22B2" w:rsidP="00007356">
                  <w:pPr>
                    <w:rPr>
                      <w:rFonts w:eastAsia="Times New Roman" w:cs="Arial"/>
                    </w:rPr>
                  </w:pPr>
                </w:p>
              </w:tc>
              <w:tc>
                <w:tcPr>
                  <w:tcW w:w="1016" w:type="dxa"/>
                  <w:tcBorders>
                    <w:bottom w:val="double" w:sz="4" w:space="0" w:color="auto"/>
                    <w:right w:val="double" w:sz="4" w:space="0" w:color="auto"/>
                  </w:tcBorders>
                </w:tcPr>
                <w:p w:rsidR="000D22B2" w:rsidRDefault="000D22B2" w:rsidP="00007356">
                  <w:pPr>
                    <w:rPr>
                      <w:rFonts w:eastAsia="Times New Roman" w:cs="Arial"/>
                    </w:rPr>
                  </w:pPr>
                </w:p>
              </w:tc>
              <w:tc>
                <w:tcPr>
                  <w:tcW w:w="1014" w:type="dxa"/>
                  <w:tcBorders>
                    <w:left w:val="double" w:sz="4" w:space="0" w:color="auto"/>
                  </w:tcBorders>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c>
                <w:tcPr>
                  <w:tcW w:w="1014" w:type="dxa"/>
                </w:tcPr>
                <w:p w:rsidR="000D22B2" w:rsidRDefault="000D22B2" w:rsidP="00007356">
                  <w:pPr>
                    <w:rPr>
                      <w:rFonts w:eastAsia="Times New Roman" w:cs="Arial"/>
                    </w:rPr>
                  </w:pPr>
                </w:p>
              </w:tc>
            </w:tr>
          </w:tbl>
          <w:p w:rsidR="000D22B2" w:rsidRDefault="000D22B2" w:rsidP="007B6EE7"/>
          <w:p w:rsidR="000D22B2" w:rsidRDefault="000D22B2" w:rsidP="007B6EE7"/>
          <w:p w:rsidR="000D22B2" w:rsidRPr="0052134B" w:rsidRDefault="000D22B2" w:rsidP="007B6EE7"/>
        </w:tc>
        <w:tc>
          <w:tcPr>
            <w:tcW w:w="3001" w:type="dxa"/>
          </w:tcPr>
          <w:p w:rsidR="000D22B2" w:rsidRPr="0052134B" w:rsidRDefault="000D22B2"/>
        </w:tc>
      </w:tr>
      <w:tr w:rsidR="007B6EE7" w:rsidRPr="0052134B" w:rsidTr="00A335BA">
        <w:tc>
          <w:tcPr>
            <w:tcW w:w="8365" w:type="dxa"/>
          </w:tcPr>
          <w:p w:rsidR="007B6EE7" w:rsidRPr="0052134B" w:rsidRDefault="007B6EE7" w:rsidP="007B6EE7">
            <w:r w:rsidRPr="0052134B">
              <w:t>1870 US Federal Census</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 xml:space="preserve">Enumerators could mark "W" for White, "B" for Black, "M" for Mulatto, "C" for Chinese [a category which included all </w:t>
            </w:r>
            <w:proofErr w:type="gramStart"/>
            <w:r w:rsidRPr="0052134B">
              <w:rPr>
                <w:rFonts w:eastAsia="Times New Roman" w:cs="Arial"/>
              </w:rPr>
              <w:t>east</w:t>
            </w:r>
            <w:proofErr w:type="gramEnd"/>
            <w:r w:rsidRPr="0052134B">
              <w:rPr>
                <w:rFonts w:eastAsia="Times New Roman" w:cs="Arial"/>
              </w:rPr>
              <w:t xml:space="preserve"> Asians], or "I" for American Indian.</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 xml:space="preserve">Is the person a male citizen of the United States of 21 years or upwards whose right to vote is denied or abridged on grounds other than "rebellion or other </w:t>
            </w:r>
            <w:r w:rsidRPr="0052134B">
              <w:rPr>
                <w:rFonts w:eastAsia="Times New Roman" w:cs="Arial"/>
              </w:rPr>
              <w:lastRenderedPageBreak/>
              <w:t>crime?"</w:t>
            </w:r>
          </w:p>
        </w:tc>
        <w:tc>
          <w:tcPr>
            <w:tcW w:w="3001" w:type="dxa"/>
          </w:tcPr>
          <w:p w:rsidR="007B6EE7" w:rsidRPr="0052134B" w:rsidRDefault="007B6EE7"/>
        </w:tc>
      </w:tr>
      <w:tr w:rsidR="007B6EE7" w:rsidRPr="0052134B" w:rsidTr="00A335BA">
        <w:tc>
          <w:tcPr>
            <w:tcW w:w="8365" w:type="dxa"/>
          </w:tcPr>
          <w:p w:rsidR="007B6EE7" w:rsidRPr="0052134B" w:rsidRDefault="007B6EE7" w:rsidP="007B6EE7">
            <w:r w:rsidRPr="0052134B">
              <w:lastRenderedPageBreak/>
              <w:t>1880 US Federal Census</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insane?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rsidR="007B6EE7" w:rsidRPr="0052134B" w:rsidRDefault="007B6EE7"/>
        </w:tc>
      </w:tr>
      <w:tr w:rsidR="00A335BA" w:rsidRPr="0052134B" w:rsidTr="00A335BA">
        <w:tc>
          <w:tcPr>
            <w:tcW w:w="8365" w:type="dxa"/>
          </w:tcPr>
          <w:p w:rsidR="00825162" w:rsidRPr="0052134B" w:rsidRDefault="00825162">
            <w:r w:rsidRPr="0052134B">
              <w:t>1890 US Federal Census</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5"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6"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 xml:space="preserve">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w:t>
            </w:r>
            <w:r w:rsidRPr="0052134B">
              <w:rPr>
                <w:rFonts w:asciiTheme="minorHAnsi" w:hAnsiTheme="minorHAnsi" w:cs="Arial"/>
                <w:sz w:val="22"/>
                <w:szCs w:val="22"/>
              </w:rPr>
              <w:lastRenderedPageBreak/>
              <w:t xml:space="preserve">Ohio; Union County (Jefferson Twp.), South Dakota; Ellis County (J.P. No. 6, Mountain Peak, and </w:t>
            </w:r>
            <w:proofErr w:type="spellStart"/>
            <w:r w:rsidRPr="0052134B">
              <w:rPr>
                <w:rFonts w:asciiTheme="minorHAnsi" w:hAnsiTheme="minorHAnsi" w:cs="Arial"/>
                <w:sz w:val="22"/>
                <w:szCs w:val="22"/>
              </w:rPr>
              <w:t>Ovilla</w:t>
            </w:r>
            <w:proofErr w:type="spellEnd"/>
            <w:r w:rsidRPr="0052134B">
              <w:rPr>
                <w:rFonts w:asciiTheme="minorHAnsi" w:hAnsiTheme="minorHAnsi" w:cs="Arial"/>
                <w:sz w:val="22"/>
                <w:szCs w:val="22"/>
              </w:rPr>
              <w:t xml:space="preserve"> Precinct), Hood County (Precinct No. 5), Rusk County (No. 6 and J.P. No. 7), Trinity County (Trinity Town and Precinct No. 2) and Kaufman County (Kaufman) [fragments 782-1,233], Texas.</w:t>
            </w:r>
          </w:p>
          <w:p w:rsidR="00A335BA" w:rsidRPr="0052134B" w:rsidRDefault="00A335BA" w:rsidP="00825162">
            <w:pPr>
              <w:ind w:left="720"/>
            </w:pPr>
          </w:p>
        </w:tc>
        <w:tc>
          <w:tcPr>
            <w:tcW w:w="3001" w:type="dxa"/>
          </w:tcPr>
          <w:p w:rsidR="00A335BA" w:rsidRPr="0052134B" w:rsidRDefault="00F711A2">
            <w:hyperlink r:id="rId7" w:history="1">
              <w:r w:rsidR="004D7841" w:rsidRPr="00FC73E7">
                <w:rPr>
                  <w:rStyle w:val="Hyperlink"/>
                </w:rPr>
                <w:t>U. S. Census Information</w:t>
              </w:r>
            </w:hyperlink>
          </w:p>
        </w:tc>
      </w:tr>
      <w:tr w:rsidR="00A335BA" w:rsidRPr="0052134B" w:rsidTr="00A335BA">
        <w:tc>
          <w:tcPr>
            <w:tcW w:w="8365" w:type="dxa"/>
          </w:tcPr>
          <w:p w:rsidR="00A335BA" w:rsidRPr="0052134B" w:rsidRDefault="00C92B12">
            <w:r w:rsidRPr="0052134B">
              <w:lastRenderedPageBreak/>
              <w:t>1900 US Federal Census Questions: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w:t>
            </w:r>
            <w:proofErr w:type="spellStart"/>
            <w:r w:rsidRPr="0052134B">
              <w:rPr>
                <w:rFonts w:eastAsia="Times New Roman" w:cs="Arial"/>
              </w:rPr>
              <w:t>Jp</w:t>
            </w:r>
            <w:proofErr w:type="spellEnd"/>
            <w:r w:rsidRPr="0052134B">
              <w:rPr>
                <w:rFonts w:eastAsia="Times New Roman" w:cs="Arial"/>
              </w:rPr>
              <w:t>" for Japanese, or "In" for American Indian.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 naturalized?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rsidR="00A335BA" w:rsidRPr="0052134B" w:rsidRDefault="00A335BA"/>
        </w:tc>
      </w:tr>
      <w:tr w:rsidR="00A335BA" w:rsidRPr="0052134B" w:rsidTr="00A335BA">
        <w:tc>
          <w:tcPr>
            <w:tcW w:w="8365" w:type="dxa"/>
          </w:tcPr>
          <w:p w:rsidR="00A335BA" w:rsidRPr="0052134B" w:rsidRDefault="00825162">
            <w:r w:rsidRPr="0052134B">
              <w:t>1910 US Federal Census Questions: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lastRenderedPageBreak/>
              <w:t>Place of birth of the person's father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rsidR="00825162" w:rsidRPr="0052134B" w:rsidRDefault="00825162" w:rsidP="00825162"/>
        </w:tc>
        <w:tc>
          <w:tcPr>
            <w:tcW w:w="3001" w:type="dxa"/>
          </w:tcPr>
          <w:p w:rsidR="00A335BA" w:rsidRPr="0052134B" w:rsidRDefault="00A335BA"/>
        </w:tc>
      </w:tr>
      <w:tr w:rsidR="00A335BA" w:rsidRPr="0052134B" w:rsidTr="00A335BA">
        <w:tc>
          <w:tcPr>
            <w:tcW w:w="8365" w:type="dxa"/>
          </w:tcPr>
          <w:p w:rsidR="00825162" w:rsidRPr="0052134B" w:rsidRDefault="00825162" w:rsidP="00825162">
            <w:r w:rsidRPr="0052134B">
              <w:lastRenderedPageBreak/>
              <w:t>1920 US Federal Census Questions: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w:t>
            </w:r>
            <w:proofErr w:type="spellStart"/>
            <w:r w:rsidRPr="0052134B">
              <w:rPr>
                <w:rFonts w:eastAsia="Times New Roman" w:cs="Arial"/>
              </w:rPr>
              <w:t>Jp</w:t>
            </w:r>
            <w:proofErr w:type="spellEnd"/>
            <w:r w:rsidRPr="0052134B">
              <w:rPr>
                <w:rFonts w:eastAsia="Times New Roman" w:cs="Arial"/>
              </w:rPr>
              <w:t xml:space="preserve">" for Japanese, "In" for American </w:t>
            </w:r>
            <w:proofErr w:type="gramStart"/>
            <w:r w:rsidRPr="0052134B">
              <w:rPr>
                <w:rFonts w:eastAsia="Times New Roman" w:cs="Arial"/>
              </w:rPr>
              <w:t>Indian, or "</w:t>
            </w:r>
            <w:proofErr w:type="spellStart"/>
            <w:r w:rsidRPr="0052134B">
              <w:rPr>
                <w:rFonts w:eastAsia="Times New Roman" w:cs="Arial"/>
              </w:rPr>
              <w:t>Ot</w:t>
            </w:r>
            <w:proofErr w:type="spellEnd"/>
            <w:r w:rsidRPr="0052134B">
              <w:rPr>
                <w:rFonts w:eastAsia="Times New Roman" w:cs="Arial"/>
              </w:rPr>
              <w:t>"</w:t>
            </w:r>
            <w:proofErr w:type="gramEnd"/>
            <w:r w:rsidRPr="0052134B">
              <w:rPr>
                <w:rFonts w:eastAsia="Times New Roman" w:cs="Arial"/>
              </w:rPr>
              <w:t xml:space="preserve"> for other races.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Person's mother's place of birth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lastRenderedPageBreak/>
              <w:t>1930 US Federal Census Questions: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w:t>
            </w:r>
            <w:proofErr w:type="spellStart"/>
            <w:r w:rsidRPr="0052134B">
              <w:rPr>
                <w:rFonts w:eastAsia="Times New Roman" w:cs="Arial"/>
              </w:rPr>
              <w:t>Neg</w:t>
            </w:r>
            <w:proofErr w:type="spellEnd"/>
            <w:r w:rsidRPr="0052134B">
              <w:rPr>
                <w:rFonts w:eastAsia="Times New Roman" w:cs="Arial"/>
              </w:rPr>
              <w:t>" for black, "</w:t>
            </w:r>
            <w:proofErr w:type="spellStart"/>
            <w:r w:rsidRPr="0052134B">
              <w:rPr>
                <w:rFonts w:eastAsia="Times New Roman" w:cs="Arial"/>
              </w:rPr>
              <w:t>Mex</w:t>
            </w:r>
            <w:proofErr w:type="spellEnd"/>
            <w:r w:rsidRPr="0052134B">
              <w:rPr>
                <w:rFonts w:eastAsia="Times New Roman" w:cs="Arial"/>
              </w:rPr>
              <w:t>" for Mexican, "In" for American Indian, "Ch" for Chinese, "</w:t>
            </w:r>
            <w:proofErr w:type="spellStart"/>
            <w:r w:rsidRPr="0052134B">
              <w:rPr>
                <w:rFonts w:eastAsia="Times New Roman" w:cs="Arial"/>
              </w:rPr>
              <w:t>Jp</w:t>
            </w:r>
            <w:proofErr w:type="spellEnd"/>
            <w:r w:rsidRPr="0052134B">
              <w:rPr>
                <w:rFonts w:eastAsia="Times New Roman" w:cs="Arial"/>
              </w:rPr>
              <w:t>" for Japanese, "</w:t>
            </w:r>
            <w:proofErr w:type="spellStart"/>
            <w:r w:rsidRPr="0052134B">
              <w:rPr>
                <w:rFonts w:eastAsia="Times New Roman" w:cs="Arial"/>
              </w:rPr>
              <w:t>Fil</w:t>
            </w:r>
            <w:proofErr w:type="spellEnd"/>
            <w:r w:rsidRPr="0052134B">
              <w:rPr>
                <w:rFonts w:eastAsia="Times New Roman" w:cs="Arial"/>
              </w:rPr>
              <w:t xml:space="preserve">" for Filipino, </w:t>
            </w:r>
            <w:proofErr w:type="gramStart"/>
            <w:r w:rsidRPr="0052134B">
              <w:rPr>
                <w:rFonts w:eastAsia="Times New Roman" w:cs="Arial"/>
              </w:rPr>
              <w:t>"</w:t>
            </w:r>
            <w:proofErr w:type="spellStart"/>
            <w:proofErr w:type="gramEnd"/>
            <w:r w:rsidRPr="0052134B">
              <w:rPr>
                <w:rFonts w:eastAsia="Times New Roman" w:cs="Arial"/>
              </w:rPr>
              <w:t>Hin</w:t>
            </w:r>
            <w:proofErr w:type="spellEnd"/>
            <w:r w:rsidRPr="0052134B">
              <w:rPr>
                <w:rFonts w:eastAsia="Times New Roman" w:cs="Arial"/>
              </w:rPr>
              <w:t>" for Hindu, and "</w:t>
            </w:r>
            <w:proofErr w:type="spellStart"/>
            <w:r w:rsidRPr="0052134B">
              <w:rPr>
                <w:rFonts w:eastAsia="Times New Roman" w:cs="Arial"/>
              </w:rPr>
              <w:t>Kor</w:t>
            </w:r>
            <w:proofErr w:type="spellEnd"/>
            <w:r w:rsidRPr="0052134B">
              <w:rPr>
                <w:rFonts w:eastAsia="Times New Roman" w:cs="Arial"/>
              </w:rPr>
              <w:t>" for Korean. All other races were to be written out in full.</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w:t>
            </w:r>
            <w:proofErr w:type="spellStart"/>
            <w:r w:rsidRPr="0052134B">
              <w:rPr>
                <w:rFonts w:eastAsia="Times New Roman" w:cs="Arial"/>
              </w:rPr>
              <w:t>Civ</w:t>
            </w:r>
            <w:proofErr w:type="spellEnd"/>
            <w:r w:rsidRPr="0052134B">
              <w:rPr>
                <w:rFonts w:eastAsia="Times New Roman" w:cs="Arial"/>
              </w:rPr>
              <w:t xml:space="preserve">" for the Civil War, "Phil" for the </w:t>
            </w:r>
            <w:proofErr w:type="spellStart"/>
            <w:r w:rsidRPr="0052134B">
              <w:rPr>
                <w:rFonts w:eastAsia="Times New Roman" w:cs="Arial"/>
              </w:rPr>
              <w:t>Phillipine</w:t>
            </w:r>
            <w:proofErr w:type="spellEnd"/>
            <w:r w:rsidRPr="0052134B">
              <w:rPr>
                <w:rFonts w:eastAsia="Times New Roman" w:cs="Arial"/>
              </w:rPr>
              <w:t xml:space="preserve"> insurrection, "Box" for the Boxer rebellion, or "</w:t>
            </w:r>
            <w:proofErr w:type="spellStart"/>
            <w:r w:rsidRPr="0052134B">
              <w:rPr>
                <w:rFonts w:eastAsia="Times New Roman" w:cs="Arial"/>
              </w:rPr>
              <w:t>Mex</w:t>
            </w:r>
            <w:proofErr w:type="spellEnd"/>
            <w:r w:rsidRPr="0052134B">
              <w:rPr>
                <w:rFonts w:eastAsia="Times New Roman" w:cs="Arial"/>
              </w:rPr>
              <w:t>" for the Mexican expedition.</w:t>
            </w:r>
          </w:p>
          <w:p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rsidR="00A335BA" w:rsidRPr="0052134B" w:rsidRDefault="00A335BA" w:rsidP="00157FE0"/>
        </w:tc>
        <w:tc>
          <w:tcPr>
            <w:tcW w:w="3001" w:type="dxa"/>
          </w:tcPr>
          <w:p w:rsidR="00A335BA" w:rsidRPr="0052134B" w:rsidRDefault="00A335BA"/>
        </w:tc>
      </w:tr>
      <w:tr w:rsidR="00A335BA" w:rsidRPr="0052134B" w:rsidTr="00A335BA">
        <w:tc>
          <w:tcPr>
            <w:tcW w:w="8365" w:type="dxa"/>
          </w:tcPr>
          <w:p w:rsidR="00157FE0" w:rsidRPr="0052134B" w:rsidRDefault="00157FE0" w:rsidP="00157FE0">
            <w:r w:rsidRPr="0052134B">
              <w:t>1940 US Federal Census Questions:</w:t>
            </w:r>
          </w:p>
          <w:p w:rsidR="007B6EE7" w:rsidRPr="0052134B" w:rsidRDefault="007B6EE7" w:rsidP="007B6EE7">
            <w:pPr>
              <w:shd w:val="clear" w:color="auto" w:fill="FFFFFF"/>
              <w:rPr>
                <w:rFonts w:eastAsia="Times New Roman" w:cs="Arial"/>
              </w:rPr>
            </w:pPr>
            <w:r w:rsidRPr="0052134B">
              <w:rPr>
                <w:rFonts w:eastAsia="Times New Roman" w:cs="Arial"/>
              </w:rPr>
              <w:t xml:space="preserve">The 1940 census was the first to include a statistical sample. Five percent of people were asked an additional 16 questions. In order to gauge the effect of the Great Depression on the nation's housing stock, a census of occupied dwellings was coupled with the usual </w:t>
            </w:r>
            <w:r w:rsidRPr="0052134B">
              <w:rPr>
                <w:rFonts w:eastAsia="Times New Roman" w:cs="Arial"/>
              </w:rPr>
              <w:lastRenderedPageBreak/>
              <w:t>demographic questions. Enumerators collected the following information, organized by column number:</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 xml:space="preserve">For </w:t>
            </w:r>
            <w:proofErr w:type="gramStart"/>
            <w:r w:rsidRPr="0052134B">
              <w:rPr>
                <w:rFonts w:eastAsia="Times New Roman" w:cs="Arial"/>
              </w:rPr>
              <w:t>persons who, on April 1, 1935 was</w:t>
            </w:r>
            <w:proofErr w:type="gramEnd"/>
            <w:r w:rsidRPr="0052134B">
              <w:rPr>
                <w:rFonts w:eastAsia="Times New Roman" w:cs="Arial"/>
              </w:rPr>
              <w:t xml:space="preserve">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t>For villages with fewer than 2,600 residents, and all unorganized places, enumerators were to enter "R."</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w:t>
            </w:r>
            <w:proofErr w:type="spellStart"/>
            <w:r w:rsidRPr="0052134B">
              <w:rPr>
                <w:rFonts w:eastAsia="Times New Roman" w:cs="Arial"/>
              </w:rPr>
              <w:t>Ot</w:t>
            </w:r>
            <w:proofErr w:type="spellEnd"/>
            <w:r w:rsidRPr="0052134B">
              <w:rPr>
                <w:rFonts w:eastAsia="Times New Roman" w:cs="Arial"/>
              </w:rPr>
              <w: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lastRenderedPageBreak/>
              <w:t>Person's mother's birthplace</w:t>
            </w:r>
          </w:p>
          <w:p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 xml:space="preserve">Enumerators were to mark "W" for World War I; "S" for the Spanish-American War, the </w:t>
            </w:r>
            <w:proofErr w:type="spellStart"/>
            <w:r w:rsidRPr="0052134B">
              <w:rPr>
                <w:rFonts w:eastAsia="Times New Roman" w:cs="Arial"/>
              </w:rPr>
              <w:t>Phillipine</w:t>
            </w:r>
            <w:proofErr w:type="spellEnd"/>
            <w:r w:rsidRPr="0052134B">
              <w:rPr>
                <w:rFonts w:eastAsia="Times New Roman" w:cs="Arial"/>
              </w:rPr>
              <w:t xml:space="preserve"> insurrection, or Boxer Rebellion; "SW" for both the Spanish-American War and World War I; "R" for peacetime service only; or "</w:t>
            </w:r>
            <w:proofErr w:type="spellStart"/>
            <w:r w:rsidRPr="0052134B">
              <w:rPr>
                <w:rFonts w:eastAsia="Times New Roman" w:cs="Arial"/>
              </w:rPr>
              <w:t>Ot</w:t>
            </w:r>
            <w:proofErr w:type="spellEnd"/>
            <w:r w:rsidRPr="0052134B">
              <w:rPr>
                <w:rFonts w:eastAsia="Times New Roman" w:cs="Arial"/>
              </w:rPr>
              <w:t>" for any other war or expedition</w:t>
            </w:r>
          </w:p>
          <w:p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Has this person been married more than once?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rsidR="007B6EE7" w:rsidRPr="0052134B" w:rsidRDefault="007B6EE7" w:rsidP="007B6EE7">
            <w:pPr>
              <w:shd w:val="clear" w:color="auto" w:fill="FFFFFF"/>
              <w:spacing w:after="150"/>
              <w:rPr>
                <w:rFonts w:eastAsia="Times New Roman" w:cs="Arial"/>
              </w:rPr>
            </w:pPr>
            <w:r w:rsidRPr="0052134B">
              <w:rPr>
                <w:rFonts w:eastAsia="Times New Roman" w:cs="Arial"/>
              </w:rPr>
              <w:lastRenderedPageBreak/>
              <w:t>II. Characteristics of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 structure in need of major repair?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2.)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 xml:space="preserve">3.) </w:t>
            </w:r>
            <w:proofErr w:type="spellStart"/>
            <w:r w:rsidRPr="0052134B">
              <w:rPr>
                <w:rFonts w:eastAsia="Times New Roman" w:cs="Arial"/>
              </w:rPr>
              <w:t>Pipeless</w:t>
            </w:r>
            <w:proofErr w:type="spellEnd"/>
            <w:r w:rsidRPr="0052134B">
              <w:rPr>
                <w:rFonts w:eastAsia="Times New Roman" w:cs="Arial"/>
              </w:rPr>
              <w:t xml:space="preserve"> warm air furnace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Value of property (in dollars)</w:t>
            </w:r>
            <w:r w:rsidRPr="0052134B">
              <w:rPr>
                <w:rFonts w:eastAsia="Times New Roman" w:cs="Arial"/>
              </w:rPr>
              <w:br/>
              <w:t>Number of dwelling units on property</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roofErr w:type="gramStart"/>
            <w:r w:rsidRPr="0052134B">
              <w:rPr>
                <w:rFonts w:eastAsia="Times New Roman" w:cs="Arial"/>
              </w:rPr>
              <w:t>...</w:t>
            </w:r>
            <w:proofErr w:type="gramEnd"/>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rsidR="00A335BA" w:rsidRPr="0052134B" w:rsidRDefault="00A335BA" w:rsidP="007B6EE7"/>
        </w:tc>
        <w:tc>
          <w:tcPr>
            <w:tcW w:w="3001" w:type="dxa"/>
          </w:tcPr>
          <w:p w:rsidR="00A335BA" w:rsidRPr="0052134B" w:rsidRDefault="00A335BA"/>
        </w:tc>
      </w:tr>
      <w:tr w:rsidR="00A335BA" w:rsidRPr="0052134B" w:rsidTr="00A335BA">
        <w:tc>
          <w:tcPr>
            <w:tcW w:w="8365" w:type="dxa"/>
          </w:tcPr>
          <w:p w:rsidR="00015451" w:rsidRPr="00015451" w:rsidRDefault="00015451" w:rsidP="00015451">
            <w:r w:rsidRPr="00015451">
              <w:lastRenderedPageBreak/>
              <w:t>1950 US Federal Census Questions:</w:t>
            </w:r>
          </w:p>
          <w:p w:rsidR="00A335BA" w:rsidRPr="00015451" w:rsidRDefault="00A335BA"/>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all persons</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 of street, avenue, or road</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House and apartment number</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Serial number of dwelling unit</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farm or ranch?</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place of three or more acres?</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Agricultural Questionnaire Number</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Relationship to head of household</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Race</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lastRenderedPageBreak/>
              <w:t>Sex</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Age on last birthday</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Marital status: Married (Mar), Widowed (Wd), Divorced (D), or Separated (Sep)</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State or country of birth</w:t>
            </w:r>
          </w:p>
          <w:p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Naturalization status if foreign born (Yes, No, or AP for born abroad of American parents)</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fourteen years of age and over</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this person working (Wk), unable to work (U), keeping house (H), or doing something else (</w:t>
            </w:r>
            <w:proofErr w:type="spellStart"/>
            <w:r w:rsidRPr="00015451">
              <w:rPr>
                <w:rFonts w:eastAsia="Times New Roman" w:cs="Arial"/>
                <w:color w:val="555555"/>
              </w:rPr>
              <w:t>Ot</w:t>
            </w:r>
            <w:proofErr w:type="spellEnd"/>
            <w:r w:rsidRPr="00015451">
              <w:rPr>
                <w:rFonts w:eastAsia="Times New Roman" w:cs="Arial"/>
                <w:color w:val="555555"/>
              </w:rPr>
              <w:t>) most of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H or </w:t>
            </w:r>
            <w:proofErr w:type="spellStart"/>
            <w:proofErr w:type="gramStart"/>
            <w:r w:rsidRPr="00015451">
              <w:rPr>
                <w:rFonts w:eastAsia="Times New Roman" w:cs="Arial"/>
                <w:color w:val="555555"/>
              </w:rPr>
              <w:t>Ot</w:t>
            </w:r>
            <w:proofErr w:type="spellEnd"/>
            <w:proofErr w:type="gramEnd"/>
            <w:r w:rsidRPr="00015451">
              <w:rPr>
                <w:rFonts w:eastAsia="Times New Roman" w:cs="Arial"/>
                <w:color w:val="555555"/>
              </w:rPr>
              <w:t xml:space="preserve"> in item 15: Did this person do any work at all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16: Was this person looking for work?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17: Even though he didn’t work last week, does he have a job or business?</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Wk in item 15 or </w:t>
            </w:r>
            <w:proofErr w:type="gramStart"/>
            <w:r w:rsidRPr="00015451">
              <w:rPr>
                <w:rFonts w:eastAsia="Times New Roman" w:cs="Arial"/>
                <w:color w:val="555555"/>
              </w:rPr>
              <w:t>Yes</w:t>
            </w:r>
            <w:proofErr w:type="gramEnd"/>
            <w:r w:rsidRPr="00015451">
              <w:rPr>
                <w:rFonts w:eastAsia="Times New Roman" w:cs="Arial"/>
                <w:color w:val="555555"/>
              </w:rPr>
              <w:t xml:space="preserve"> in item 16: How many hours did he work last week?</w:t>
            </w:r>
          </w:p>
          <w:p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Occupation</w:t>
            </w:r>
            <w:r w:rsidRPr="00015451">
              <w:rPr>
                <w:rFonts w:eastAsia="Times New Roman" w:cs="Arial"/>
                <w:color w:val="555555"/>
              </w:rPr>
              <w:br/>
              <w:t>b. Industry in which person worked</w:t>
            </w:r>
            <w:r w:rsidRPr="00015451">
              <w:rPr>
                <w:rFonts w:eastAsia="Times New Roman" w:cs="Arial"/>
                <w:color w:val="555555"/>
              </w:rPr>
              <w:br/>
              <w:t>c. Class of worker: Private employer (P), government (G), in his or her own business (O), or without pay on family farm or business (NP)</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(six per sheet)</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in this same house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on a farm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in this same county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23: What county (24a) and state or foreign country (24b) was he living in a year ago?</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country were his father and mother born in?</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is the highest grade of school that he has attended?</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Did he finish this grade?</w:t>
            </w:r>
          </w:p>
          <w:p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Has he attended school at any time since February 1st? (Yes, No, or age 30 or over)</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fourteen years of age and over (six per sheet)</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Yes in item 17: How many weeks has he been looking for work?</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Last year (1949), in how many weeks did this person do any work (excluding work around the home)?</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a. Last year (1949), how much money did he </w:t>
            </w:r>
            <w:proofErr w:type="spellStart"/>
            <w:r w:rsidRPr="00015451">
              <w:rPr>
                <w:rFonts w:eastAsia="Times New Roman" w:cs="Arial"/>
                <w:color w:val="555555"/>
              </w:rPr>
              <w:t>earn</w:t>
            </w:r>
            <w:proofErr w:type="spellEnd"/>
            <w:r w:rsidRPr="00015451">
              <w:rPr>
                <w:rFonts w:eastAsia="Times New Roman" w:cs="Arial"/>
                <w:color w:val="555555"/>
              </w:rPr>
              <w:t xml:space="preserve"> working as an employee for wages or salary (before taxes and other deductions)?</w:t>
            </w:r>
            <w:r w:rsidRPr="00015451">
              <w:rPr>
                <w:rFonts w:eastAsia="Times New Roman" w:cs="Arial"/>
                <w:color w:val="555555"/>
              </w:rPr>
              <w:br/>
              <w:t xml:space="preserve">b. Last year (1949), how much money did he </w:t>
            </w:r>
            <w:proofErr w:type="spellStart"/>
            <w:r w:rsidRPr="00015451">
              <w:rPr>
                <w:rFonts w:eastAsia="Times New Roman" w:cs="Arial"/>
                <w:color w:val="555555"/>
              </w:rPr>
              <w:t>earn</w:t>
            </w:r>
            <w:proofErr w:type="spellEnd"/>
            <w:r w:rsidRPr="00015451">
              <w:rPr>
                <w:rFonts w:eastAsia="Times New Roman" w:cs="Arial"/>
                <w:color w:val="555555"/>
              </w:rPr>
              <w:t xml:space="preserve"> working in his own business, professional practice, or farm (net income)?</w:t>
            </w:r>
            <w:r w:rsidRPr="00015451">
              <w:rPr>
                <w:rFonts w:eastAsia="Times New Roman" w:cs="Arial"/>
                <w:color w:val="555555"/>
              </w:rPr>
              <w:br/>
              <w:t>c. Last year, how much money did he receive from interest, dividends, veteran’s allowances, pensions, rents, or other income (excluding salary or wages)?</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Last year (1949), how much money did his relatives in this household earn working for wages or salary (before taxes and other deductions)?</w:t>
            </w:r>
            <w:r w:rsidRPr="00015451">
              <w:rPr>
                <w:rFonts w:eastAsia="Times New Roman" w:cs="Arial"/>
                <w:color w:val="555555"/>
              </w:rPr>
              <w:br/>
              <w:t>b. Last year (1949), how much money did his relatives in this household earn in their own business, professional practice, or farm (net income)?</w:t>
            </w:r>
            <w:r w:rsidRPr="00015451">
              <w:rPr>
                <w:rFonts w:eastAsia="Times New Roman" w:cs="Arial"/>
                <w:color w:val="555555"/>
              </w:rPr>
              <w:br/>
              <w:t>c. Last year, how much money did his relatives in this household receive from interest, dividends, veteran’s allowances, pensions, rents, or other income (excluding salary or wages)?</w:t>
            </w:r>
          </w:p>
          <w:p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male, did he ever serve in the U.S. Armed Forces during (33a) World War I, (33b) World War II, or (33c) any other time including present service? (Yes/No).</w:t>
            </w:r>
          </w:p>
          <w:p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 xml:space="preserve">Questions for person on the last sample line if fourteen years of age and over (one per </w:t>
            </w:r>
            <w:r w:rsidRPr="00015451">
              <w:rPr>
                <w:rFonts w:eastAsia="Times New Roman" w:cs="Arial"/>
                <w:b/>
                <w:bCs/>
                <w:color w:val="555555"/>
              </w:rPr>
              <w:lastRenderedPageBreak/>
              <w:t>sheet)</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To enumerator: If person worked last year (1 or more weeks in item 30): Is there any entry in items 20a, 20b, and 20c? If </w:t>
            </w:r>
            <w:proofErr w:type="gramStart"/>
            <w:r w:rsidRPr="00015451">
              <w:rPr>
                <w:rFonts w:eastAsia="Times New Roman" w:cs="Arial"/>
                <w:color w:val="555555"/>
              </w:rPr>
              <w:t>Yes</w:t>
            </w:r>
            <w:proofErr w:type="gramEnd"/>
            <w:r w:rsidRPr="00015451">
              <w:rPr>
                <w:rFonts w:eastAsia="Times New Roman" w:cs="Arial"/>
                <w:color w:val="555555"/>
              </w:rPr>
              <w:t>, skip to item 36. If No, make entries in items 35a, 35b, and 35c.</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What kind of work did this person do in his last (previous) job?</w:t>
            </w:r>
            <w:r w:rsidRPr="00015451">
              <w:rPr>
                <w:rFonts w:eastAsia="Times New Roman" w:cs="Arial"/>
                <w:color w:val="555555"/>
              </w:rPr>
              <w:br/>
              <w:t>b. What kind of business or industry did he work in (in previous job)?</w:t>
            </w:r>
            <w:r w:rsidRPr="00015451">
              <w:rPr>
                <w:rFonts w:eastAsia="Times New Roman" w:cs="Arial"/>
                <w:color w:val="555555"/>
              </w:rPr>
              <w:br/>
              <w:t>c. Class of worker (in previous job): Private employer (P), government (G), in his or her own business (O), or without pay on family farm or business (NP).</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ever married (Mar, </w:t>
            </w:r>
            <w:proofErr w:type="gramStart"/>
            <w:r w:rsidRPr="00015451">
              <w:rPr>
                <w:rFonts w:eastAsia="Times New Roman" w:cs="Arial"/>
                <w:color w:val="555555"/>
              </w:rPr>
              <w:t>Wd</w:t>
            </w:r>
            <w:proofErr w:type="gramEnd"/>
            <w:r w:rsidRPr="00015451">
              <w:rPr>
                <w:rFonts w:eastAsia="Times New Roman" w:cs="Arial"/>
                <w:color w:val="555555"/>
              </w:rPr>
              <w:t>, D, or Sep in item 12): Has this person been married more than once? (Yes/No).</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How many years since this person was (last) married, widowed, divorced, or separated?</w:t>
            </w:r>
          </w:p>
          <w:p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 xml:space="preserve">If female and ever married (Mar, </w:t>
            </w:r>
            <w:proofErr w:type="gramStart"/>
            <w:r w:rsidRPr="00015451">
              <w:rPr>
                <w:rFonts w:eastAsia="Times New Roman" w:cs="Arial"/>
                <w:color w:val="555555"/>
              </w:rPr>
              <w:t>Wd</w:t>
            </w:r>
            <w:proofErr w:type="gramEnd"/>
            <w:r w:rsidRPr="00015451">
              <w:rPr>
                <w:rFonts w:eastAsia="Times New Roman" w:cs="Arial"/>
                <w:color w:val="555555"/>
              </w:rPr>
              <w:t>, D, or Sep in item 12): How many children has she ever borne, not counting stillbirths?</w:t>
            </w:r>
          </w:p>
          <w:p w:rsidR="00015451" w:rsidRPr="0052134B" w:rsidRDefault="00015451"/>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r w:rsidR="00A335BA" w:rsidRPr="0052134B" w:rsidTr="00A335BA">
        <w:tc>
          <w:tcPr>
            <w:tcW w:w="8365" w:type="dxa"/>
          </w:tcPr>
          <w:p w:rsidR="00A335BA" w:rsidRPr="0052134B" w:rsidRDefault="00A335BA"/>
        </w:tc>
        <w:tc>
          <w:tcPr>
            <w:tcW w:w="3001" w:type="dxa"/>
          </w:tcPr>
          <w:p w:rsidR="00A335BA" w:rsidRPr="0052134B" w:rsidRDefault="00A335BA"/>
        </w:tc>
      </w:tr>
    </w:tbl>
    <w:p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133D5"/>
    <w:multiLevelType w:val="multilevel"/>
    <w:tmpl w:val="7866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250C59"/>
    <w:multiLevelType w:val="multilevel"/>
    <w:tmpl w:val="DFC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331DC9"/>
    <w:multiLevelType w:val="multilevel"/>
    <w:tmpl w:val="9B82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E9201E"/>
    <w:multiLevelType w:val="multilevel"/>
    <w:tmpl w:val="CB60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3564FC"/>
    <w:multiLevelType w:val="multilevel"/>
    <w:tmpl w:val="C458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5"/>
  </w:num>
  <w:num w:numId="3">
    <w:abstractNumId w:val="11"/>
  </w:num>
  <w:num w:numId="4">
    <w:abstractNumId w:val="13"/>
  </w:num>
  <w:num w:numId="5">
    <w:abstractNumId w:val="16"/>
  </w:num>
  <w:num w:numId="6">
    <w:abstractNumId w:val="28"/>
  </w:num>
  <w:num w:numId="7">
    <w:abstractNumId w:val="8"/>
  </w:num>
  <w:num w:numId="8">
    <w:abstractNumId w:val="21"/>
  </w:num>
  <w:num w:numId="9">
    <w:abstractNumId w:val="0"/>
  </w:num>
  <w:num w:numId="10">
    <w:abstractNumId w:val="19"/>
  </w:num>
  <w:num w:numId="11">
    <w:abstractNumId w:val="10"/>
  </w:num>
  <w:num w:numId="12">
    <w:abstractNumId w:val="20"/>
  </w:num>
  <w:num w:numId="13">
    <w:abstractNumId w:val="12"/>
  </w:num>
  <w:num w:numId="14">
    <w:abstractNumId w:val="1"/>
  </w:num>
  <w:num w:numId="15">
    <w:abstractNumId w:val="7"/>
  </w:num>
  <w:num w:numId="16">
    <w:abstractNumId w:val="4"/>
  </w:num>
  <w:num w:numId="17">
    <w:abstractNumId w:val="6"/>
  </w:num>
  <w:num w:numId="18">
    <w:abstractNumId w:val="2"/>
  </w:num>
  <w:num w:numId="19">
    <w:abstractNumId w:val="15"/>
  </w:num>
  <w:num w:numId="20">
    <w:abstractNumId w:val="18"/>
  </w:num>
  <w:num w:numId="21">
    <w:abstractNumId w:val="24"/>
  </w:num>
  <w:num w:numId="22">
    <w:abstractNumId w:val="23"/>
  </w:num>
  <w:num w:numId="23">
    <w:abstractNumId w:val="3"/>
  </w:num>
  <w:num w:numId="24">
    <w:abstractNumId w:val="17"/>
  </w:num>
  <w:num w:numId="25">
    <w:abstractNumId w:val="5"/>
  </w:num>
  <w:num w:numId="26">
    <w:abstractNumId w:val="26"/>
    <w:lvlOverride w:ilvl="0">
      <w:startOverride w:val="15"/>
    </w:lvlOverride>
  </w:num>
  <w:num w:numId="27">
    <w:abstractNumId w:val="27"/>
    <w:lvlOverride w:ilvl="0">
      <w:startOverride w:val="21"/>
    </w:lvlOverride>
  </w:num>
  <w:num w:numId="28">
    <w:abstractNumId w:val="14"/>
    <w:lvlOverride w:ilvl="0">
      <w:startOverride w:val="29"/>
    </w:lvlOverride>
  </w:num>
  <w:num w:numId="29">
    <w:abstractNumId w:val="22"/>
    <w:lvlOverride w:ilvl="0">
      <w:startOverride w:val="3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63"/>
    <w:rsid w:val="00007356"/>
    <w:rsid w:val="00015451"/>
    <w:rsid w:val="000D22B2"/>
    <w:rsid w:val="001421F0"/>
    <w:rsid w:val="00157FE0"/>
    <w:rsid w:val="0020072A"/>
    <w:rsid w:val="0021371B"/>
    <w:rsid w:val="00286179"/>
    <w:rsid w:val="002E7009"/>
    <w:rsid w:val="0032356E"/>
    <w:rsid w:val="00437A91"/>
    <w:rsid w:val="004C64C3"/>
    <w:rsid w:val="004D48B5"/>
    <w:rsid w:val="004D7841"/>
    <w:rsid w:val="00502CCC"/>
    <w:rsid w:val="0052134B"/>
    <w:rsid w:val="00576E17"/>
    <w:rsid w:val="00672A78"/>
    <w:rsid w:val="00784402"/>
    <w:rsid w:val="00787A9E"/>
    <w:rsid w:val="007B6EE7"/>
    <w:rsid w:val="00805464"/>
    <w:rsid w:val="00825162"/>
    <w:rsid w:val="00833FB3"/>
    <w:rsid w:val="008A3C9B"/>
    <w:rsid w:val="009548DE"/>
    <w:rsid w:val="00974B47"/>
    <w:rsid w:val="00995450"/>
    <w:rsid w:val="00A335BA"/>
    <w:rsid w:val="00A87099"/>
    <w:rsid w:val="00A9311A"/>
    <w:rsid w:val="00AC791E"/>
    <w:rsid w:val="00AD2BE8"/>
    <w:rsid w:val="00B34213"/>
    <w:rsid w:val="00BB0D0E"/>
    <w:rsid w:val="00C831C3"/>
    <w:rsid w:val="00C92B12"/>
    <w:rsid w:val="00D83237"/>
    <w:rsid w:val="00DD4281"/>
    <w:rsid w:val="00E15263"/>
    <w:rsid w:val="00E408D1"/>
    <w:rsid w:val="00E84D85"/>
    <w:rsid w:val="00EF4863"/>
    <w:rsid w:val="00F711A2"/>
    <w:rsid w:val="00F96C41"/>
    <w:rsid w:val="00FE3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334989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history/www/genealogy/decennial_census_records/availability_of_1890_cens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ives.gov/publications/prologue/1996/spring/1890-census-1.html" TargetMode="External"/><Relationship Id="rId5" Type="http://schemas.openxmlformats.org/officeDocument/2006/relationships/hyperlink" Target="https://www.census.gov/history/img/Commerce-19th-Penn.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5</cp:revision>
  <dcterms:created xsi:type="dcterms:W3CDTF">2023-02-20T18:46:00Z</dcterms:created>
  <dcterms:modified xsi:type="dcterms:W3CDTF">2023-04-18T02:35:00Z</dcterms:modified>
</cp:coreProperties>
</file>