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850D4F" w:rsidRPr="0030457A" w14:paraId="0878D644" w14:textId="77777777" w:rsidTr="00850D4F">
        <w:tc>
          <w:tcPr>
            <w:tcW w:w="4505" w:type="dxa"/>
          </w:tcPr>
          <w:p w14:paraId="514BCF90" w14:textId="77777777" w:rsidR="00850D4F" w:rsidRDefault="00850D4F">
            <w:r>
              <w:rPr>
                <w:noProof/>
              </w:rPr>
              <w:drawing>
                <wp:inline distT="0" distB="0" distL="0" distR="0" wp14:anchorId="195B4DB9" wp14:editId="5D5E3517">
                  <wp:extent cx="1839271" cy="1102340"/>
                  <wp:effectExtent l="0" t="0" r="2540" b="3175"/>
                  <wp:docPr id="220482748" name="Picture 1" descr="A logo with a person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482748" name="Picture 1" descr="A logo with a person in a circl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95820" cy="1136232"/>
                          </a:xfrm>
                          <a:prstGeom prst="rect">
                            <a:avLst/>
                          </a:prstGeom>
                        </pic:spPr>
                      </pic:pic>
                    </a:graphicData>
                  </a:graphic>
                </wp:inline>
              </w:drawing>
            </w:r>
          </w:p>
        </w:tc>
        <w:tc>
          <w:tcPr>
            <w:tcW w:w="4505" w:type="dxa"/>
            <w:vAlign w:val="center"/>
          </w:tcPr>
          <w:p w14:paraId="6466B142" w14:textId="77777777" w:rsidR="00850D4F" w:rsidRPr="009F2603" w:rsidRDefault="00850D4F" w:rsidP="00850D4F">
            <w:pPr>
              <w:jc w:val="right"/>
              <w:rPr>
                <w:rFonts w:ascii="Mendl Sans Dawn" w:hAnsi="Mendl Sans Dawn"/>
                <w:b/>
                <w:bCs/>
              </w:rPr>
            </w:pPr>
            <w:r w:rsidRPr="009F2603">
              <w:rPr>
                <w:rFonts w:ascii="Mendl Sans Dawn" w:hAnsi="Mendl Sans Dawn"/>
                <w:b/>
                <w:bCs/>
              </w:rPr>
              <w:t>Für Rückfragen:</w:t>
            </w:r>
          </w:p>
          <w:p w14:paraId="40858E0F" w14:textId="77777777" w:rsidR="009F2603" w:rsidRPr="009F2603" w:rsidRDefault="009F2603" w:rsidP="009F2603">
            <w:pPr>
              <w:jc w:val="right"/>
              <w:rPr>
                <w:rFonts w:ascii="Mendl Sans Dawn" w:hAnsi="Mendl Sans Dawn"/>
              </w:rPr>
            </w:pPr>
            <w:r w:rsidRPr="009F2603">
              <w:rPr>
                <w:rFonts w:ascii="Mendl Sans Dawn" w:hAnsi="Mendl Sans Dawn"/>
              </w:rPr>
              <w:t>Dialog-Gesundheit-Klima e.V.</w:t>
            </w:r>
          </w:p>
          <w:p w14:paraId="52AB2B09" w14:textId="45CF312C" w:rsidR="00850D4F" w:rsidRPr="009F2603" w:rsidRDefault="00850D4F" w:rsidP="00850D4F">
            <w:pPr>
              <w:jc w:val="right"/>
              <w:rPr>
                <w:rFonts w:ascii="Mendl Sans Dawn" w:hAnsi="Mendl Sans Dawn"/>
              </w:rPr>
            </w:pPr>
            <w:r w:rsidRPr="009F2603">
              <w:rPr>
                <w:rFonts w:ascii="Mendl Sans Dawn" w:hAnsi="Mendl Sans Dawn"/>
              </w:rPr>
              <w:t>Axel Glasmacher</w:t>
            </w:r>
            <w:r w:rsidR="00B33D4D" w:rsidRPr="009F2603">
              <w:rPr>
                <w:rFonts w:ascii="Mendl Sans Dawn" w:hAnsi="Mendl Sans Dawn"/>
              </w:rPr>
              <w:t xml:space="preserve"> (Prof. Dr.)</w:t>
            </w:r>
          </w:p>
          <w:p w14:paraId="665134F4" w14:textId="77777777" w:rsidR="00850D4F" w:rsidRDefault="00850D4F" w:rsidP="00850D4F">
            <w:pPr>
              <w:jc w:val="right"/>
              <w:rPr>
                <w:rFonts w:ascii="Mendl Sans Dawn" w:hAnsi="Mendl Sans Dawn"/>
              </w:rPr>
            </w:pPr>
            <w:r w:rsidRPr="0030457A">
              <w:rPr>
                <w:rFonts w:ascii="Mendl Sans Dawn" w:hAnsi="Mendl Sans Dawn"/>
              </w:rPr>
              <w:t>Waldstr. 37, 53347 Alfter</w:t>
            </w:r>
          </w:p>
          <w:p w14:paraId="546970DF" w14:textId="77777777" w:rsidR="00850D4F" w:rsidRDefault="00850D4F" w:rsidP="00D22697">
            <w:pPr>
              <w:jc w:val="right"/>
              <w:rPr>
                <w:rFonts w:ascii="Mendl Sans Dawn" w:hAnsi="Mendl Sans Dawn"/>
              </w:rPr>
            </w:pPr>
            <w:r w:rsidRPr="0030457A">
              <w:rPr>
                <w:rFonts w:ascii="Mendl Sans Dawn" w:hAnsi="Mendl Sans Dawn"/>
              </w:rPr>
              <w:t xml:space="preserve">eMail: </w:t>
            </w:r>
            <w:hyperlink r:id="rId6" w:history="1">
              <w:r w:rsidR="00D22697" w:rsidRPr="008C3635">
                <w:rPr>
                  <w:rStyle w:val="Hyperlink"/>
                  <w:rFonts w:ascii="Mendl Sans Dawn" w:hAnsi="Mendl Sans Dawn"/>
                </w:rPr>
                <w:t>presse@dialog-gesundheit-klima.de</w:t>
              </w:r>
            </w:hyperlink>
          </w:p>
          <w:p w14:paraId="6C1BFAFE" w14:textId="77777777" w:rsidR="00D22697" w:rsidRPr="0030457A" w:rsidRDefault="00D22697" w:rsidP="00D22697">
            <w:pPr>
              <w:jc w:val="right"/>
              <w:rPr>
                <w:rFonts w:ascii="Mendl Sans Dawn" w:hAnsi="Mendl Sans Dawn"/>
              </w:rPr>
            </w:pPr>
          </w:p>
        </w:tc>
      </w:tr>
    </w:tbl>
    <w:p w14:paraId="6023047C" w14:textId="1550CB9E" w:rsidR="00850D4F" w:rsidRPr="00AA6AD3" w:rsidRDefault="00850D4F">
      <w:pPr>
        <w:rPr>
          <w:rFonts w:ascii="Mendl Sans Dusk" w:hAnsi="Mendl Sans Dusk"/>
          <w:sz w:val="52"/>
          <w:szCs w:val="52"/>
        </w:rPr>
      </w:pPr>
      <w:r w:rsidRPr="00AA6AD3">
        <w:rPr>
          <w:rFonts w:ascii="Mendl Sans Dusk" w:hAnsi="Mendl Sans Dusk"/>
          <w:sz w:val="52"/>
          <w:szCs w:val="52"/>
        </w:rPr>
        <w:t>Presse</w:t>
      </w:r>
      <w:r w:rsidR="00D22697" w:rsidRPr="00AA6AD3">
        <w:rPr>
          <w:rFonts w:ascii="Mendl Sans Dusk" w:hAnsi="Mendl Sans Dusk"/>
          <w:sz w:val="52"/>
          <w:szCs w:val="52"/>
        </w:rPr>
        <w:t>-M</w:t>
      </w:r>
      <w:r w:rsidRPr="00AA6AD3">
        <w:rPr>
          <w:rFonts w:ascii="Mendl Sans Dusk" w:hAnsi="Mendl Sans Dusk"/>
          <w:sz w:val="52"/>
          <w:szCs w:val="52"/>
        </w:rPr>
        <w:t>itteilung</w:t>
      </w:r>
    </w:p>
    <w:p w14:paraId="3A6FE6EF" w14:textId="77777777" w:rsidR="00850D4F" w:rsidRPr="009B14CE" w:rsidRDefault="00850D4F">
      <w:pPr>
        <w:rPr>
          <w:rFonts w:ascii="Mendl Sans Dusk" w:hAnsi="Mendl Sans Dusk"/>
          <w:sz w:val="24"/>
          <w:szCs w:val="28"/>
        </w:rPr>
      </w:pPr>
    </w:p>
    <w:p w14:paraId="71FB2926" w14:textId="5D3A5848" w:rsidR="0030457A" w:rsidRPr="00030C74" w:rsidRDefault="00A23C52">
      <w:pPr>
        <w:rPr>
          <w:rFonts w:ascii="Mendl Sans Dusk" w:hAnsi="Mendl Sans Dusk"/>
          <w:szCs w:val="22"/>
        </w:rPr>
      </w:pPr>
      <w:r w:rsidRPr="00030C74">
        <w:rPr>
          <w:rFonts w:ascii="Mendl Sans Dusk" w:hAnsi="Mendl Sans Dusk"/>
          <w:szCs w:val="22"/>
        </w:rPr>
        <w:t>Hitz</w:t>
      </w:r>
      <w:r w:rsidR="009F2603" w:rsidRPr="00030C74">
        <w:rPr>
          <w:rFonts w:ascii="Mendl Sans Dusk" w:hAnsi="Mendl Sans Dusk"/>
          <w:szCs w:val="22"/>
        </w:rPr>
        <w:t>e</w:t>
      </w:r>
      <w:r w:rsidRPr="00030C74">
        <w:rPr>
          <w:rFonts w:ascii="Mendl Sans Dusk" w:hAnsi="Mendl Sans Dusk"/>
          <w:szCs w:val="22"/>
        </w:rPr>
        <w:t>aktionstag am 4. Juni 2025</w:t>
      </w:r>
    </w:p>
    <w:p w14:paraId="21232B21" w14:textId="77777777" w:rsidR="009F2603" w:rsidRPr="00030C74" w:rsidRDefault="009F2603">
      <w:pPr>
        <w:rPr>
          <w:rFonts w:ascii="Mendl Sans Dusk" w:hAnsi="Mendl Sans Dusk"/>
          <w:b/>
          <w:bCs/>
          <w:sz w:val="32"/>
          <w:szCs w:val="32"/>
        </w:rPr>
      </w:pPr>
      <w:r w:rsidRPr="00030C74">
        <w:rPr>
          <w:rFonts w:ascii="Mendl Sans Dusk" w:hAnsi="Mendl Sans Dusk"/>
          <w:b/>
          <w:bCs/>
          <w:sz w:val="32"/>
          <w:szCs w:val="32"/>
        </w:rPr>
        <w:t>Hitzeschutz ist Aufgabe der ganzen Gemeinde</w:t>
      </w:r>
    </w:p>
    <w:p w14:paraId="3ACFED0F" w14:textId="13BCB4B1" w:rsidR="0030457A" w:rsidRPr="00030C74" w:rsidRDefault="00477BA9">
      <w:pPr>
        <w:rPr>
          <w:rFonts w:ascii="Mendl Sans Dusk" w:hAnsi="Mendl Sans Dusk"/>
          <w:szCs w:val="22"/>
        </w:rPr>
      </w:pPr>
      <w:r w:rsidRPr="00030C74">
        <w:rPr>
          <w:rFonts w:ascii="Mendl Sans Dusk" w:hAnsi="Mendl Sans Dusk"/>
          <w:szCs w:val="22"/>
        </w:rPr>
        <w:t xml:space="preserve">Bericht </w:t>
      </w:r>
      <w:r w:rsidR="00F7247A" w:rsidRPr="00030C74">
        <w:rPr>
          <w:rFonts w:ascii="Mendl Sans Dusk" w:hAnsi="Mendl Sans Dusk"/>
          <w:szCs w:val="22"/>
        </w:rPr>
        <w:t>von der</w:t>
      </w:r>
      <w:r w:rsidRPr="00030C74">
        <w:rPr>
          <w:rFonts w:ascii="Mendl Sans Dusk" w:hAnsi="Mendl Sans Dusk"/>
          <w:szCs w:val="22"/>
        </w:rPr>
        <w:t xml:space="preserve"> </w:t>
      </w:r>
      <w:r w:rsidR="00A23C52" w:rsidRPr="00030C74">
        <w:rPr>
          <w:rFonts w:ascii="Mendl Sans Dusk" w:hAnsi="Mendl Sans Dusk"/>
          <w:szCs w:val="22"/>
        </w:rPr>
        <w:t>Informationsveranstaltung im Rathaus Alfter</w:t>
      </w:r>
    </w:p>
    <w:p w14:paraId="17FDC7F9" w14:textId="77777777" w:rsidR="00A23C52" w:rsidRPr="00030C74" w:rsidRDefault="00A23C52">
      <w:pPr>
        <w:rPr>
          <w:rFonts w:ascii="Mendl Sans Dusk" w:hAnsi="Mendl Sans Dusk"/>
          <w:szCs w:val="22"/>
        </w:rPr>
      </w:pPr>
    </w:p>
    <w:p w14:paraId="358ED52F" w14:textId="10EEFF7C" w:rsidR="009B14CE" w:rsidRPr="00030C74" w:rsidRDefault="009B14CE" w:rsidP="009B079E">
      <w:pPr>
        <w:spacing w:before="120" w:after="120"/>
        <w:rPr>
          <w:rFonts w:ascii="Mendl Sans Dusk" w:hAnsi="Mendl Sans Dusk"/>
          <w:szCs w:val="22"/>
        </w:rPr>
      </w:pPr>
      <w:r w:rsidRPr="00030C74">
        <w:rPr>
          <w:rFonts w:ascii="Mendl Sans Dusk" w:hAnsi="Mendl Sans Dusk"/>
          <w:b/>
          <w:bCs/>
          <w:szCs w:val="22"/>
        </w:rPr>
        <w:t>Alfter, 4. Juni 2025</w:t>
      </w:r>
      <w:r w:rsidRPr="00030C74">
        <w:rPr>
          <w:rFonts w:ascii="Mendl Sans Dusk" w:hAnsi="Mendl Sans Dusk"/>
          <w:szCs w:val="22"/>
        </w:rPr>
        <w:t xml:space="preserve"> – „Wie komme ich gut durch die nächste Hitzewelle?“ Unter diesem Titel fand am Mittwoch im Rat</w:t>
      </w:r>
      <w:r w:rsidR="00932993">
        <w:rPr>
          <w:rFonts w:ascii="Mendl Sans Dusk" w:hAnsi="Mendl Sans Dusk"/>
          <w:szCs w:val="22"/>
        </w:rPr>
        <w:t>haus</w:t>
      </w:r>
      <w:r w:rsidRPr="00030C74">
        <w:rPr>
          <w:rFonts w:ascii="Mendl Sans Dusk" w:hAnsi="Mendl Sans Dusk"/>
          <w:szCs w:val="22"/>
        </w:rPr>
        <w:t xml:space="preserve"> der Gemeinde Alfter eine Informationsveranstaltung zum bundesweiten Hitzeaktionstag statt. Rund 30 Bürgerinnen und Bürger folgten der Einladung des gemeinnützigen Vereins Dialog-Gesundheit-Klima, der sich für Klimaschutz und gesundheitliche Aufklärung in der Region engagiert.</w:t>
      </w:r>
    </w:p>
    <w:p w14:paraId="51B067C8" w14:textId="54DC8EF9" w:rsidR="009B14CE" w:rsidRPr="00030C74" w:rsidRDefault="009B14CE" w:rsidP="009B079E">
      <w:pPr>
        <w:spacing w:before="120" w:after="120"/>
        <w:rPr>
          <w:rFonts w:ascii="Mendl Sans Dusk" w:hAnsi="Mendl Sans Dusk"/>
          <w:szCs w:val="22"/>
        </w:rPr>
      </w:pPr>
      <w:r w:rsidRPr="00030C74">
        <w:rPr>
          <w:rFonts w:ascii="Mendl Sans Dusk" w:hAnsi="Mendl Sans Dusk"/>
          <w:szCs w:val="22"/>
        </w:rPr>
        <w:t>Im Mittelpunkt der Veranstaltung stand die wachsende Gesundheitsgefahr durch Hitzewellen – das größte klimabedingte Gesundheitsrisiko in Deutschland mit jährlich 3.000 bis 8.000 Todesfällen. In ihrem Grußwort hob Luise Wiechert, erste stellvertretende Bürgermeisterin</w:t>
      </w:r>
      <w:r w:rsidR="00580F76">
        <w:rPr>
          <w:rFonts w:ascii="Mendl Sans Dusk" w:hAnsi="Mendl Sans Dusk"/>
          <w:szCs w:val="22"/>
        </w:rPr>
        <w:t xml:space="preserve"> der Gemeinde Alfter</w:t>
      </w:r>
      <w:r w:rsidRPr="00030C74">
        <w:rPr>
          <w:rFonts w:ascii="Mendl Sans Dusk" w:hAnsi="Mendl Sans Dusk"/>
          <w:szCs w:val="22"/>
        </w:rPr>
        <w:t>, die Bedeutung kommunaler Vorsorge hervor.</w:t>
      </w:r>
    </w:p>
    <w:p w14:paraId="0E013BD4" w14:textId="4E5FA75A" w:rsidR="009B14CE" w:rsidRPr="00030C74" w:rsidRDefault="009B14CE" w:rsidP="009B079E">
      <w:pPr>
        <w:spacing w:before="120" w:after="120"/>
        <w:rPr>
          <w:rFonts w:ascii="Mendl Sans Dusk" w:hAnsi="Mendl Sans Dusk"/>
          <w:szCs w:val="22"/>
        </w:rPr>
      </w:pPr>
      <w:r w:rsidRPr="00030C74">
        <w:rPr>
          <w:rFonts w:ascii="Mendl Sans Dusk" w:hAnsi="Mendl Sans Dusk"/>
          <w:szCs w:val="22"/>
        </w:rPr>
        <w:t>Dr. Sabina Glasmacher (Allgemeinmedizin, Psychotherapie) und Prof. Dr. Axel Glasmacher (Innere Medizin) erläuterten in ihren Vorträgen, wie Hitze den Körper belastet und mit welchen einfachen Maßnahmen – wie reichlichem Trinken, Kühlen in der Wohnung und Erster Hilfe – sich gesundheitliche Schäden vermeiden lassen. Laut Klima-Atlas NRW hat sich die Zahl der Hitzetage (über 30</w:t>
      </w:r>
      <w:r w:rsidRPr="00030C74">
        <w:rPr>
          <w:rFonts w:ascii="Arial" w:hAnsi="Arial" w:cs="Arial"/>
          <w:szCs w:val="22"/>
        </w:rPr>
        <w:t> </w:t>
      </w:r>
      <w:r w:rsidRPr="00030C74">
        <w:rPr>
          <w:rFonts w:ascii="Mendl Sans Dusk" w:hAnsi="Mendl Sans Dusk"/>
          <w:szCs w:val="22"/>
        </w:rPr>
        <w:t xml:space="preserve">°C) </w:t>
      </w:r>
      <w:r w:rsidR="00AA6AD3">
        <w:rPr>
          <w:rFonts w:ascii="Mendl Sans Dusk" w:hAnsi="Mendl Sans Dusk"/>
          <w:szCs w:val="22"/>
        </w:rPr>
        <w:t xml:space="preserve">in Alfter </w:t>
      </w:r>
      <w:r w:rsidRPr="00030C74">
        <w:rPr>
          <w:rFonts w:ascii="Mendl Sans Dusk" w:hAnsi="Mendl Sans Dusk"/>
          <w:szCs w:val="22"/>
        </w:rPr>
        <w:t>seit den 1950er-Jahren verdreifacht – von vier auf durchschnittlich zwölf Tage im Jahr.</w:t>
      </w:r>
    </w:p>
    <w:p w14:paraId="01B19209" w14:textId="16C955A4" w:rsidR="009B14CE" w:rsidRPr="00030C74" w:rsidRDefault="009B14CE" w:rsidP="009B079E">
      <w:pPr>
        <w:spacing w:before="120" w:after="120"/>
        <w:rPr>
          <w:rFonts w:ascii="Mendl Sans Dusk" w:hAnsi="Mendl Sans Dusk"/>
          <w:szCs w:val="22"/>
        </w:rPr>
      </w:pPr>
      <w:r w:rsidRPr="00030C74">
        <w:rPr>
          <w:rFonts w:ascii="Mendl Sans Dusk" w:hAnsi="Mendl Sans Dusk"/>
          <w:szCs w:val="22"/>
        </w:rPr>
        <w:t>Besonderes Augenmerk galt gefährdeten Gruppen wie älteren Menschen, chronisch Kranken, Schwangeren, kleinen Kindern sowie Personen, die bei großer Hitze arbeiten oder Sport treiben. Informationsmaterial und eine lebendige Diskussion rundeten das Programm ab. „Wir müssen das Risiko durch Hitzewellen ernst nehmen und gezielt handeln – zum Schutz der Gesundheit, besonders der Schwächsten</w:t>
      </w:r>
      <w:r w:rsidR="00002F96">
        <w:rPr>
          <w:rFonts w:ascii="Mendl Sans Dusk" w:hAnsi="Mendl Sans Dusk"/>
          <w:szCs w:val="22"/>
        </w:rPr>
        <w:t>.</w:t>
      </w:r>
      <w:r w:rsidRPr="00030C74">
        <w:rPr>
          <w:rFonts w:ascii="Mendl Sans Dusk" w:hAnsi="Mendl Sans Dusk"/>
          <w:szCs w:val="22"/>
        </w:rPr>
        <w:t>“, betonte Axel Glasmacher.</w:t>
      </w:r>
    </w:p>
    <w:p w14:paraId="5E644487" w14:textId="44E741AE" w:rsidR="009B14CE" w:rsidRPr="00030C74" w:rsidRDefault="009B14CE" w:rsidP="009B079E">
      <w:pPr>
        <w:spacing w:before="120" w:after="120"/>
        <w:rPr>
          <w:rFonts w:ascii="Mendl Sans Dusk" w:hAnsi="Mendl Sans Dusk"/>
          <w:szCs w:val="22"/>
        </w:rPr>
      </w:pPr>
      <w:r w:rsidRPr="00030C74">
        <w:rPr>
          <w:rFonts w:ascii="Mendl Sans Dusk" w:hAnsi="Mendl Sans Dusk"/>
          <w:szCs w:val="22"/>
        </w:rPr>
        <w:t>Der Verein nutzte die Veranstaltung auch, um auf notwendige Maßnahmen wie kommunale Hitzeschutzpläne, kühle Rückzugsorte und eine klimaangepasste Stadtgestaltung aufmerksam zu machen – etwa durch mehr Grünflächen, Schatten und helle Bodenbeläge. „Gesundheitsschutz funktioniert nur mit konsequentem Klimaschutz – lokal wie global</w:t>
      </w:r>
      <w:r w:rsidR="00002F96">
        <w:rPr>
          <w:rFonts w:ascii="Mendl Sans Dusk" w:hAnsi="Mendl Sans Dusk"/>
          <w:szCs w:val="22"/>
        </w:rPr>
        <w:t>.</w:t>
      </w:r>
      <w:r w:rsidRPr="00030C74">
        <w:rPr>
          <w:rFonts w:ascii="Mendl Sans Dusk" w:hAnsi="Mendl Sans Dusk"/>
          <w:szCs w:val="22"/>
        </w:rPr>
        <w:t>“, so das Fazit.</w:t>
      </w:r>
    </w:p>
    <w:p w14:paraId="40825BF8" w14:textId="78977689" w:rsidR="009B14CE" w:rsidRPr="00030C74" w:rsidRDefault="009B14CE" w:rsidP="009B079E">
      <w:pPr>
        <w:spacing w:before="120" w:after="120"/>
        <w:rPr>
          <w:rFonts w:ascii="Mendl Sans Dusk" w:hAnsi="Mendl Sans Dusk"/>
          <w:szCs w:val="22"/>
        </w:rPr>
      </w:pPr>
      <w:r w:rsidRPr="00030C74">
        <w:rPr>
          <w:rFonts w:ascii="Mendl Sans Dusk" w:hAnsi="Mendl Sans Dusk"/>
          <w:szCs w:val="22"/>
        </w:rPr>
        <w:t xml:space="preserve">In der Diskussion berichteten Teilnehmende von persönlichen Erfahrungen im Umgang mit Hitze. Eine Schülermutter schilderte eindrucksvoll die Belastung ihrer Kinder in überhitzten Klassenzimmern. Zum Abschluss rief Sabina Glasmacher dazu auf: „Hitzeschutz gelingt nur gemeinsam – als Aufgabe für </w:t>
      </w:r>
      <w:r w:rsidR="00AA6AD3">
        <w:rPr>
          <w:rFonts w:ascii="Mendl Sans Dusk" w:hAnsi="Mendl Sans Dusk"/>
          <w:szCs w:val="22"/>
        </w:rPr>
        <w:t>jeden von uns</w:t>
      </w:r>
      <w:r w:rsidRPr="00030C74">
        <w:rPr>
          <w:rFonts w:ascii="Mendl Sans Dusk" w:hAnsi="Mendl Sans Dusk"/>
          <w:szCs w:val="22"/>
        </w:rPr>
        <w:t>.“</w:t>
      </w:r>
    </w:p>
    <w:p w14:paraId="6987396E" w14:textId="77777777" w:rsidR="00646A8B" w:rsidRDefault="009B079E" w:rsidP="009B079E">
      <w:pPr>
        <w:spacing w:before="120" w:after="120"/>
        <w:rPr>
          <w:rFonts w:ascii="Mendl Sans Dusk" w:hAnsi="Mendl Sans Dusk"/>
          <w:szCs w:val="22"/>
        </w:rPr>
      </w:pPr>
      <w:r>
        <w:rPr>
          <w:rFonts w:ascii="Mendl Sans Dusk" w:hAnsi="Mendl Sans Dusk"/>
          <w:szCs w:val="22"/>
        </w:rPr>
        <w:t xml:space="preserve">Der Verein bietet für interessierte Seniorenkreise, Schulen etc. unentgeltlich Informationsvorträge </w:t>
      </w:r>
      <w:r w:rsidR="00646A8B">
        <w:rPr>
          <w:rFonts w:ascii="Mendl Sans Dusk" w:hAnsi="Mendl Sans Dusk"/>
          <w:szCs w:val="22"/>
        </w:rPr>
        <w:t>zum Hitzeschutz an</w:t>
      </w:r>
      <w:r>
        <w:rPr>
          <w:rFonts w:ascii="Mendl Sans Dusk" w:hAnsi="Mendl Sans Dusk"/>
          <w:szCs w:val="22"/>
        </w:rPr>
        <w:t xml:space="preserve">. </w:t>
      </w:r>
    </w:p>
    <w:p w14:paraId="191F78B7" w14:textId="1D51E33C" w:rsidR="009B079E" w:rsidRDefault="009B14CE" w:rsidP="009B079E">
      <w:pPr>
        <w:spacing w:before="120" w:after="120"/>
        <w:rPr>
          <w:rFonts w:ascii="Mendl Sans Dusk" w:hAnsi="Mendl Sans Dusk"/>
          <w:szCs w:val="22"/>
        </w:rPr>
      </w:pPr>
      <w:r w:rsidRPr="00030C74">
        <w:rPr>
          <w:rFonts w:ascii="Mendl Sans Dusk" w:hAnsi="Mendl Sans Dusk"/>
          <w:szCs w:val="22"/>
        </w:rPr>
        <w:t>Weitere Informationen:</w:t>
      </w:r>
      <w:r w:rsidR="00030C74">
        <w:rPr>
          <w:rFonts w:ascii="Mendl Sans Dusk" w:hAnsi="Mendl Sans Dusk"/>
          <w:szCs w:val="22"/>
        </w:rPr>
        <w:t xml:space="preserve"> </w:t>
      </w:r>
      <w:hyperlink r:id="rId7" w:history="1">
        <w:r w:rsidR="00030C74" w:rsidRPr="00034C88">
          <w:rPr>
            <w:rStyle w:val="Hyperlink"/>
            <w:rFonts w:ascii="Mendl Sans Dusk" w:hAnsi="Mendl Sans Dusk"/>
            <w:szCs w:val="22"/>
          </w:rPr>
          <w:t>www.dialog-gesundheit-klima.de</w:t>
        </w:r>
      </w:hyperlink>
      <w:r w:rsidR="00030C74">
        <w:rPr>
          <w:rFonts w:ascii="Mendl Sans Dusk" w:hAnsi="Mendl Sans Dusk"/>
          <w:szCs w:val="22"/>
        </w:rPr>
        <w:t>.</w:t>
      </w:r>
    </w:p>
    <w:p w14:paraId="0EC72D5D" w14:textId="77777777" w:rsidR="009B079E" w:rsidRDefault="009B079E" w:rsidP="00D22697">
      <w:pPr>
        <w:rPr>
          <w:rFonts w:ascii="Mendl Sans Dusk" w:hAnsi="Mendl Sans Dusk"/>
          <w:b/>
          <w:bCs/>
          <w:szCs w:val="22"/>
        </w:rPr>
      </w:pPr>
    </w:p>
    <w:p w14:paraId="73E60352" w14:textId="603C9258" w:rsidR="009B079E" w:rsidRDefault="00580F76" w:rsidP="00D22697">
      <w:pPr>
        <w:rPr>
          <w:rFonts w:ascii="Mendl Sans Dusk" w:hAnsi="Mendl Sans Dusk"/>
          <w:b/>
          <w:bCs/>
          <w:szCs w:val="22"/>
        </w:rPr>
      </w:pPr>
      <w:r>
        <w:rPr>
          <w:rFonts w:ascii="Mendl Sans Dusk" w:hAnsi="Mendl Sans Dusk"/>
          <w:b/>
          <w:bCs/>
          <w:szCs w:val="22"/>
        </w:rPr>
        <w:t>Anlage</w:t>
      </w:r>
      <w:r w:rsidR="009B079E">
        <w:rPr>
          <w:rFonts w:ascii="Mendl Sans Dusk" w:hAnsi="Mendl Sans Dusk"/>
          <w:b/>
          <w:bCs/>
          <w:szCs w:val="22"/>
        </w:rPr>
        <w:t>n</w:t>
      </w:r>
      <w:r>
        <w:rPr>
          <w:rFonts w:ascii="Mendl Sans Dusk" w:hAnsi="Mendl Sans Dusk"/>
          <w:b/>
          <w:bCs/>
          <w:szCs w:val="22"/>
        </w:rPr>
        <w:t xml:space="preserve">: </w:t>
      </w:r>
    </w:p>
    <w:p w14:paraId="5660F759" w14:textId="078E29CB" w:rsidR="00580F76" w:rsidRPr="009B079E" w:rsidRDefault="00580F76" w:rsidP="009B079E">
      <w:pPr>
        <w:pStyle w:val="ListParagraph"/>
        <w:numPr>
          <w:ilvl w:val="0"/>
          <w:numId w:val="2"/>
        </w:numPr>
        <w:rPr>
          <w:rFonts w:ascii="Mendl Sans Dusk" w:hAnsi="Mendl Sans Dusk"/>
          <w:b/>
          <w:bCs/>
          <w:szCs w:val="22"/>
        </w:rPr>
      </w:pPr>
      <w:r w:rsidRPr="009B079E">
        <w:rPr>
          <w:rFonts w:ascii="Mendl Sans Dusk" w:hAnsi="Mendl Sans Dusk"/>
          <w:szCs w:val="22"/>
        </w:rPr>
        <w:t>Ausgewählte Folien aus der Präsentation zum Hitzeaktionstag</w:t>
      </w:r>
    </w:p>
    <w:p w14:paraId="65593808" w14:textId="5401E1FB" w:rsidR="009B079E" w:rsidRPr="009B079E" w:rsidRDefault="009B079E" w:rsidP="009B079E">
      <w:pPr>
        <w:pStyle w:val="ListParagraph"/>
        <w:numPr>
          <w:ilvl w:val="0"/>
          <w:numId w:val="2"/>
        </w:numPr>
        <w:rPr>
          <w:rFonts w:ascii="Mendl Sans Dusk" w:hAnsi="Mendl Sans Dusk"/>
          <w:b/>
          <w:bCs/>
          <w:szCs w:val="22"/>
        </w:rPr>
      </w:pPr>
      <w:r>
        <w:rPr>
          <w:rFonts w:ascii="Mendl Sans Dusk" w:hAnsi="Mendl Sans Dusk"/>
          <w:szCs w:val="22"/>
        </w:rPr>
        <w:t>Informationsblatt zum Hitzeschutz</w:t>
      </w:r>
    </w:p>
    <w:p w14:paraId="1FFEFA1F" w14:textId="77777777" w:rsidR="009B079E" w:rsidRDefault="009B079E">
      <w:pPr>
        <w:rPr>
          <w:rFonts w:ascii="Mendl Sans Dusk" w:hAnsi="Mendl Sans Dusk"/>
          <w:b/>
          <w:bCs/>
          <w:szCs w:val="22"/>
        </w:rPr>
      </w:pPr>
      <w:r>
        <w:rPr>
          <w:rFonts w:ascii="Mendl Sans Dusk" w:hAnsi="Mendl Sans Dusk"/>
          <w:b/>
          <w:bCs/>
          <w:szCs w:val="22"/>
        </w:rPr>
        <w:br w:type="page"/>
      </w:r>
    </w:p>
    <w:p w14:paraId="25E9C758" w14:textId="0A23F1C6" w:rsidR="00D22697" w:rsidRPr="009B14CE" w:rsidRDefault="00D22697" w:rsidP="00D22697">
      <w:pPr>
        <w:rPr>
          <w:rFonts w:ascii="Mendl Sans Dusk" w:hAnsi="Mendl Sans Dusk"/>
          <w:b/>
          <w:bCs/>
          <w:szCs w:val="22"/>
        </w:rPr>
      </w:pPr>
      <w:r w:rsidRPr="009B14CE">
        <w:rPr>
          <w:rFonts w:ascii="Mendl Sans Dusk" w:hAnsi="Mendl Sans Dusk"/>
          <w:b/>
          <w:bCs/>
          <w:szCs w:val="22"/>
        </w:rPr>
        <w:lastRenderedPageBreak/>
        <w:t>Dialog-Gesundheit-Klima e.V.</w:t>
      </w:r>
    </w:p>
    <w:p w14:paraId="35F5C6BA" w14:textId="025E0FFB" w:rsidR="00792BFF" w:rsidRPr="009B14CE" w:rsidRDefault="00D22697" w:rsidP="00D22697">
      <w:pPr>
        <w:rPr>
          <w:rFonts w:ascii="Mendl Sans Dusk" w:hAnsi="Mendl Sans Dusk"/>
          <w:szCs w:val="22"/>
        </w:rPr>
      </w:pPr>
      <w:r w:rsidRPr="009B14CE">
        <w:rPr>
          <w:rFonts w:ascii="Mendl Sans Dusk" w:hAnsi="Mendl Sans Dusk"/>
          <w:szCs w:val="22"/>
        </w:rPr>
        <w:t xml:space="preserve">Der gemeinnützige Verein wurde Ende 2024 gegründet und kümmert sich in Alfter </w:t>
      </w:r>
      <w:r w:rsidR="00AA6AD3">
        <w:rPr>
          <w:rFonts w:ascii="Mendl Sans Dusk" w:hAnsi="Mendl Sans Dusk"/>
          <w:szCs w:val="22"/>
        </w:rPr>
        <w:t xml:space="preserve">und Umgebung </w:t>
      </w:r>
      <w:r w:rsidRPr="009B14CE">
        <w:rPr>
          <w:rFonts w:ascii="Mendl Sans Dusk" w:hAnsi="Mendl Sans Dusk"/>
          <w:szCs w:val="22"/>
        </w:rPr>
        <w:t xml:space="preserve">um die Auswirkungen des Klimawandels auf Menschen und Natur, insbesondere um die schwerwiegenden Folgen für die Gesundheit. Durch den Dialog mit Menschen aus allen Bereichen der Gesellschaft und außerhalb der politischen Parteien möchte der Verein zur Sicherung unserer Zukunft und Gesundheit beitragen. Vorsitzende ist </w:t>
      </w:r>
      <w:r w:rsidR="00B84C0B" w:rsidRPr="009B14CE">
        <w:rPr>
          <w:rFonts w:ascii="Mendl Sans Dusk" w:hAnsi="Mendl Sans Dusk"/>
          <w:szCs w:val="22"/>
        </w:rPr>
        <w:t xml:space="preserve">Dr. </w:t>
      </w:r>
      <w:r w:rsidRPr="009B14CE">
        <w:rPr>
          <w:rFonts w:ascii="Mendl Sans Dusk" w:hAnsi="Mendl Sans Dusk"/>
          <w:szCs w:val="22"/>
        </w:rPr>
        <w:t xml:space="preserve">Sabina Glasmacher. </w:t>
      </w:r>
    </w:p>
    <w:p w14:paraId="14F47E1E" w14:textId="30D59A86" w:rsidR="00B84C0B" w:rsidRPr="009B14CE" w:rsidRDefault="00D22697" w:rsidP="009B14CE">
      <w:pPr>
        <w:spacing w:before="120"/>
        <w:rPr>
          <w:rFonts w:ascii="Mendl Sans Dusk" w:hAnsi="Mendl Sans Dusk"/>
          <w:szCs w:val="22"/>
        </w:rPr>
      </w:pPr>
      <w:r w:rsidRPr="009B14CE">
        <w:rPr>
          <w:rFonts w:ascii="Mendl Sans Dusk" w:hAnsi="Mendl Sans Dusk"/>
          <w:szCs w:val="22"/>
        </w:rPr>
        <w:t xml:space="preserve">Weitere Informationen unter </w:t>
      </w:r>
      <w:hyperlink r:id="rId8" w:history="1">
        <w:r w:rsidRPr="009B14CE">
          <w:rPr>
            <w:rStyle w:val="Hyperlink"/>
            <w:rFonts w:ascii="Mendl Sans Dusk" w:hAnsi="Mendl Sans Dusk"/>
            <w:szCs w:val="22"/>
          </w:rPr>
          <w:t>www.dialog-gesundheit-klima.de</w:t>
        </w:r>
      </w:hyperlink>
      <w:r w:rsidR="00AD1B0C" w:rsidRPr="009B14CE">
        <w:rPr>
          <w:rFonts w:ascii="Mendl Sans Dusk" w:hAnsi="Mendl Sans Dusk"/>
          <w:szCs w:val="22"/>
        </w:rPr>
        <w:t xml:space="preserve"> und </w:t>
      </w:r>
      <w:hyperlink r:id="rId9" w:history="1">
        <w:r w:rsidR="00AD1B0C" w:rsidRPr="009B14CE">
          <w:rPr>
            <w:rStyle w:val="Hyperlink"/>
            <w:rFonts w:ascii="Mendl Sans Dusk" w:hAnsi="Mendl Sans Dusk"/>
            <w:szCs w:val="22"/>
          </w:rPr>
          <w:t>www.dialog-gesundheit-klima.de/klima-und-gesundheit</w:t>
        </w:r>
      </w:hyperlink>
      <w:r w:rsidR="00AD1B0C" w:rsidRPr="009B14CE">
        <w:rPr>
          <w:rFonts w:ascii="Mendl Sans Dusk" w:hAnsi="Mendl Sans Dusk"/>
          <w:szCs w:val="22"/>
        </w:rPr>
        <w:t xml:space="preserve">. </w:t>
      </w:r>
    </w:p>
    <w:p w14:paraId="7FDF2AF0" w14:textId="2BE7CC26" w:rsidR="00B84C0B" w:rsidRPr="009B14CE" w:rsidRDefault="00B84C0B" w:rsidP="00B84C0B">
      <w:pPr>
        <w:spacing w:before="120"/>
        <w:rPr>
          <w:rFonts w:ascii="Mendl Sans Dusk" w:hAnsi="Mendl Sans Dusk"/>
          <w:szCs w:val="22"/>
        </w:rPr>
      </w:pPr>
      <w:r w:rsidRPr="009B14CE">
        <w:rPr>
          <w:rFonts w:ascii="Mendl Sans Dusk" w:hAnsi="Mendl Sans Dusk"/>
          <w:szCs w:val="22"/>
        </w:rPr>
        <w:t xml:space="preserve">Informationen für Medien unter </w:t>
      </w:r>
      <w:hyperlink r:id="rId10" w:history="1">
        <w:r w:rsidRPr="009B14CE">
          <w:rPr>
            <w:rStyle w:val="Hyperlink"/>
            <w:rFonts w:ascii="Mendl Sans Dusk" w:hAnsi="Mendl Sans Dusk"/>
            <w:szCs w:val="22"/>
          </w:rPr>
          <w:t>www.dialog-gesundheit-klima.de/medien-portal</w:t>
        </w:r>
      </w:hyperlink>
      <w:r w:rsidRPr="009B14CE">
        <w:rPr>
          <w:rFonts w:ascii="Mendl Sans Dusk" w:hAnsi="Mendl Sans Dusk"/>
          <w:szCs w:val="22"/>
        </w:rPr>
        <w:t>.</w:t>
      </w:r>
    </w:p>
    <w:p w14:paraId="3BB90A38" w14:textId="77777777" w:rsidR="00B84C0B" w:rsidRPr="009B14CE" w:rsidRDefault="00B84C0B" w:rsidP="00D22697">
      <w:pPr>
        <w:rPr>
          <w:rFonts w:ascii="Mendl Sans Dusk" w:hAnsi="Mendl Sans Dusk"/>
          <w:szCs w:val="22"/>
        </w:rPr>
      </w:pPr>
    </w:p>
    <w:p w14:paraId="7C74E0DB" w14:textId="62793348" w:rsidR="00A23C52" w:rsidRPr="009B14CE" w:rsidRDefault="00242665" w:rsidP="00D22697">
      <w:pPr>
        <w:rPr>
          <w:rFonts w:ascii="Mendl Sans Dusk" w:hAnsi="Mendl Sans Dusk"/>
          <w:b/>
          <w:bCs/>
          <w:szCs w:val="22"/>
        </w:rPr>
      </w:pPr>
      <w:r w:rsidRPr="009B14CE">
        <w:rPr>
          <w:rFonts w:ascii="Mendl Sans Dusk" w:hAnsi="Mendl Sans Dusk"/>
          <w:b/>
          <w:bCs/>
          <w:szCs w:val="22"/>
        </w:rPr>
        <w:t>Hitzeaktionstag</w:t>
      </w:r>
    </w:p>
    <w:p w14:paraId="4F4C78FA" w14:textId="104DCD7B" w:rsidR="00242665" w:rsidRPr="009B14CE" w:rsidRDefault="00242665" w:rsidP="00242665">
      <w:pPr>
        <w:rPr>
          <w:rFonts w:ascii="Mendl Sans Dusk" w:hAnsi="Mendl Sans Dusk"/>
          <w:szCs w:val="22"/>
        </w:rPr>
      </w:pPr>
      <w:r w:rsidRPr="009B14CE">
        <w:rPr>
          <w:rFonts w:ascii="Mendl Sans Dusk" w:hAnsi="Mendl Sans Dusk"/>
          <w:szCs w:val="22"/>
        </w:rPr>
        <w:t xml:space="preserve">Die Deutsche Allianz Klimawandel und Gesundheit </w:t>
      </w:r>
      <w:r w:rsidR="00B92A57" w:rsidRPr="009B14CE">
        <w:rPr>
          <w:rFonts w:ascii="Mendl Sans Dusk" w:hAnsi="Mendl Sans Dusk"/>
          <w:szCs w:val="22"/>
        </w:rPr>
        <w:t xml:space="preserve">(KLUG) </w:t>
      </w:r>
      <w:r w:rsidRPr="009B14CE">
        <w:rPr>
          <w:rFonts w:ascii="Mendl Sans Dusk" w:hAnsi="Mendl Sans Dusk"/>
          <w:szCs w:val="22"/>
        </w:rPr>
        <w:t>organisiert gemeinsam mit einem breiten Bündnis von Partnern (Bundesgesundheitsministerium, Ärztekammern, Krankenkassen, wissenschaftliche Fachgesellschaften und viele mehr) seit 2023 den Hitzeaktionstag. Die Organisationen weisen auf die Wichtigkeit von Hitzeschutz in Deutschland hin und fordern einen besseren Umgang mit Hitzeereignissen</w:t>
      </w:r>
      <w:r w:rsidR="0032638E" w:rsidRPr="009B14CE">
        <w:rPr>
          <w:rFonts w:ascii="Mendl Sans Dusk" w:hAnsi="Mendl Sans Dusk"/>
          <w:szCs w:val="22"/>
        </w:rPr>
        <w:t xml:space="preserve"> auf allen Ebenen des Gesundheitswesens</w:t>
      </w:r>
      <w:r w:rsidRPr="009B14CE">
        <w:rPr>
          <w:rFonts w:ascii="Mendl Sans Dusk" w:hAnsi="Mendl Sans Dusk"/>
          <w:szCs w:val="22"/>
        </w:rPr>
        <w:t xml:space="preserve">. </w:t>
      </w:r>
      <w:r w:rsidR="0032638E" w:rsidRPr="009B14CE">
        <w:rPr>
          <w:rFonts w:ascii="Mendl Sans Dusk" w:hAnsi="Mendl Sans Dusk"/>
          <w:szCs w:val="22"/>
        </w:rPr>
        <w:t xml:space="preserve">Zum Aktionstag finden bundesweit viele Veranstaltungen statt. </w:t>
      </w:r>
      <w:r w:rsidR="00B84C0B" w:rsidRPr="009B14CE">
        <w:rPr>
          <w:rFonts w:ascii="Mendl Sans Dusk" w:hAnsi="Mendl Sans Dusk"/>
          <w:szCs w:val="22"/>
        </w:rPr>
        <w:t xml:space="preserve">Weitere </w:t>
      </w:r>
      <w:r w:rsidR="00B92A57" w:rsidRPr="009B14CE">
        <w:rPr>
          <w:rFonts w:ascii="Mendl Sans Dusk" w:hAnsi="Mendl Sans Dusk"/>
          <w:szCs w:val="22"/>
        </w:rPr>
        <w:t xml:space="preserve">Informationen unter </w:t>
      </w:r>
      <w:hyperlink r:id="rId11" w:history="1">
        <w:r w:rsidR="00B92A57" w:rsidRPr="009B14CE">
          <w:rPr>
            <w:rStyle w:val="Hyperlink"/>
            <w:rFonts w:ascii="Mendl Sans Dusk" w:hAnsi="Mendl Sans Dusk"/>
            <w:szCs w:val="22"/>
          </w:rPr>
          <w:t>www.hitzeaktionstag.de</w:t>
        </w:r>
      </w:hyperlink>
      <w:r w:rsidR="00B92A57" w:rsidRPr="009B14CE">
        <w:rPr>
          <w:rFonts w:ascii="Mendl Sans Dusk" w:hAnsi="Mendl Sans Dusk"/>
          <w:szCs w:val="22"/>
        </w:rPr>
        <w:t>.</w:t>
      </w:r>
    </w:p>
    <w:p w14:paraId="3A3D6FF0" w14:textId="77777777" w:rsidR="00B84C0B" w:rsidRPr="009B14CE" w:rsidRDefault="00B84C0B" w:rsidP="00242665">
      <w:pPr>
        <w:rPr>
          <w:rFonts w:ascii="Mendl Sans Dusk" w:hAnsi="Mendl Sans Dusk"/>
          <w:szCs w:val="22"/>
        </w:rPr>
      </w:pPr>
    </w:p>
    <w:p w14:paraId="7C33AA78" w14:textId="749BFB85" w:rsidR="00242665" w:rsidRPr="009B14CE" w:rsidRDefault="00AA7C2E">
      <w:pPr>
        <w:rPr>
          <w:rFonts w:ascii="Mendl Sans Dusk" w:hAnsi="Mendl Sans Dusk"/>
          <w:b/>
          <w:bCs/>
          <w:szCs w:val="22"/>
        </w:rPr>
      </w:pPr>
      <w:r w:rsidRPr="009B14CE">
        <w:rPr>
          <w:rFonts w:ascii="Mendl Sans Dusk" w:hAnsi="Mendl Sans Dusk"/>
          <w:b/>
          <w:bCs/>
          <w:szCs w:val="22"/>
        </w:rPr>
        <w:t>Gefahren durch Hitzewellen</w:t>
      </w:r>
    </w:p>
    <w:p w14:paraId="097F1678" w14:textId="7F9849A2" w:rsidR="00277F94" w:rsidRPr="009B14CE" w:rsidRDefault="00AA7C2E">
      <w:pPr>
        <w:rPr>
          <w:rFonts w:ascii="Mendl Sans Dusk" w:hAnsi="Mendl Sans Dusk"/>
          <w:szCs w:val="22"/>
        </w:rPr>
      </w:pPr>
      <w:r w:rsidRPr="009B14CE">
        <w:rPr>
          <w:rFonts w:ascii="Mendl Sans Dusk" w:hAnsi="Mendl Sans Dusk"/>
          <w:szCs w:val="22"/>
        </w:rPr>
        <w:t xml:space="preserve">Die menschengemachte Erderhitzung führt zu einem raschen Anstieg der Temperaturen in Europa – nach der Arktis </w:t>
      </w:r>
      <w:r w:rsidR="00AA6AD3">
        <w:rPr>
          <w:rFonts w:ascii="Mendl Sans Dusk" w:hAnsi="Mendl Sans Dusk"/>
          <w:szCs w:val="22"/>
        </w:rPr>
        <w:t xml:space="preserve">– </w:t>
      </w:r>
      <w:r w:rsidRPr="009B14CE">
        <w:rPr>
          <w:rFonts w:ascii="Mendl Sans Dusk" w:hAnsi="Mendl Sans Dusk"/>
          <w:szCs w:val="22"/>
        </w:rPr>
        <w:t xml:space="preserve">der Kontinent, der sich am schnellsten erwärmt. </w:t>
      </w:r>
      <w:r w:rsidR="005E584B" w:rsidRPr="009B14CE">
        <w:rPr>
          <w:rFonts w:ascii="Mendl Sans Dusk" w:hAnsi="Mendl Sans Dusk"/>
          <w:szCs w:val="22"/>
        </w:rPr>
        <w:t>In den letzten beiden</w:t>
      </w:r>
      <w:r w:rsidRPr="009B14CE">
        <w:rPr>
          <w:rFonts w:ascii="Mendl Sans Dusk" w:hAnsi="Mendl Sans Dusk"/>
          <w:szCs w:val="22"/>
        </w:rPr>
        <w:t xml:space="preserve"> Sommer</w:t>
      </w:r>
      <w:r w:rsidR="005E584B" w:rsidRPr="009B14CE">
        <w:rPr>
          <w:rFonts w:ascii="Mendl Sans Dusk" w:hAnsi="Mendl Sans Dusk"/>
          <w:szCs w:val="22"/>
        </w:rPr>
        <w:t>n,</w:t>
      </w:r>
      <w:r w:rsidRPr="009B14CE">
        <w:rPr>
          <w:rFonts w:ascii="Mendl Sans Dusk" w:hAnsi="Mendl Sans Dusk"/>
          <w:szCs w:val="22"/>
        </w:rPr>
        <w:t xml:space="preserve"> 2023 und 2024</w:t>
      </w:r>
      <w:r w:rsidR="005E584B" w:rsidRPr="009B14CE">
        <w:rPr>
          <w:rFonts w:ascii="Mendl Sans Dusk" w:hAnsi="Mendl Sans Dusk"/>
          <w:szCs w:val="22"/>
        </w:rPr>
        <w:t>,</w:t>
      </w:r>
      <w:r w:rsidRPr="009B14CE">
        <w:rPr>
          <w:rFonts w:ascii="Mendl Sans Dusk" w:hAnsi="Mendl Sans Dusk"/>
          <w:szCs w:val="22"/>
        </w:rPr>
        <w:t xml:space="preserve"> lagen </w:t>
      </w:r>
      <w:r w:rsidR="0032638E" w:rsidRPr="009B14CE">
        <w:rPr>
          <w:rFonts w:ascii="Mendl Sans Dusk" w:hAnsi="Mendl Sans Dusk"/>
          <w:szCs w:val="22"/>
        </w:rPr>
        <w:t xml:space="preserve">die Temperaturen </w:t>
      </w:r>
      <w:r w:rsidRPr="009B14CE">
        <w:rPr>
          <w:rFonts w:ascii="Mendl Sans Dusk" w:hAnsi="Mendl Sans Dusk"/>
          <w:szCs w:val="22"/>
        </w:rPr>
        <w:t xml:space="preserve">in Deutschland durchschnittlich </w:t>
      </w:r>
      <w:r w:rsidR="0032638E" w:rsidRPr="009B14CE">
        <w:rPr>
          <w:rFonts w:ascii="Mendl Sans Dusk" w:hAnsi="Mendl Sans Dusk"/>
          <w:szCs w:val="22"/>
        </w:rPr>
        <w:t>mehr als 2</w:t>
      </w:r>
      <w:r w:rsidRPr="009B14CE">
        <w:rPr>
          <w:rFonts w:ascii="Mendl Sans Dusk" w:hAnsi="Mendl Sans Dusk"/>
          <w:szCs w:val="22"/>
        </w:rPr>
        <w:t xml:space="preserve"> °C über der Referenzperiode 1961-1990</w:t>
      </w:r>
      <w:r w:rsidR="00277F94" w:rsidRPr="009B14CE">
        <w:rPr>
          <w:rFonts w:ascii="Mendl Sans Dusk" w:hAnsi="Mendl Sans Dusk"/>
          <w:szCs w:val="22"/>
        </w:rPr>
        <w:t xml:space="preserve"> und weitere Anstiege si</w:t>
      </w:r>
      <w:r w:rsidR="0032638E" w:rsidRPr="009B14CE">
        <w:rPr>
          <w:rFonts w:ascii="Mendl Sans Dusk" w:hAnsi="Mendl Sans Dusk"/>
          <w:szCs w:val="22"/>
        </w:rPr>
        <w:t>nd</w:t>
      </w:r>
      <w:r w:rsidR="00277F94" w:rsidRPr="009B14CE">
        <w:rPr>
          <w:rFonts w:ascii="Mendl Sans Dusk" w:hAnsi="Mendl Sans Dusk"/>
          <w:szCs w:val="22"/>
        </w:rPr>
        <w:t xml:space="preserve"> sicher anzunehmen</w:t>
      </w:r>
      <w:r w:rsidRPr="009B14CE">
        <w:rPr>
          <w:rFonts w:ascii="Mendl Sans Dusk" w:hAnsi="Mendl Sans Dusk"/>
          <w:szCs w:val="22"/>
        </w:rPr>
        <w:t xml:space="preserve">. Damit nehmen auch die Hitzewellen mit </w:t>
      </w:r>
      <w:r w:rsidR="00277F94" w:rsidRPr="009B14CE">
        <w:rPr>
          <w:rFonts w:ascii="Mendl Sans Dusk" w:hAnsi="Mendl Sans Dusk"/>
          <w:szCs w:val="22"/>
        </w:rPr>
        <w:t xml:space="preserve">lang anhaltenden </w:t>
      </w:r>
      <w:r w:rsidRPr="009B14CE">
        <w:rPr>
          <w:rFonts w:ascii="Mendl Sans Dusk" w:hAnsi="Mendl Sans Dusk"/>
          <w:szCs w:val="22"/>
        </w:rPr>
        <w:t>hohen Tages- und Nachttemperaturen sowie hoher Luftfeuchtigkeit zu</w:t>
      </w:r>
      <w:r w:rsidR="00277F94" w:rsidRPr="009B14CE">
        <w:rPr>
          <w:rFonts w:ascii="Mendl Sans Dusk" w:hAnsi="Mendl Sans Dusk"/>
          <w:szCs w:val="22"/>
        </w:rPr>
        <w:t xml:space="preserve">, die für viele Menschen eine große Gesundheitsgefährdung </w:t>
      </w:r>
      <w:r w:rsidR="0032638E" w:rsidRPr="009B14CE">
        <w:rPr>
          <w:rFonts w:ascii="Mendl Sans Dusk" w:hAnsi="Mendl Sans Dusk"/>
          <w:szCs w:val="22"/>
        </w:rPr>
        <w:t>darstellen</w:t>
      </w:r>
      <w:r w:rsidRPr="009B14CE">
        <w:rPr>
          <w:rFonts w:ascii="Mendl Sans Dusk" w:hAnsi="Mendl Sans Dusk"/>
          <w:szCs w:val="22"/>
        </w:rPr>
        <w:t xml:space="preserve">. </w:t>
      </w:r>
      <w:r w:rsidR="005E7111" w:rsidRPr="009B14CE">
        <w:rPr>
          <w:rFonts w:ascii="Mendl Sans Dusk" w:hAnsi="Mendl Sans Dusk"/>
          <w:szCs w:val="22"/>
        </w:rPr>
        <w:t>Das Robert-Koch-Institut  berechnet die Zahl hitzebedingten Todesfälle für 2023 auf 3.100 und für 2024 auf 2.800. In besonders heißen Jahren stieg die Zahl der Todesfälle auf bis 8.000 Personen pro Jahr.</w:t>
      </w:r>
    </w:p>
    <w:p w14:paraId="556606BC" w14:textId="2F039073" w:rsidR="00AA7C2E" w:rsidRPr="009B14CE" w:rsidRDefault="00277F94" w:rsidP="00B84C0B">
      <w:pPr>
        <w:spacing w:before="120"/>
        <w:rPr>
          <w:rFonts w:ascii="Mendl Sans Dusk" w:hAnsi="Mendl Sans Dusk"/>
          <w:szCs w:val="22"/>
        </w:rPr>
      </w:pPr>
      <w:r w:rsidRPr="009B14CE">
        <w:rPr>
          <w:rFonts w:ascii="Mendl Sans Dusk" w:hAnsi="Mendl Sans Dusk"/>
          <w:szCs w:val="22"/>
        </w:rPr>
        <w:t xml:space="preserve">Quelle: Robert-Koch-Institut: An der Heiden M. Hitzebedingte Mortalität in Deutschland 2023 und 2024. Epidemiologisches Bulletin, Nr. 19/2025, 7. Mai 2025, Seite 3-9. </w:t>
      </w:r>
      <w:hyperlink r:id="rId12" w:history="1">
        <w:r w:rsidRPr="009B14CE">
          <w:rPr>
            <w:rStyle w:val="Hyperlink"/>
            <w:rFonts w:ascii="Mendl Sans Dusk" w:hAnsi="Mendl Sans Dusk"/>
            <w:szCs w:val="22"/>
          </w:rPr>
          <w:t>www.rki.de/DE/Aktuelles/Publikationen/Epidemiologisches-Bulletin/epidemiologisches-bulletin-node.html</w:t>
        </w:r>
      </w:hyperlink>
    </w:p>
    <w:p w14:paraId="6CE74B60" w14:textId="1BB37519" w:rsidR="005E584B" w:rsidRPr="009B14CE" w:rsidRDefault="005E584B" w:rsidP="009B14CE">
      <w:pPr>
        <w:spacing w:before="120"/>
        <w:rPr>
          <w:rFonts w:ascii="Mendl Sans Dusk" w:hAnsi="Mendl Sans Dusk"/>
          <w:szCs w:val="22"/>
        </w:rPr>
      </w:pPr>
      <w:r w:rsidRPr="009B14CE">
        <w:rPr>
          <w:rFonts w:ascii="Mendl Sans Dusk" w:hAnsi="Mendl Sans Dusk"/>
          <w:szCs w:val="22"/>
        </w:rPr>
        <w:t>Weitere Quellen und wissenschaftliche Literatur gerne auf Anfrage</w:t>
      </w:r>
      <w:r w:rsidR="00B84C0B" w:rsidRPr="009B14CE">
        <w:rPr>
          <w:rFonts w:ascii="Mendl Sans Dusk" w:hAnsi="Mendl Sans Dusk"/>
          <w:szCs w:val="22"/>
        </w:rPr>
        <w:t xml:space="preserve"> (</w:t>
      </w:r>
      <w:hyperlink r:id="rId13" w:history="1">
        <w:r w:rsidR="00B84C0B" w:rsidRPr="009B14CE">
          <w:rPr>
            <w:rStyle w:val="Hyperlink"/>
            <w:rFonts w:ascii="Mendl Sans Dusk" w:hAnsi="Mendl Sans Dusk"/>
            <w:szCs w:val="22"/>
          </w:rPr>
          <w:t>presse@dialog-gesundheit-klima.de</w:t>
        </w:r>
      </w:hyperlink>
      <w:r w:rsidR="00B84C0B" w:rsidRPr="009B14CE">
        <w:rPr>
          <w:rFonts w:ascii="Mendl Sans Dusk" w:hAnsi="Mendl Sans Dusk"/>
          <w:szCs w:val="22"/>
        </w:rPr>
        <w:t xml:space="preserve">). </w:t>
      </w:r>
    </w:p>
    <w:p w14:paraId="275B3686" w14:textId="77777777" w:rsidR="00B84C0B" w:rsidRPr="009B14CE" w:rsidRDefault="00B84C0B">
      <w:pPr>
        <w:rPr>
          <w:rFonts w:ascii="Mendl Sans Dusk" w:hAnsi="Mendl Sans Dusk"/>
          <w:szCs w:val="22"/>
        </w:rPr>
      </w:pPr>
    </w:p>
    <w:sectPr w:rsidR="00B84C0B" w:rsidRPr="009B14CE" w:rsidSect="00AA6AD3">
      <w:pgSz w:w="11900" w:h="16820" w:code="1"/>
      <w:pgMar w:top="670" w:right="1440" w:bottom="121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endl Sans Dawn">
    <w:altName w:val="Calibri"/>
    <w:panose1 w:val="020B0504020004020C04"/>
    <w:charset w:val="4D"/>
    <w:family w:val="swiss"/>
    <w:pitch w:val="variable"/>
    <w:sig w:usb0="A00000EF" w:usb1="4000205B" w:usb2="00000000" w:usb3="00000000" w:csb0="00000013" w:csb1="00000000"/>
  </w:font>
  <w:font w:name="Mendl Sans Dusk">
    <w:altName w:val="Calibri"/>
    <w:panose1 w:val="020B0504020004020204"/>
    <w:charset w:val="4D"/>
    <w:family w:val="swiss"/>
    <w:pitch w:val="variable"/>
    <w:sig w:usb0="A00000EF" w:usb1="4000205B" w:usb2="00000000" w:usb3="00000000" w:csb0="00000013"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A395B"/>
    <w:multiLevelType w:val="hybridMultilevel"/>
    <w:tmpl w:val="1FBE3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C7581"/>
    <w:multiLevelType w:val="multilevel"/>
    <w:tmpl w:val="63A0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7311455">
    <w:abstractNumId w:val="1"/>
  </w:num>
  <w:num w:numId="2" w16cid:durableId="1281259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52"/>
  <w:mirrorMargins/>
  <w:proofState w:spelling="clean" w:grammar="clean"/>
  <w:attachedTemplate r:id="rId1"/>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10"/>
    <w:rsid w:val="00002F96"/>
    <w:rsid w:val="00016C52"/>
    <w:rsid w:val="00022DBA"/>
    <w:rsid w:val="00026ABD"/>
    <w:rsid w:val="00030C74"/>
    <w:rsid w:val="00042E0E"/>
    <w:rsid w:val="00067227"/>
    <w:rsid w:val="00074CD7"/>
    <w:rsid w:val="000B34F0"/>
    <w:rsid w:val="000D367C"/>
    <w:rsid w:val="00105135"/>
    <w:rsid w:val="00111892"/>
    <w:rsid w:val="0013699E"/>
    <w:rsid w:val="00142E09"/>
    <w:rsid w:val="00145D6B"/>
    <w:rsid w:val="00150037"/>
    <w:rsid w:val="0015649E"/>
    <w:rsid w:val="001632BF"/>
    <w:rsid w:val="0016671E"/>
    <w:rsid w:val="001775BF"/>
    <w:rsid w:val="001E7206"/>
    <w:rsid w:val="0020544C"/>
    <w:rsid w:val="00230956"/>
    <w:rsid w:val="00232B6F"/>
    <w:rsid w:val="0023383E"/>
    <w:rsid w:val="00240570"/>
    <w:rsid w:val="00242665"/>
    <w:rsid w:val="00244E0B"/>
    <w:rsid w:val="00247474"/>
    <w:rsid w:val="00253D20"/>
    <w:rsid w:val="00255EA5"/>
    <w:rsid w:val="002566FC"/>
    <w:rsid w:val="002742EF"/>
    <w:rsid w:val="002747F7"/>
    <w:rsid w:val="002759EF"/>
    <w:rsid w:val="00277F94"/>
    <w:rsid w:val="002A5633"/>
    <w:rsid w:val="002D0CB3"/>
    <w:rsid w:val="002D20C7"/>
    <w:rsid w:val="003012DF"/>
    <w:rsid w:val="00301806"/>
    <w:rsid w:val="00303EDA"/>
    <w:rsid w:val="0030457A"/>
    <w:rsid w:val="003063B5"/>
    <w:rsid w:val="0032638E"/>
    <w:rsid w:val="00360179"/>
    <w:rsid w:val="003620A2"/>
    <w:rsid w:val="00365179"/>
    <w:rsid w:val="003706D3"/>
    <w:rsid w:val="003A5CB1"/>
    <w:rsid w:val="003C53E8"/>
    <w:rsid w:val="003D0CA2"/>
    <w:rsid w:val="00410EE0"/>
    <w:rsid w:val="004157D6"/>
    <w:rsid w:val="00424D2E"/>
    <w:rsid w:val="00426F57"/>
    <w:rsid w:val="00476E9C"/>
    <w:rsid w:val="00477BA9"/>
    <w:rsid w:val="004974F9"/>
    <w:rsid w:val="004A3E3B"/>
    <w:rsid w:val="004A7705"/>
    <w:rsid w:val="004B197A"/>
    <w:rsid w:val="004B4C91"/>
    <w:rsid w:val="004C7ABA"/>
    <w:rsid w:val="004E3581"/>
    <w:rsid w:val="004E492F"/>
    <w:rsid w:val="00517320"/>
    <w:rsid w:val="00527DAD"/>
    <w:rsid w:val="00533FC4"/>
    <w:rsid w:val="005406C3"/>
    <w:rsid w:val="00542493"/>
    <w:rsid w:val="0054268D"/>
    <w:rsid w:val="00550E7A"/>
    <w:rsid w:val="005575B7"/>
    <w:rsid w:val="00561CAC"/>
    <w:rsid w:val="00567B4B"/>
    <w:rsid w:val="00570764"/>
    <w:rsid w:val="00580F76"/>
    <w:rsid w:val="005C425C"/>
    <w:rsid w:val="005D0B08"/>
    <w:rsid w:val="005E584B"/>
    <w:rsid w:val="005E7111"/>
    <w:rsid w:val="00604607"/>
    <w:rsid w:val="00610E64"/>
    <w:rsid w:val="00614015"/>
    <w:rsid w:val="00634CB1"/>
    <w:rsid w:val="00646A8B"/>
    <w:rsid w:val="00672531"/>
    <w:rsid w:val="00694109"/>
    <w:rsid w:val="006E0749"/>
    <w:rsid w:val="006F6511"/>
    <w:rsid w:val="00700368"/>
    <w:rsid w:val="00700E96"/>
    <w:rsid w:val="007158A2"/>
    <w:rsid w:val="00736B5A"/>
    <w:rsid w:val="00740155"/>
    <w:rsid w:val="0078302F"/>
    <w:rsid w:val="00787395"/>
    <w:rsid w:val="00790BDB"/>
    <w:rsid w:val="00792BFF"/>
    <w:rsid w:val="007A0981"/>
    <w:rsid w:val="007A1221"/>
    <w:rsid w:val="007C1E9C"/>
    <w:rsid w:val="007D5515"/>
    <w:rsid w:val="007E3665"/>
    <w:rsid w:val="00802BF6"/>
    <w:rsid w:val="00850D4F"/>
    <w:rsid w:val="008947A5"/>
    <w:rsid w:val="008A21C0"/>
    <w:rsid w:val="008E23E7"/>
    <w:rsid w:val="00902320"/>
    <w:rsid w:val="009143D1"/>
    <w:rsid w:val="00924ED3"/>
    <w:rsid w:val="00932993"/>
    <w:rsid w:val="009334D3"/>
    <w:rsid w:val="00950819"/>
    <w:rsid w:val="00965E6F"/>
    <w:rsid w:val="009723F6"/>
    <w:rsid w:val="0098039D"/>
    <w:rsid w:val="009A1B9A"/>
    <w:rsid w:val="009B079E"/>
    <w:rsid w:val="009B14CE"/>
    <w:rsid w:val="009B4975"/>
    <w:rsid w:val="009C27E7"/>
    <w:rsid w:val="009D3939"/>
    <w:rsid w:val="009F135B"/>
    <w:rsid w:val="009F2603"/>
    <w:rsid w:val="009F5E8A"/>
    <w:rsid w:val="00A108DE"/>
    <w:rsid w:val="00A23C52"/>
    <w:rsid w:val="00A41BE3"/>
    <w:rsid w:val="00A43C06"/>
    <w:rsid w:val="00A61363"/>
    <w:rsid w:val="00A66D46"/>
    <w:rsid w:val="00A9298A"/>
    <w:rsid w:val="00AA6AD3"/>
    <w:rsid w:val="00AA7C2E"/>
    <w:rsid w:val="00AB21C4"/>
    <w:rsid w:val="00AD1B0C"/>
    <w:rsid w:val="00AF070A"/>
    <w:rsid w:val="00AF0B81"/>
    <w:rsid w:val="00B2211B"/>
    <w:rsid w:val="00B33459"/>
    <w:rsid w:val="00B33D4D"/>
    <w:rsid w:val="00B41C50"/>
    <w:rsid w:val="00B757B8"/>
    <w:rsid w:val="00B84C0B"/>
    <w:rsid w:val="00B92A57"/>
    <w:rsid w:val="00B97C82"/>
    <w:rsid w:val="00BB228C"/>
    <w:rsid w:val="00BB3407"/>
    <w:rsid w:val="00BC0F94"/>
    <w:rsid w:val="00BC2BA2"/>
    <w:rsid w:val="00BD142C"/>
    <w:rsid w:val="00BD1C5F"/>
    <w:rsid w:val="00BE59D8"/>
    <w:rsid w:val="00BF0F06"/>
    <w:rsid w:val="00C02AE8"/>
    <w:rsid w:val="00C05B30"/>
    <w:rsid w:val="00C13130"/>
    <w:rsid w:val="00C174EA"/>
    <w:rsid w:val="00C17A49"/>
    <w:rsid w:val="00C328B8"/>
    <w:rsid w:val="00C565EE"/>
    <w:rsid w:val="00C8537C"/>
    <w:rsid w:val="00CA4CFA"/>
    <w:rsid w:val="00CE1377"/>
    <w:rsid w:val="00D135B5"/>
    <w:rsid w:val="00D21ECE"/>
    <w:rsid w:val="00D22697"/>
    <w:rsid w:val="00D2418B"/>
    <w:rsid w:val="00D26D2C"/>
    <w:rsid w:val="00D35C3F"/>
    <w:rsid w:val="00D45601"/>
    <w:rsid w:val="00D4578B"/>
    <w:rsid w:val="00D45BEF"/>
    <w:rsid w:val="00D54E43"/>
    <w:rsid w:val="00D97436"/>
    <w:rsid w:val="00DA00DE"/>
    <w:rsid w:val="00DB404C"/>
    <w:rsid w:val="00DB577D"/>
    <w:rsid w:val="00DD2322"/>
    <w:rsid w:val="00DF033A"/>
    <w:rsid w:val="00DF18B0"/>
    <w:rsid w:val="00E00735"/>
    <w:rsid w:val="00E01EF6"/>
    <w:rsid w:val="00E26CBA"/>
    <w:rsid w:val="00E45C93"/>
    <w:rsid w:val="00E9534B"/>
    <w:rsid w:val="00E95DEF"/>
    <w:rsid w:val="00EA29D6"/>
    <w:rsid w:val="00EA4753"/>
    <w:rsid w:val="00EB7B4D"/>
    <w:rsid w:val="00EC0C47"/>
    <w:rsid w:val="00EE2AC6"/>
    <w:rsid w:val="00F11A02"/>
    <w:rsid w:val="00F310EC"/>
    <w:rsid w:val="00F34FF8"/>
    <w:rsid w:val="00F60E46"/>
    <w:rsid w:val="00F66892"/>
    <w:rsid w:val="00F7247A"/>
    <w:rsid w:val="00F95350"/>
    <w:rsid w:val="00FA5910"/>
    <w:rsid w:val="00FB69B7"/>
    <w:rsid w:val="00FD5E0A"/>
    <w:rsid w:val="00FE5FC1"/>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92258"/>
  <w15:chartTrackingRefBased/>
  <w15:docId w15:val="{875624C3-8701-7546-B3BE-305D6F33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rPr>
  </w:style>
  <w:style w:type="paragraph" w:styleId="Heading1">
    <w:name w:val="heading 1"/>
    <w:basedOn w:val="Normal"/>
    <w:next w:val="Normal"/>
    <w:link w:val="Heading1Char"/>
    <w:uiPriority w:val="9"/>
    <w:qFormat/>
    <w:rsid w:val="00E26C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6C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6C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6C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6C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6C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C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C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C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C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6C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C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CBA"/>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E26CBA"/>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E26CBA"/>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E26CBA"/>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E26CBA"/>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E26CBA"/>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E26C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C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CB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C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C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6CBA"/>
    <w:rPr>
      <w:rFonts w:eastAsiaTheme="minorEastAsia"/>
      <w:i/>
      <w:iCs/>
      <w:color w:val="404040" w:themeColor="text1" w:themeTint="BF"/>
      <w:sz w:val="22"/>
    </w:rPr>
  </w:style>
  <w:style w:type="paragraph" w:styleId="ListParagraph">
    <w:name w:val="List Paragraph"/>
    <w:basedOn w:val="Normal"/>
    <w:uiPriority w:val="34"/>
    <w:qFormat/>
    <w:rsid w:val="00E26CBA"/>
    <w:pPr>
      <w:ind w:left="720"/>
      <w:contextualSpacing/>
    </w:pPr>
  </w:style>
  <w:style w:type="character" w:styleId="IntenseEmphasis">
    <w:name w:val="Intense Emphasis"/>
    <w:basedOn w:val="DefaultParagraphFont"/>
    <w:uiPriority w:val="21"/>
    <w:qFormat/>
    <w:rsid w:val="00E26CBA"/>
    <w:rPr>
      <w:i/>
      <w:iCs/>
      <w:color w:val="0F4761" w:themeColor="accent1" w:themeShade="BF"/>
    </w:rPr>
  </w:style>
  <w:style w:type="paragraph" w:styleId="IntenseQuote">
    <w:name w:val="Intense Quote"/>
    <w:basedOn w:val="Normal"/>
    <w:next w:val="Normal"/>
    <w:link w:val="IntenseQuoteChar"/>
    <w:uiPriority w:val="30"/>
    <w:qFormat/>
    <w:rsid w:val="00E26C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CBA"/>
    <w:rPr>
      <w:rFonts w:eastAsiaTheme="minorEastAsia"/>
      <w:i/>
      <w:iCs/>
      <w:color w:val="0F4761" w:themeColor="accent1" w:themeShade="BF"/>
      <w:sz w:val="22"/>
    </w:rPr>
  </w:style>
  <w:style w:type="character" w:styleId="IntenseReference">
    <w:name w:val="Intense Reference"/>
    <w:basedOn w:val="DefaultParagraphFont"/>
    <w:uiPriority w:val="32"/>
    <w:qFormat/>
    <w:rsid w:val="00E26CBA"/>
    <w:rPr>
      <w:b/>
      <w:bCs/>
      <w:smallCaps/>
      <w:color w:val="0F4761" w:themeColor="accent1" w:themeShade="BF"/>
      <w:spacing w:val="5"/>
    </w:rPr>
  </w:style>
  <w:style w:type="table" w:styleId="TableGrid">
    <w:name w:val="Table Grid"/>
    <w:basedOn w:val="TableNormal"/>
    <w:uiPriority w:val="39"/>
    <w:rsid w:val="00850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0D4F"/>
    <w:rPr>
      <w:color w:val="467886" w:themeColor="hyperlink"/>
      <w:u w:val="single"/>
    </w:rPr>
  </w:style>
  <w:style w:type="character" w:styleId="UnresolvedMention">
    <w:name w:val="Unresolved Mention"/>
    <w:basedOn w:val="DefaultParagraphFont"/>
    <w:uiPriority w:val="99"/>
    <w:semiHidden/>
    <w:unhideWhenUsed/>
    <w:rsid w:val="00850D4F"/>
    <w:rPr>
      <w:color w:val="605E5C"/>
      <w:shd w:val="clear" w:color="auto" w:fill="E1DFDD"/>
    </w:rPr>
  </w:style>
  <w:style w:type="character" w:styleId="FollowedHyperlink">
    <w:name w:val="FollowedHyperlink"/>
    <w:basedOn w:val="DefaultParagraphFont"/>
    <w:uiPriority w:val="99"/>
    <w:semiHidden/>
    <w:unhideWhenUsed/>
    <w:rsid w:val="00850D4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04897">
      <w:bodyDiv w:val="1"/>
      <w:marLeft w:val="0"/>
      <w:marRight w:val="0"/>
      <w:marTop w:val="0"/>
      <w:marBottom w:val="0"/>
      <w:divBdr>
        <w:top w:val="none" w:sz="0" w:space="0" w:color="auto"/>
        <w:left w:val="none" w:sz="0" w:space="0" w:color="auto"/>
        <w:bottom w:val="none" w:sz="0" w:space="0" w:color="auto"/>
        <w:right w:val="none" w:sz="0" w:space="0" w:color="auto"/>
      </w:divBdr>
    </w:div>
    <w:div w:id="201215842">
      <w:bodyDiv w:val="1"/>
      <w:marLeft w:val="0"/>
      <w:marRight w:val="0"/>
      <w:marTop w:val="0"/>
      <w:marBottom w:val="0"/>
      <w:divBdr>
        <w:top w:val="none" w:sz="0" w:space="0" w:color="auto"/>
        <w:left w:val="none" w:sz="0" w:space="0" w:color="auto"/>
        <w:bottom w:val="none" w:sz="0" w:space="0" w:color="auto"/>
        <w:right w:val="none" w:sz="0" w:space="0" w:color="auto"/>
      </w:divBdr>
    </w:div>
    <w:div w:id="147563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log-gesundheit-klima.de" TargetMode="External"/><Relationship Id="rId13" Type="http://schemas.openxmlformats.org/officeDocument/2006/relationships/hyperlink" Target="mailto:presse@dialog-gesundheit-klima.de" TargetMode="External"/><Relationship Id="rId3" Type="http://schemas.openxmlformats.org/officeDocument/2006/relationships/settings" Target="settings.xml"/><Relationship Id="rId7" Type="http://schemas.openxmlformats.org/officeDocument/2006/relationships/hyperlink" Target="http://www.dialog-gesundheit-klima.de" TargetMode="External"/><Relationship Id="rId12" Type="http://schemas.openxmlformats.org/officeDocument/2006/relationships/hyperlink" Target="http://www.rki.de/DE/Aktuelles/Publikationen/Epidemiologisches-Bulletin/epidemiologisches-bulletin-nod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se@dialog-gesundheit-klima.de" TargetMode="External"/><Relationship Id="rId11" Type="http://schemas.openxmlformats.org/officeDocument/2006/relationships/hyperlink" Target="http://www.hitzeaktionstag.de"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dialog-gesundheit-klima.de/medien-portal" TargetMode="External"/><Relationship Id="rId4" Type="http://schemas.openxmlformats.org/officeDocument/2006/relationships/webSettings" Target="webSettings.xml"/><Relationship Id="rId9" Type="http://schemas.openxmlformats.org/officeDocument/2006/relationships/hyperlink" Target="http://www.dialog-gesundheit-klima.de/klima-und-gesundhei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xel_glasmacher/Library/Group%20Containers/UBF8T346G9.Office/User%20Content.localized/Templates.localized/Presse%20DGK%20TEMPLATE%202025-05-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 DGK TEMPLATE 2025-05-07.dotx</Template>
  <TotalTime>1</TotalTime>
  <Pages>2</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AG Life Science Consulting</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Glasmacher</dc:creator>
  <cp:keywords/>
  <dc:description/>
  <cp:lastModifiedBy>Axel Glasmacher</cp:lastModifiedBy>
  <cp:revision>2</cp:revision>
  <cp:lastPrinted>2025-06-04T21:00:00Z</cp:lastPrinted>
  <dcterms:created xsi:type="dcterms:W3CDTF">2025-06-10T20:54:00Z</dcterms:created>
  <dcterms:modified xsi:type="dcterms:W3CDTF">2025-06-10T20:54:00Z</dcterms:modified>
</cp:coreProperties>
</file>