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947A0" w14:textId="77777777" w:rsidR="00EB43DA" w:rsidRDefault="00E7550A">
      <w:pPr>
        <w:pStyle w:val="Normal1"/>
        <w:jc w:val="center"/>
      </w:pPr>
      <w:r>
        <w:rPr>
          <w:rFonts w:ascii="Georgia" w:eastAsia="Georgia" w:hAnsi="Georgia" w:cs="Georgia"/>
          <w:sz w:val="32"/>
          <w:szCs w:val="32"/>
        </w:rPr>
        <w:t>Banquet Barn DBA Trigger Guard</w:t>
      </w:r>
    </w:p>
    <w:p w14:paraId="275D88C9" w14:textId="77777777" w:rsidR="00EB43DA" w:rsidRDefault="00E7550A">
      <w:pPr>
        <w:pStyle w:val="Normal1"/>
        <w:jc w:val="center"/>
      </w:pPr>
      <w:r>
        <w:t>Alcohol and Liability Waiver</w:t>
      </w:r>
    </w:p>
    <w:p w14:paraId="4A5561AF" w14:textId="77777777" w:rsidR="00EB43DA" w:rsidRDefault="00E7550A">
      <w:pPr>
        <w:pStyle w:val="Normal1"/>
      </w:pPr>
      <w:r>
        <w:t>Name____________________________________________________________________ Date_________________</w:t>
      </w:r>
    </w:p>
    <w:p w14:paraId="4891482C" w14:textId="77777777" w:rsidR="00EB43DA" w:rsidRDefault="00E7550A">
      <w:pPr>
        <w:pStyle w:val="Normal1"/>
      </w:pPr>
      <w:r>
        <w:t>Address_________________________________City________________________State_____Zip Code___________</w:t>
      </w:r>
    </w:p>
    <w:p w14:paraId="088A9269" w14:textId="77777777" w:rsidR="00EB43DA" w:rsidRDefault="00E7550A">
      <w:pPr>
        <w:pStyle w:val="Normal1"/>
      </w:pPr>
      <w:r>
        <w:t>Phone_____________________________ Email ______________________________________________________</w:t>
      </w:r>
    </w:p>
    <w:p w14:paraId="471F7221" w14:textId="77777777" w:rsidR="00EB43DA" w:rsidRDefault="00E7550A">
      <w:pPr>
        <w:pStyle w:val="Normal1"/>
      </w:pPr>
      <w:r>
        <w:t xml:space="preserve">Date of event:  ________________________________ Start Time:______________ End Time:_________________ </w:t>
      </w:r>
    </w:p>
    <w:p w14:paraId="1C6A275E" w14:textId="77777777" w:rsidR="00EB43DA" w:rsidRDefault="00E7550A">
      <w:pPr>
        <w:pStyle w:val="Normal1"/>
        <w:rPr>
          <w:b/>
        </w:rPr>
      </w:pPr>
      <w:r>
        <w:t>Total hours _____</w:t>
      </w:r>
      <w:proofErr w:type="gramStart"/>
      <w:r>
        <w:t>__ @</w:t>
      </w:r>
      <w:proofErr w:type="gramEnd"/>
      <w:r>
        <w:t xml:space="preserve"> $55 an hour (minimum 4 hours), </w:t>
      </w:r>
      <w:proofErr w:type="gramStart"/>
      <w:r>
        <w:t>or __</w:t>
      </w:r>
      <w:proofErr w:type="gramEnd"/>
      <w:r>
        <w:t xml:space="preserve">_____ daily </w:t>
      </w:r>
      <w:proofErr w:type="gramStart"/>
      <w:r>
        <w:t>rate@</w:t>
      </w:r>
      <w:proofErr w:type="gramEnd"/>
      <w:r>
        <w:t xml:space="preserve"> $600.00 per day. (12 hours)                                                                     Total rent due </w:t>
      </w:r>
      <w:proofErr w:type="gramStart"/>
      <w:r>
        <w:t xml:space="preserve">_____________ </w:t>
      </w:r>
      <w:proofErr w:type="gramEnd"/>
      <w:r>
        <w:t xml:space="preserve"> </w:t>
      </w:r>
      <w:r>
        <w:rPr>
          <w:b/>
        </w:rPr>
        <w:t>These times include set up and clean up time</w:t>
      </w:r>
    </w:p>
    <w:p w14:paraId="2F7510A6" w14:textId="77777777" w:rsidR="00EB43DA" w:rsidRDefault="00E7550A">
      <w:pPr>
        <w:pStyle w:val="Normal1"/>
        <w:pBdr>
          <w:top w:val="nil"/>
          <w:left w:val="nil"/>
          <w:bottom w:val="nil"/>
          <w:right w:val="nil"/>
          <w:between w:val="nil"/>
        </w:pBdr>
        <w:spacing w:after="0" w:line="240" w:lineRule="auto"/>
        <w:rPr>
          <w:rFonts w:ascii="Arial Narrow" w:eastAsia="Arial Narrow" w:hAnsi="Arial Narrow" w:cs="Arial Narrow"/>
          <w:color w:val="000000"/>
        </w:rPr>
      </w:pPr>
      <w:r>
        <w:rPr>
          <w:rFonts w:ascii="Arial Narrow" w:eastAsia="Arial Narrow" w:hAnsi="Arial Narrow" w:cs="Arial Narrow"/>
          <w:color w:val="000000"/>
        </w:rPr>
        <w:t xml:space="preserve">A deposit of $250 is required to reserve the building and will be refunded upon cleanup and successful damage inspection by the property owner.  The deposit is in addition to the amount of rent. The deposit will be relinquished if the renter cancels the event </w:t>
      </w:r>
      <w:r>
        <w:rPr>
          <w:rFonts w:ascii="Arial Narrow" w:eastAsia="Arial Narrow" w:hAnsi="Arial Narrow" w:cs="Arial Narrow"/>
        </w:rPr>
        <w:t>30</w:t>
      </w:r>
      <w:r>
        <w:rPr>
          <w:rFonts w:ascii="Arial Narrow" w:eastAsia="Arial Narrow" w:hAnsi="Arial Narrow" w:cs="Arial Narrow"/>
          <w:color w:val="000000"/>
        </w:rPr>
        <w:t xml:space="preserve"> or less days prior to the original rental date.   </w:t>
      </w:r>
    </w:p>
    <w:p w14:paraId="390C7F6E" w14:textId="77777777" w:rsidR="00EB43DA" w:rsidRDefault="00EB43DA">
      <w:pPr>
        <w:pStyle w:val="Normal1"/>
        <w:pBdr>
          <w:top w:val="nil"/>
          <w:left w:val="nil"/>
          <w:bottom w:val="nil"/>
          <w:right w:val="nil"/>
          <w:between w:val="nil"/>
        </w:pBdr>
        <w:spacing w:after="0" w:line="240" w:lineRule="auto"/>
        <w:rPr>
          <w:rFonts w:ascii="Arial Narrow" w:eastAsia="Arial Narrow" w:hAnsi="Arial Narrow" w:cs="Arial Narrow"/>
        </w:rPr>
      </w:pPr>
    </w:p>
    <w:p w14:paraId="2F81719C" w14:textId="0E7EA3B1" w:rsidR="00EB43DA" w:rsidRDefault="00E7550A">
      <w:pPr>
        <w:pStyle w:val="Normal1"/>
        <w:pBdr>
          <w:top w:val="nil"/>
          <w:left w:val="nil"/>
          <w:bottom w:val="nil"/>
          <w:right w:val="nil"/>
          <w:between w:val="nil"/>
        </w:pBdr>
        <w:spacing w:after="0" w:line="240" w:lineRule="auto"/>
        <w:rPr>
          <w:rFonts w:ascii="Arial Narrow" w:eastAsia="Arial Narrow" w:hAnsi="Arial Narrow" w:cs="Arial Narrow"/>
        </w:rPr>
      </w:pPr>
      <w:r w:rsidRPr="00A04485">
        <w:rPr>
          <w:rFonts w:ascii="Arial Narrow" w:eastAsia="Arial Narrow" w:hAnsi="Arial Narrow" w:cs="Arial Narrow"/>
          <w:b/>
          <w:bCs/>
          <w:color w:val="000000"/>
        </w:rPr>
        <w:t>Event</w:t>
      </w:r>
      <w:r w:rsidRPr="00A04485">
        <w:rPr>
          <w:rFonts w:ascii="Arial Narrow" w:eastAsia="Arial Narrow" w:hAnsi="Arial Narrow" w:cs="Arial Narrow"/>
          <w:b/>
          <w:bCs/>
        </w:rPr>
        <w:t xml:space="preserve"> Liability </w:t>
      </w:r>
      <w:r w:rsidRPr="00A04485">
        <w:rPr>
          <w:rFonts w:ascii="Arial Narrow" w:eastAsia="Arial Narrow" w:hAnsi="Arial Narrow" w:cs="Arial Narrow"/>
          <w:b/>
          <w:bCs/>
          <w:color w:val="000000"/>
        </w:rPr>
        <w:t>Insurance i</w:t>
      </w:r>
      <w:r w:rsidRPr="00A04485">
        <w:rPr>
          <w:rFonts w:ascii="Arial Narrow" w:eastAsia="Arial Narrow" w:hAnsi="Arial Narrow" w:cs="Arial Narrow"/>
          <w:b/>
          <w:bCs/>
        </w:rPr>
        <w:t>s</w:t>
      </w:r>
      <w:r w:rsidRPr="00A04485">
        <w:rPr>
          <w:rFonts w:ascii="Arial Narrow" w:eastAsia="Arial Narrow" w:hAnsi="Arial Narrow" w:cs="Arial Narrow"/>
          <w:b/>
          <w:bCs/>
          <w:color w:val="000000"/>
        </w:rPr>
        <w:t xml:space="preserve"> required to be obtained by the Client</w:t>
      </w:r>
      <w:r>
        <w:rPr>
          <w:rFonts w:ascii="Arial Narrow" w:eastAsia="Arial Narrow" w:hAnsi="Arial Narrow" w:cs="Arial Narrow"/>
          <w:color w:val="000000"/>
        </w:rPr>
        <w:t xml:space="preserve"> in the amount of $1,000,000 per occurrence with a $2,000,000 aggregate, naming Trigger Guard as an additional Insured. A certificate of insurance must be provided</w:t>
      </w:r>
      <w:r w:rsidR="006C76FC">
        <w:rPr>
          <w:rFonts w:ascii="Arial Narrow" w:eastAsia="Arial Narrow" w:hAnsi="Arial Narrow" w:cs="Arial Narrow"/>
          <w:color w:val="000000"/>
        </w:rPr>
        <w:t xml:space="preserve"> </w:t>
      </w:r>
      <w:r w:rsidR="00113CDF">
        <w:rPr>
          <w:rFonts w:ascii="Arial Narrow" w:eastAsia="Arial Narrow" w:hAnsi="Arial Narrow" w:cs="Arial Narrow"/>
          <w:color w:val="000000"/>
        </w:rPr>
        <w:t xml:space="preserve">no later than </w:t>
      </w:r>
      <w:r w:rsidR="003627FD">
        <w:rPr>
          <w:rFonts w:ascii="Arial Narrow" w:eastAsia="Arial Narrow" w:hAnsi="Arial Narrow" w:cs="Arial Narrow"/>
          <w:color w:val="000000"/>
        </w:rPr>
        <w:t>2</w:t>
      </w:r>
      <w:r w:rsidR="00113CDF">
        <w:rPr>
          <w:rFonts w:ascii="Arial Narrow" w:eastAsia="Arial Narrow" w:hAnsi="Arial Narrow" w:cs="Arial Narrow"/>
          <w:color w:val="000000"/>
        </w:rPr>
        <w:t xml:space="preserve"> week</w:t>
      </w:r>
      <w:r w:rsidR="003627FD">
        <w:rPr>
          <w:rFonts w:ascii="Arial Narrow" w:eastAsia="Arial Narrow" w:hAnsi="Arial Narrow" w:cs="Arial Narrow"/>
          <w:color w:val="000000"/>
        </w:rPr>
        <w:t>s</w:t>
      </w:r>
      <w:r w:rsidR="00113CDF">
        <w:rPr>
          <w:rFonts w:ascii="Arial Narrow" w:eastAsia="Arial Narrow" w:hAnsi="Arial Narrow" w:cs="Arial Narrow"/>
          <w:color w:val="000000"/>
        </w:rPr>
        <w:t xml:space="preserve"> </w:t>
      </w:r>
      <w:r w:rsidR="006C76FC">
        <w:rPr>
          <w:rFonts w:ascii="Arial Narrow" w:eastAsia="Arial Narrow" w:hAnsi="Arial Narrow" w:cs="Arial Narrow"/>
          <w:color w:val="000000"/>
        </w:rPr>
        <w:t>prior to the day of the event.</w:t>
      </w:r>
      <w:r>
        <w:rPr>
          <w:rFonts w:ascii="Arial Narrow" w:eastAsia="Arial Narrow" w:hAnsi="Arial Narrow" w:cs="Arial Narrow"/>
          <w:color w:val="000000"/>
        </w:rPr>
        <w:t xml:space="preserve"> </w:t>
      </w:r>
    </w:p>
    <w:p w14:paraId="13F02E90" w14:textId="77777777" w:rsidR="00EB43DA" w:rsidRDefault="00EB43DA">
      <w:pPr>
        <w:pStyle w:val="Normal1"/>
        <w:pBdr>
          <w:top w:val="nil"/>
          <w:left w:val="nil"/>
          <w:bottom w:val="nil"/>
          <w:right w:val="nil"/>
          <w:between w:val="nil"/>
        </w:pBdr>
        <w:spacing w:after="0" w:line="240" w:lineRule="auto"/>
        <w:rPr>
          <w:rFonts w:ascii="Arial Narrow" w:eastAsia="Arial Narrow" w:hAnsi="Arial Narrow" w:cs="Arial Narrow"/>
        </w:rPr>
      </w:pPr>
    </w:p>
    <w:p w14:paraId="00370955"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Client shall be responsible for loss or damage to Banquet Barn property and injury to person(s) attending the event, whether caused by acts of </w:t>
      </w:r>
      <w:proofErr w:type="gramStart"/>
      <w:r>
        <w:rPr>
          <w:rFonts w:ascii="Arial Narrow" w:eastAsia="Arial Narrow" w:hAnsi="Arial Narrow" w:cs="Arial Narrow"/>
        </w:rPr>
        <w:t>omissions</w:t>
      </w:r>
      <w:proofErr w:type="gramEnd"/>
      <w:r>
        <w:rPr>
          <w:rFonts w:ascii="Arial Narrow" w:eastAsia="Arial Narrow" w:hAnsi="Arial Narrow" w:cs="Arial Narrow"/>
        </w:rPr>
        <w:t xml:space="preserve"> or not, by Client, its agents, employees, guests, or invitees.  Client agrees to indemnify and hold harmless Banquet Barn from all claims, damages, suits or liabilities that may arise or occur from the Client’s rental and use of Banquet Barn facility, parking lot or surrounding property. Client agrees to indemnify, defend and hold harmless Banquet Barn for any liability, cost or claims for personal injuries or property damage or any violation of federal, state or municipal law or ordinance arising out of or in connection with or caused by the negligent, willful, or intentional act or omission to act, by Client or Client’s guest or invitees. The guests take responsibility for and hold the Banquet Barn/Trigger Guard, and its Owner and its Owner’s Representatives harmless for any action that results in property damage, theft or injury to themselves, their guests, or others including those related to the use of alcohol, medications, or other substances. </w:t>
      </w:r>
    </w:p>
    <w:p w14:paraId="5A6DAC23"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The Banquet Barn/Trigger Guard and its Owner are not responsible for its inability to perform this agreement and its entirety if it is prevented from doing so by circumstances beyond its control, i.e. acts of nature, severe weather, fire etc. In the event of such circumstances the Banquet Barn/Trigger Guard and its Owner will be limited to returning amounts previously deposited by the Client. </w:t>
      </w:r>
    </w:p>
    <w:p w14:paraId="3C71A5A4"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Client agrees and refuses to allow alcohol to be served to, consumed by, any </w:t>
      </w:r>
      <w:proofErr w:type="gramStart"/>
      <w:r>
        <w:rPr>
          <w:rFonts w:ascii="Arial Narrow" w:eastAsia="Arial Narrow" w:hAnsi="Arial Narrow" w:cs="Arial Narrow"/>
        </w:rPr>
        <w:t>persons</w:t>
      </w:r>
      <w:proofErr w:type="gramEnd"/>
      <w:r>
        <w:rPr>
          <w:rFonts w:ascii="Arial Narrow" w:eastAsia="Arial Narrow" w:hAnsi="Arial Narrow" w:cs="Arial Narrow"/>
        </w:rPr>
        <w:t xml:space="preserve"> who are visibly intoxicated or under 21 years of age. Clients are made aware that the Banquet Barn can ask guests to leave or shut down the entire event if a minor is being served or consuming alcohol. </w:t>
      </w:r>
    </w:p>
    <w:p w14:paraId="6EEC4E28" w14:textId="77777777" w:rsidR="00EB43DA" w:rsidRDefault="00E7550A">
      <w:pPr>
        <w:pStyle w:val="Normal1"/>
        <w:spacing w:line="240" w:lineRule="auto"/>
        <w:rPr>
          <w:rFonts w:ascii="Arial Narrow" w:eastAsia="Arial Narrow" w:hAnsi="Arial Narrow" w:cs="Arial Narrow"/>
        </w:rPr>
      </w:pPr>
      <w:r>
        <w:rPr>
          <w:rFonts w:ascii="Arial Narrow" w:eastAsia="Arial Narrow" w:hAnsi="Arial Narrow" w:cs="Arial Narrow"/>
        </w:rPr>
        <w:t xml:space="preserve">It shall be the responsibility of the Client to assure all guests are safe to drive or provide safe transportation for all guests who are under the influence of alcohol, medications, or other substances.  Vehicles left on the property after the event are not the responsibility of the Banquet Barn/Trigger Guard and will not be covered by the Banquet Barn/Trigger Guard Insurance. </w:t>
      </w:r>
    </w:p>
    <w:p w14:paraId="7A7F3C9A" w14:textId="77777777" w:rsidR="00EB43DA" w:rsidRPr="006C76FC" w:rsidRDefault="00E7550A">
      <w:pPr>
        <w:pStyle w:val="Normal1"/>
        <w:spacing w:line="240" w:lineRule="auto"/>
        <w:rPr>
          <w:rFonts w:ascii="Arial Narrow" w:eastAsia="Arial Narrow" w:hAnsi="Arial Narrow" w:cs="Arial Narrow"/>
          <w:b/>
          <w:sz w:val="24"/>
          <w:szCs w:val="24"/>
        </w:rPr>
      </w:pPr>
      <w:r w:rsidRPr="006C76FC">
        <w:rPr>
          <w:rFonts w:ascii="Arial Narrow" w:eastAsia="Arial Narrow" w:hAnsi="Arial Narrow" w:cs="Arial Narrow"/>
          <w:b/>
          <w:sz w:val="24"/>
          <w:szCs w:val="24"/>
        </w:rPr>
        <w:t xml:space="preserve">There is an active shooting range on this property, children under the age of 18 must be always accompanied and supervised by an adult.  The range is </w:t>
      </w:r>
      <w:proofErr w:type="gramStart"/>
      <w:r w:rsidRPr="006C76FC">
        <w:rPr>
          <w:rFonts w:ascii="Arial Narrow" w:eastAsia="Arial Narrow" w:hAnsi="Arial Narrow" w:cs="Arial Narrow"/>
          <w:b/>
          <w:sz w:val="24"/>
          <w:szCs w:val="24"/>
        </w:rPr>
        <w:t>off</w:t>
      </w:r>
      <w:proofErr w:type="gramEnd"/>
      <w:r w:rsidRPr="006C76FC">
        <w:rPr>
          <w:rFonts w:ascii="Arial Narrow" w:eastAsia="Arial Narrow" w:hAnsi="Arial Narrow" w:cs="Arial Narrow"/>
          <w:b/>
          <w:sz w:val="24"/>
          <w:szCs w:val="24"/>
        </w:rPr>
        <w:t xml:space="preserve"> limits unless prior arrangements have been made.   </w:t>
      </w:r>
    </w:p>
    <w:p w14:paraId="7E44EBAF" w14:textId="77777777" w:rsidR="00EB43DA" w:rsidRPr="006C76FC" w:rsidRDefault="00E7550A">
      <w:pPr>
        <w:pStyle w:val="Normal1"/>
        <w:spacing w:line="240" w:lineRule="auto"/>
        <w:rPr>
          <w:rFonts w:ascii="Arial Narrow" w:eastAsia="Arial Narrow" w:hAnsi="Arial Narrow" w:cs="Arial Narrow"/>
          <w:b/>
          <w:sz w:val="24"/>
          <w:szCs w:val="24"/>
        </w:rPr>
      </w:pPr>
      <w:r w:rsidRPr="006C76FC">
        <w:rPr>
          <w:rFonts w:ascii="Arial Narrow" w:eastAsia="Arial Narrow" w:hAnsi="Arial Narrow" w:cs="Arial Narrow"/>
          <w:b/>
          <w:sz w:val="24"/>
          <w:szCs w:val="24"/>
        </w:rPr>
        <w:t xml:space="preserve">The possession and/or consumption of alcohol during or prior to range activities is strictly prohibited. </w:t>
      </w:r>
    </w:p>
    <w:p w14:paraId="7F2BA1CA" w14:textId="77777777" w:rsidR="00A1779F" w:rsidRDefault="00A1779F">
      <w:pPr>
        <w:pStyle w:val="Normal1"/>
        <w:spacing w:line="240" w:lineRule="auto"/>
        <w:rPr>
          <w:rFonts w:ascii="Arial Narrow" w:eastAsia="Arial Narrow" w:hAnsi="Arial Narrow" w:cs="Arial Narrow"/>
        </w:rPr>
      </w:pPr>
    </w:p>
    <w:p w14:paraId="35128FA3" w14:textId="77777777" w:rsidR="00EB43DA" w:rsidRDefault="00E7550A">
      <w:pPr>
        <w:pStyle w:val="Normal1"/>
        <w:keepNext/>
        <w:keepLines/>
        <w:spacing w:after="0" w:line="240" w:lineRule="auto"/>
        <w:rPr>
          <w:rFonts w:ascii="Arial Narrow" w:eastAsia="Arial Narrow" w:hAnsi="Arial Narrow" w:cs="Arial Narrow"/>
        </w:rPr>
      </w:pPr>
      <w:proofErr w:type="gramStart"/>
      <w:r>
        <w:rPr>
          <w:rFonts w:ascii="Arial Narrow" w:eastAsia="Arial Narrow" w:hAnsi="Arial Narrow" w:cs="Arial Narrow"/>
        </w:rPr>
        <w:t>________________________________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roofErr w:type="gramEnd"/>
      <w:r>
        <w:rPr>
          <w:rFonts w:ascii="Arial Narrow" w:eastAsia="Arial Narrow" w:hAnsi="Arial Narrow" w:cs="Arial Narrow"/>
        </w:rPr>
        <w:t xml:space="preserve">________________________________ </w:t>
      </w:r>
    </w:p>
    <w:p w14:paraId="241D2BD2" w14:textId="77777777" w:rsidR="00EB43DA" w:rsidRDefault="00E7550A">
      <w:pPr>
        <w:pStyle w:val="Normal1"/>
        <w:keepNext/>
        <w:keepLines/>
        <w:spacing w:after="0" w:line="240" w:lineRule="auto"/>
        <w:rPr>
          <w:rFonts w:ascii="Arial Narrow" w:eastAsia="Arial Narrow" w:hAnsi="Arial Narrow" w:cs="Arial Narrow"/>
        </w:rPr>
      </w:pPr>
      <w:r>
        <w:rPr>
          <w:rFonts w:ascii="Arial Narrow" w:eastAsia="Arial Narrow" w:hAnsi="Arial Narrow" w:cs="Arial Narrow"/>
        </w:rPr>
        <w:t xml:space="preserve">                  Client (please print)</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Owner of Banquet Barn</w:t>
      </w:r>
    </w:p>
    <w:p w14:paraId="0E26D555" w14:textId="77777777" w:rsidR="00EB43DA" w:rsidRDefault="00EB43DA">
      <w:pPr>
        <w:pStyle w:val="Normal1"/>
        <w:spacing w:after="0" w:line="240" w:lineRule="auto"/>
        <w:rPr>
          <w:rFonts w:ascii="Arial Narrow" w:eastAsia="Arial Narrow" w:hAnsi="Arial Narrow" w:cs="Arial Narrow"/>
        </w:rPr>
      </w:pPr>
    </w:p>
    <w:p w14:paraId="02D2E0A5" w14:textId="77777777" w:rsidR="00EB43DA" w:rsidRDefault="00E7550A">
      <w:pPr>
        <w:pStyle w:val="Normal1"/>
        <w:spacing w:after="0" w:line="240" w:lineRule="auto"/>
        <w:rPr>
          <w:rFonts w:ascii="Arial Narrow" w:eastAsia="Arial Narrow" w:hAnsi="Arial Narrow" w:cs="Arial Narrow"/>
        </w:rPr>
      </w:pPr>
      <w:proofErr w:type="gramStart"/>
      <w:r>
        <w:rPr>
          <w:rFonts w:ascii="Arial Narrow" w:eastAsia="Arial Narrow" w:hAnsi="Arial Narrow" w:cs="Arial Narrow"/>
        </w:rPr>
        <w:t>________________________________</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proofErr w:type="gramEnd"/>
      <w:r>
        <w:rPr>
          <w:rFonts w:ascii="Arial Narrow" w:eastAsia="Arial Narrow" w:hAnsi="Arial Narrow" w:cs="Arial Narrow"/>
        </w:rPr>
        <w:t>________________________________</w:t>
      </w:r>
    </w:p>
    <w:p w14:paraId="6F00C758" w14:textId="77777777" w:rsidR="00EB43DA" w:rsidRDefault="00E7550A">
      <w:pPr>
        <w:pStyle w:val="Normal1"/>
        <w:spacing w:after="0" w:line="240" w:lineRule="auto"/>
        <w:rPr>
          <w:rFonts w:ascii="Arial Narrow" w:eastAsia="Arial Narrow" w:hAnsi="Arial Narrow" w:cs="Arial Narrow"/>
        </w:rPr>
      </w:pPr>
      <w:r>
        <w:rPr>
          <w:rFonts w:ascii="Arial Narrow" w:eastAsia="Arial Narrow" w:hAnsi="Arial Narrow" w:cs="Arial Narrow"/>
        </w:rPr>
        <w:t xml:space="preserve">                  Client(s) signature</w:t>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r>
      <w:r>
        <w:rPr>
          <w:rFonts w:ascii="Arial Narrow" w:eastAsia="Arial Narrow" w:hAnsi="Arial Narrow" w:cs="Arial Narrow"/>
        </w:rPr>
        <w:tab/>
        <w:t>Date</w:t>
      </w:r>
      <w:r>
        <w:rPr>
          <w:rFonts w:ascii="Arial Narrow" w:eastAsia="Arial Narrow" w:hAnsi="Arial Narrow" w:cs="Arial Narrow"/>
        </w:rPr>
        <w:tab/>
      </w:r>
      <w:r>
        <w:rPr>
          <w:rFonts w:ascii="Arial Narrow" w:eastAsia="Arial Narrow" w:hAnsi="Arial Narrow" w:cs="Arial Narrow"/>
        </w:rPr>
        <w:tab/>
      </w:r>
    </w:p>
    <w:p w14:paraId="0BEC7E06" w14:textId="77777777" w:rsidR="00EB43DA" w:rsidRDefault="00EB43DA">
      <w:pPr>
        <w:pStyle w:val="Normal1"/>
        <w:spacing w:line="240" w:lineRule="auto"/>
        <w:rPr>
          <w:rFonts w:ascii="Arial Narrow" w:eastAsia="Arial Narrow" w:hAnsi="Arial Narrow" w:cs="Arial Narrow"/>
        </w:rPr>
      </w:pPr>
    </w:p>
    <w:p w14:paraId="6D2AEE8F" w14:textId="77777777" w:rsidR="00EB43DA" w:rsidRDefault="00E7550A">
      <w:pPr>
        <w:pStyle w:val="Normal1"/>
        <w:jc w:val="center"/>
        <w:rPr>
          <w:rFonts w:ascii="Arial Narrow" w:eastAsia="Arial Narrow" w:hAnsi="Arial Narrow" w:cs="Arial Narrow"/>
          <w:sz w:val="40"/>
          <w:szCs w:val="40"/>
        </w:rPr>
      </w:pPr>
      <w:r>
        <w:rPr>
          <w:rFonts w:ascii="Arial Narrow" w:eastAsia="Arial Narrow" w:hAnsi="Arial Narrow" w:cs="Arial Narrow"/>
          <w:sz w:val="40"/>
          <w:szCs w:val="40"/>
        </w:rPr>
        <w:lastRenderedPageBreak/>
        <w:t>Renters Responsibility (Please initial)</w:t>
      </w:r>
    </w:p>
    <w:p w14:paraId="230EE79A" w14:textId="77777777" w:rsidR="00EB43DA" w:rsidRDefault="00E7550A">
      <w:pPr>
        <w:pStyle w:val="Normal1"/>
        <w:jc w:val="center"/>
        <w:rPr>
          <w:rFonts w:ascii="Arial Narrow" w:eastAsia="Arial Narrow" w:hAnsi="Arial Narrow" w:cs="Arial Narrow"/>
          <w:sz w:val="26"/>
          <w:szCs w:val="26"/>
        </w:rPr>
      </w:pPr>
      <w:r>
        <w:rPr>
          <w:rFonts w:ascii="Arial Narrow" w:eastAsia="Arial Narrow" w:hAnsi="Arial Narrow" w:cs="Arial Narrow"/>
          <w:sz w:val="26"/>
          <w:szCs w:val="26"/>
        </w:rPr>
        <w:t>(Can be used as a checklist)</w:t>
      </w:r>
    </w:p>
    <w:p w14:paraId="0DD7B7F8" w14:textId="77777777" w:rsidR="00EB43DA" w:rsidRDefault="00EB43DA">
      <w:pPr>
        <w:pStyle w:val="Normal1"/>
        <w:ind w:left="720"/>
        <w:rPr>
          <w:rFonts w:ascii="Arial Narrow" w:eastAsia="Arial Narrow" w:hAnsi="Arial Narrow" w:cs="Arial Narrow"/>
          <w:sz w:val="36"/>
          <w:szCs w:val="36"/>
        </w:rPr>
      </w:pPr>
    </w:p>
    <w:p w14:paraId="49D49822" w14:textId="0D2BDA3F" w:rsidR="00113CDF" w:rsidRDefault="00E7550A" w:rsidP="00113CDF">
      <w:pPr>
        <w:pStyle w:val="Normal1"/>
        <w:pBdr>
          <w:top w:val="nil"/>
          <w:left w:val="nil"/>
          <w:bottom w:val="nil"/>
          <w:right w:val="nil"/>
          <w:between w:val="nil"/>
        </w:pBdr>
        <w:spacing w:after="0" w:line="240" w:lineRule="auto"/>
        <w:ind w:left="720"/>
        <w:rPr>
          <w:rFonts w:ascii="Arial Narrow" w:eastAsia="Arial Narrow" w:hAnsi="Arial Narrow" w:cs="Arial Narrow"/>
        </w:rPr>
      </w:pPr>
      <w:r>
        <w:rPr>
          <w:rFonts w:ascii="Arial Narrow" w:eastAsia="Arial Narrow" w:hAnsi="Arial Narrow" w:cs="Arial Narrow"/>
          <w:sz w:val="36"/>
          <w:szCs w:val="36"/>
        </w:rPr>
        <w:t xml:space="preserve">___Obtain Event Insurance:  Liability Insurance for One Million dollars with a </w:t>
      </w:r>
      <w:proofErr w:type="gramStart"/>
      <w:r>
        <w:rPr>
          <w:rFonts w:ascii="Arial Narrow" w:eastAsia="Arial Narrow" w:hAnsi="Arial Narrow" w:cs="Arial Narrow"/>
          <w:sz w:val="36"/>
          <w:szCs w:val="36"/>
        </w:rPr>
        <w:t>Two Million dollar</w:t>
      </w:r>
      <w:proofErr w:type="gramEnd"/>
      <w:r>
        <w:rPr>
          <w:rFonts w:ascii="Arial Narrow" w:eastAsia="Arial Narrow" w:hAnsi="Arial Narrow" w:cs="Arial Narrow"/>
          <w:sz w:val="36"/>
          <w:szCs w:val="36"/>
        </w:rPr>
        <w:t xml:space="preserve"> aggregate.  Event policy must include Trigger Guard as additional Insured. </w:t>
      </w:r>
      <w:r w:rsidR="00113CDF">
        <w:rPr>
          <w:rFonts w:ascii="Arial Narrow" w:eastAsia="Arial Narrow" w:hAnsi="Arial Narrow" w:cs="Arial Narrow"/>
          <w:color w:val="000000"/>
        </w:rPr>
        <w:t xml:space="preserve">. </w:t>
      </w:r>
      <w:r w:rsidR="00113CDF" w:rsidRPr="00113CDF">
        <w:rPr>
          <w:rFonts w:ascii="Arial Narrow" w:eastAsia="Arial Narrow" w:hAnsi="Arial Narrow" w:cs="Arial Narrow"/>
          <w:color w:val="000000"/>
          <w:sz w:val="36"/>
          <w:szCs w:val="36"/>
        </w:rPr>
        <w:t xml:space="preserve">A certificate of insurance must be provided no later than </w:t>
      </w:r>
      <w:r w:rsidR="003627FD">
        <w:rPr>
          <w:rFonts w:ascii="Arial Narrow" w:eastAsia="Arial Narrow" w:hAnsi="Arial Narrow" w:cs="Arial Narrow"/>
          <w:color w:val="000000"/>
          <w:sz w:val="36"/>
          <w:szCs w:val="36"/>
        </w:rPr>
        <w:t>2</w:t>
      </w:r>
      <w:r w:rsidR="00113CDF" w:rsidRPr="00113CDF">
        <w:rPr>
          <w:rFonts w:ascii="Arial Narrow" w:eastAsia="Arial Narrow" w:hAnsi="Arial Narrow" w:cs="Arial Narrow"/>
          <w:color w:val="000000"/>
          <w:sz w:val="36"/>
          <w:szCs w:val="36"/>
        </w:rPr>
        <w:t xml:space="preserve"> week</w:t>
      </w:r>
      <w:r w:rsidR="003627FD">
        <w:rPr>
          <w:rFonts w:ascii="Arial Narrow" w:eastAsia="Arial Narrow" w:hAnsi="Arial Narrow" w:cs="Arial Narrow"/>
          <w:color w:val="000000"/>
          <w:sz w:val="36"/>
          <w:szCs w:val="36"/>
        </w:rPr>
        <w:t>s</w:t>
      </w:r>
      <w:r w:rsidR="00113CDF" w:rsidRPr="00113CDF">
        <w:rPr>
          <w:rFonts w:ascii="Arial Narrow" w:eastAsia="Arial Narrow" w:hAnsi="Arial Narrow" w:cs="Arial Narrow"/>
          <w:color w:val="000000"/>
          <w:sz w:val="36"/>
          <w:szCs w:val="36"/>
        </w:rPr>
        <w:t xml:space="preserve"> prior to the day of the event.</w:t>
      </w:r>
      <w:r w:rsidR="00113CDF">
        <w:rPr>
          <w:rFonts w:ascii="Arial Narrow" w:eastAsia="Arial Narrow" w:hAnsi="Arial Narrow" w:cs="Arial Narrow"/>
          <w:color w:val="000000"/>
        </w:rPr>
        <w:t xml:space="preserve"> </w:t>
      </w:r>
    </w:p>
    <w:p w14:paraId="27B96157" w14:textId="1830ABC8"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These policies can be obtained from your own insurance company or </w:t>
      </w:r>
      <w:r w:rsidR="00687D3D">
        <w:rPr>
          <w:rFonts w:ascii="Arial Narrow" w:eastAsia="Arial Narrow" w:hAnsi="Arial Narrow" w:cs="Arial Narrow"/>
          <w:sz w:val="36"/>
          <w:szCs w:val="36"/>
        </w:rPr>
        <w:t xml:space="preserve">contact us for a list of </w:t>
      </w:r>
      <w:proofErr w:type="gramStart"/>
      <w:r w:rsidR="00687D3D">
        <w:rPr>
          <w:rFonts w:ascii="Arial Narrow" w:eastAsia="Arial Narrow" w:hAnsi="Arial Narrow" w:cs="Arial Narrow"/>
          <w:sz w:val="36"/>
          <w:szCs w:val="36"/>
        </w:rPr>
        <w:t>companies</w:t>
      </w:r>
      <w:proofErr w:type="gramEnd"/>
      <w:r w:rsidR="00687D3D">
        <w:rPr>
          <w:rFonts w:ascii="Arial Narrow" w:eastAsia="Arial Narrow" w:hAnsi="Arial Narrow" w:cs="Arial Narrow"/>
          <w:sz w:val="36"/>
          <w:szCs w:val="36"/>
        </w:rPr>
        <w:t xml:space="preserve"> others have used</w:t>
      </w:r>
      <w:r>
        <w:rPr>
          <w:rFonts w:ascii="Arial Narrow" w:eastAsia="Arial Narrow" w:hAnsi="Arial Narrow" w:cs="Arial Narrow"/>
          <w:sz w:val="36"/>
          <w:szCs w:val="36"/>
        </w:rPr>
        <w:t xml:space="preserve">.  </w:t>
      </w:r>
    </w:p>
    <w:p w14:paraId="0DD7FB95"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 Deposit check or cash of $250.00 to be held by Banquet Barn/Trigger Guard for damage and cleanliness inspection.  Also to hold facilities for the event.  </w:t>
      </w:r>
    </w:p>
    <w:p w14:paraId="31DB46B7"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___Full amount of rental is due 14 days prior to the event. This payment can be Cash, Credit Card or Check.  If the renter cancels the event in less than 30 days prior, the deposit check is forfeited. </w:t>
      </w:r>
    </w:p>
    <w:p w14:paraId="340ACA11"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___Make sure all guests are respectful of property boundaries and children are accompanied by an adult when playing outside. </w:t>
      </w:r>
    </w:p>
    <w:p w14:paraId="1CF6C03A" w14:textId="77777777" w:rsidR="00EB43DA" w:rsidRDefault="00E7550A">
      <w:pPr>
        <w:pStyle w:val="Normal1"/>
        <w:ind w:left="720"/>
        <w:rPr>
          <w:rFonts w:ascii="Arial Narrow" w:eastAsia="Arial Narrow" w:hAnsi="Arial Narrow" w:cs="Arial Narrow"/>
          <w:sz w:val="36"/>
          <w:szCs w:val="36"/>
        </w:rPr>
      </w:pPr>
      <w:r>
        <w:rPr>
          <w:rFonts w:ascii="Arial Narrow" w:eastAsia="Arial Narrow" w:hAnsi="Arial Narrow" w:cs="Arial Narrow"/>
          <w:sz w:val="36"/>
          <w:szCs w:val="36"/>
        </w:rPr>
        <w:t xml:space="preserve">___Initial and sign this form. Return it to Trigger Guard along with a deposit check or cash. </w:t>
      </w:r>
    </w:p>
    <w:p w14:paraId="41392093" w14:textId="77777777" w:rsidR="00EB43DA" w:rsidRDefault="00EB43DA">
      <w:pPr>
        <w:pStyle w:val="Normal1"/>
        <w:ind w:left="720"/>
        <w:rPr>
          <w:rFonts w:ascii="Arial Narrow" w:eastAsia="Arial Narrow" w:hAnsi="Arial Narrow" w:cs="Arial Narrow"/>
          <w:sz w:val="36"/>
          <w:szCs w:val="36"/>
        </w:rPr>
      </w:pPr>
    </w:p>
    <w:p w14:paraId="47A38763" w14:textId="77777777" w:rsidR="00EB43DA" w:rsidRDefault="00E7550A">
      <w:pPr>
        <w:pStyle w:val="Normal1"/>
        <w:ind w:left="720"/>
        <w:rPr>
          <w:rFonts w:ascii="Arial Narrow" w:eastAsia="Arial Narrow" w:hAnsi="Arial Narrow" w:cs="Arial Narrow"/>
          <w:sz w:val="36"/>
          <w:szCs w:val="36"/>
        </w:rPr>
      </w:pPr>
      <w:proofErr w:type="spellStart"/>
      <w:r>
        <w:rPr>
          <w:rFonts w:ascii="Arial Narrow" w:eastAsia="Arial Narrow" w:hAnsi="Arial Narrow" w:cs="Arial Narrow"/>
          <w:sz w:val="36"/>
          <w:szCs w:val="36"/>
        </w:rPr>
        <w:t>Signature_________________________________Date</w:t>
      </w:r>
      <w:proofErr w:type="spellEnd"/>
      <w:r>
        <w:rPr>
          <w:rFonts w:ascii="Arial Narrow" w:eastAsia="Arial Narrow" w:hAnsi="Arial Narrow" w:cs="Arial Narrow"/>
          <w:sz w:val="36"/>
          <w:szCs w:val="36"/>
        </w:rPr>
        <w:t>______________</w:t>
      </w:r>
    </w:p>
    <w:p w14:paraId="678DAE97" w14:textId="77777777" w:rsidR="00EB43DA" w:rsidRDefault="00EB43DA" w:rsidP="00C53181">
      <w:pPr>
        <w:pStyle w:val="Normal1"/>
        <w:rPr>
          <w:rFonts w:ascii="Arial Narrow" w:eastAsia="Arial Narrow" w:hAnsi="Arial Narrow" w:cs="Arial Narrow"/>
          <w:sz w:val="36"/>
          <w:szCs w:val="36"/>
        </w:rPr>
      </w:pPr>
    </w:p>
    <w:p w14:paraId="416FB797" w14:textId="54F59034" w:rsidR="00C53181" w:rsidRPr="00C53181" w:rsidRDefault="00800B91" w:rsidP="00C53181">
      <w:pPr>
        <w:pStyle w:val="Normal1"/>
        <w:rPr>
          <w:rFonts w:ascii="Arial Narrow" w:eastAsia="Arial Narrow" w:hAnsi="Arial Narrow" w:cs="Arial Narrow"/>
          <w:sz w:val="16"/>
          <w:szCs w:val="16"/>
        </w:rPr>
      </w:pPr>
      <w:r>
        <w:rPr>
          <w:rFonts w:ascii="Arial Narrow" w:eastAsia="Arial Narrow" w:hAnsi="Arial Narrow" w:cs="Arial Narrow"/>
          <w:sz w:val="16"/>
          <w:szCs w:val="16"/>
        </w:rPr>
        <w:t>June 2025</w:t>
      </w:r>
    </w:p>
    <w:p w14:paraId="75E2E26F" w14:textId="77777777" w:rsidR="00EB43DA" w:rsidRDefault="00EB43DA">
      <w:pPr>
        <w:pStyle w:val="Normal1"/>
        <w:jc w:val="center"/>
        <w:rPr>
          <w:rFonts w:ascii="Arial Narrow" w:eastAsia="Arial Narrow" w:hAnsi="Arial Narrow" w:cs="Arial Narrow"/>
          <w:sz w:val="36"/>
          <w:szCs w:val="36"/>
        </w:rPr>
      </w:pPr>
    </w:p>
    <w:sectPr w:rsidR="00EB43DA" w:rsidSect="00EB43DA">
      <w:pgSz w:w="12240" w:h="15840"/>
      <w:pgMar w:top="576"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3DA"/>
    <w:rsid w:val="000F014E"/>
    <w:rsid w:val="00113CDF"/>
    <w:rsid w:val="00134756"/>
    <w:rsid w:val="001C63B7"/>
    <w:rsid w:val="002D183D"/>
    <w:rsid w:val="003627FD"/>
    <w:rsid w:val="00441A1B"/>
    <w:rsid w:val="006847F9"/>
    <w:rsid w:val="00687D3D"/>
    <w:rsid w:val="006C76FC"/>
    <w:rsid w:val="00800B91"/>
    <w:rsid w:val="00A04485"/>
    <w:rsid w:val="00A12965"/>
    <w:rsid w:val="00A1779F"/>
    <w:rsid w:val="00C53181"/>
    <w:rsid w:val="00E605E6"/>
    <w:rsid w:val="00E67F79"/>
    <w:rsid w:val="00E7550A"/>
    <w:rsid w:val="00EB43DA"/>
    <w:rsid w:val="00FF24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73D5"/>
  <w15:docId w15:val="{DA5F6C0D-1B9E-4613-8C33-5CA186A35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EB43DA"/>
    <w:pPr>
      <w:keepNext/>
      <w:keepLines/>
      <w:spacing w:before="480" w:after="120"/>
      <w:outlineLvl w:val="0"/>
    </w:pPr>
    <w:rPr>
      <w:b/>
      <w:sz w:val="48"/>
      <w:szCs w:val="48"/>
    </w:rPr>
  </w:style>
  <w:style w:type="paragraph" w:styleId="Heading2">
    <w:name w:val="heading 2"/>
    <w:basedOn w:val="Normal1"/>
    <w:next w:val="Normal1"/>
    <w:rsid w:val="00EB43DA"/>
    <w:pPr>
      <w:keepNext/>
      <w:keepLines/>
      <w:spacing w:before="360" w:after="80"/>
      <w:outlineLvl w:val="1"/>
    </w:pPr>
    <w:rPr>
      <w:b/>
      <w:sz w:val="36"/>
      <w:szCs w:val="36"/>
    </w:rPr>
  </w:style>
  <w:style w:type="paragraph" w:styleId="Heading3">
    <w:name w:val="heading 3"/>
    <w:basedOn w:val="Normal1"/>
    <w:next w:val="Normal1"/>
    <w:rsid w:val="00EB43DA"/>
    <w:pPr>
      <w:keepNext/>
      <w:keepLines/>
      <w:spacing w:before="280" w:after="80"/>
      <w:outlineLvl w:val="2"/>
    </w:pPr>
    <w:rPr>
      <w:b/>
      <w:sz w:val="28"/>
      <w:szCs w:val="28"/>
    </w:rPr>
  </w:style>
  <w:style w:type="paragraph" w:styleId="Heading4">
    <w:name w:val="heading 4"/>
    <w:basedOn w:val="Normal1"/>
    <w:next w:val="Normal1"/>
    <w:rsid w:val="00EB43DA"/>
    <w:pPr>
      <w:keepNext/>
      <w:keepLines/>
      <w:spacing w:before="240" w:after="40"/>
      <w:outlineLvl w:val="3"/>
    </w:pPr>
    <w:rPr>
      <w:b/>
      <w:sz w:val="24"/>
      <w:szCs w:val="24"/>
    </w:rPr>
  </w:style>
  <w:style w:type="paragraph" w:styleId="Heading5">
    <w:name w:val="heading 5"/>
    <w:basedOn w:val="Normal1"/>
    <w:next w:val="Normal1"/>
    <w:rsid w:val="00EB43DA"/>
    <w:pPr>
      <w:keepNext/>
      <w:keepLines/>
      <w:spacing w:before="220" w:after="40"/>
      <w:outlineLvl w:val="4"/>
    </w:pPr>
    <w:rPr>
      <w:b/>
    </w:rPr>
  </w:style>
  <w:style w:type="paragraph" w:styleId="Heading6">
    <w:name w:val="heading 6"/>
    <w:basedOn w:val="Normal1"/>
    <w:next w:val="Normal1"/>
    <w:rsid w:val="00EB43DA"/>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EB43DA"/>
  </w:style>
  <w:style w:type="paragraph" w:styleId="Title">
    <w:name w:val="Title"/>
    <w:basedOn w:val="Normal1"/>
    <w:next w:val="Normal1"/>
    <w:rsid w:val="00EB43DA"/>
    <w:pPr>
      <w:keepNext/>
      <w:keepLines/>
      <w:spacing w:before="480" w:after="120"/>
    </w:pPr>
    <w:rPr>
      <w:b/>
      <w:sz w:val="72"/>
      <w:szCs w:val="72"/>
    </w:rPr>
  </w:style>
  <w:style w:type="paragraph" w:styleId="Subtitle">
    <w:name w:val="Subtitle"/>
    <w:basedOn w:val="Normal1"/>
    <w:next w:val="Normal1"/>
    <w:rsid w:val="00EB43D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2</Pages>
  <Words>772</Words>
  <Characters>4404</Characters>
  <Application>Microsoft Office Word</Application>
  <DocSecurity>0</DocSecurity>
  <Lines>36</Lines>
  <Paragraphs>10</Paragraphs>
  <ScaleCrop>false</ScaleCrop>
  <Company/>
  <LinksUpToDate>false</LinksUpToDate>
  <CharactersWithSpaces>5166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dc:creator>
  <cp:lastModifiedBy>Mike Yoder</cp:lastModifiedBy>
  <cp:revision>9</cp:revision>
  <dcterms:created xsi:type="dcterms:W3CDTF">2024-11-01T02:05:00Z</dcterms:created>
  <dcterms:modified xsi:type="dcterms:W3CDTF">2025-12-29T23:55:00Z</dcterms:modified>
</cp:coreProperties>
</file>