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31F" w:rsidRPr="006F569B" w:rsidRDefault="008B531F" w:rsidP="006F569B">
      <w:pPr>
        <w:spacing w:line="240" w:lineRule="auto"/>
        <w:rPr>
          <w:sz w:val="2"/>
          <w:szCs w:val="2"/>
        </w:rPr>
      </w:pPr>
    </w:p>
    <w:p w:rsidR="002D504F" w:rsidRDefault="002D504F" w:rsidP="002D504F">
      <w:pPr>
        <w:spacing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In the [Insert Court]</w:t>
      </w:r>
    </w:p>
    <w:p w:rsidR="002D504F" w:rsidRDefault="002D504F" w:rsidP="002D504F">
      <w:pPr>
        <w:spacing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[Insert County] County, Texas</w:t>
      </w:r>
    </w:p>
    <w:p w:rsidR="006F569B" w:rsidRDefault="006F569B" w:rsidP="006F569B">
      <w:pPr>
        <w:spacing w:line="240" w:lineRule="auto"/>
        <w:rPr>
          <w:b/>
          <w:smallCaps/>
          <w:sz w:val="24"/>
          <w:szCs w:val="24"/>
        </w:rPr>
      </w:pPr>
      <w:r w:rsidRPr="008B531F">
        <w:rPr>
          <w:rFonts w:ascii="Times New Roman" w:eastAsia="Times New Roman" w:hAnsi="Times New Roman"/>
          <w:b/>
          <w:smallCap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7A4938" wp14:editId="7195F680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924550" cy="495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953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569B" w:rsidRPr="00C27AE3" w:rsidRDefault="006F569B" w:rsidP="006F569B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JUDGE’S EXPLANATION OF RI</w:t>
                            </w:r>
                            <w:r w:rsidR="00196006">
                              <w:rPr>
                                <w:b/>
                                <w:sz w:val="28"/>
                                <w:szCs w:val="28"/>
                              </w:rPr>
                              <w:t>GHTS TO DEFENDANTS WITHOUT ATTO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</w:t>
                            </w:r>
                            <w:r w:rsidR="00196006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A49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19.4pt;width:466.5pt;height:39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" fillcolor="#d9d9d9">
                <v:textbox>
                  <w:txbxContent>
                    <w:p w:rsidR="006F569B" w:rsidRPr="00C27AE3" w:rsidRDefault="006F569B" w:rsidP="006F569B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JUDGE’S EXPLANATION OF RI</w:t>
                      </w:r>
                      <w:r w:rsidR="00196006">
                        <w:rPr>
                          <w:b/>
                          <w:sz w:val="28"/>
                          <w:szCs w:val="28"/>
                        </w:rPr>
                        <w:t>GHTS TO DEFENDANTS WITHOUT ATTO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R</w:t>
                      </w:r>
                      <w:r w:rsidR="00196006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EY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F569B" w:rsidRDefault="006F569B" w:rsidP="006F569B">
      <w:pPr>
        <w:spacing w:line="240" w:lineRule="auto"/>
      </w:pPr>
    </w:p>
    <w:p w:rsidR="005162B3" w:rsidRPr="006F569B" w:rsidRDefault="005162B3" w:rsidP="006F569B">
      <w:pPr>
        <w:spacing w:line="240" w:lineRule="auto"/>
        <w:rPr>
          <w:b/>
          <w:smallCaps/>
          <w:sz w:val="24"/>
          <w:szCs w:val="24"/>
        </w:rPr>
      </w:pPr>
      <w:r w:rsidRPr="006C3EE4">
        <w:t>As a defendant in a criminal case, you have three options:</w:t>
      </w:r>
    </w:p>
    <w:p w:rsidR="00F61E58" w:rsidRDefault="00F61E58" w:rsidP="008B531F">
      <w:pPr>
        <w:pStyle w:val="ListParagraph"/>
        <w:numPr>
          <w:ilvl w:val="0"/>
          <w:numId w:val="1"/>
        </w:numPr>
        <w:spacing w:before="120" w:after="120" w:line="240" w:lineRule="auto"/>
      </w:pPr>
      <w:r w:rsidRPr="006C3EE4">
        <w:t>You may hire an attorney;</w:t>
      </w:r>
    </w:p>
    <w:p w:rsidR="001829FF" w:rsidRPr="006C3EE4" w:rsidRDefault="00F14256" w:rsidP="008B531F">
      <w:pPr>
        <w:pStyle w:val="ListParagraph"/>
        <w:numPr>
          <w:ilvl w:val="0"/>
          <w:numId w:val="1"/>
        </w:numPr>
        <w:spacing w:before="120" w:after="120" w:line="240" w:lineRule="auto"/>
      </w:pPr>
      <w:r w:rsidRPr="006C3EE4">
        <w:t xml:space="preserve">If you </w:t>
      </w:r>
      <w:r w:rsidR="00646AA7" w:rsidRPr="006C3EE4">
        <w:t>do not have enough money</w:t>
      </w:r>
      <w:r w:rsidRPr="006C3EE4">
        <w:t xml:space="preserve"> to hire an attorney, you may request an attorney be appointed to represent you;</w:t>
      </w:r>
    </w:p>
    <w:p w:rsidR="005162B3" w:rsidRPr="006C3EE4" w:rsidRDefault="005162B3" w:rsidP="008B531F">
      <w:pPr>
        <w:pStyle w:val="ListParagraph"/>
        <w:numPr>
          <w:ilvl w:val="0"/>
          <w:numId w:val="1"/>
        </w:numPr>
        <w:spacing w:before="120" w:after="120" w:line="240" w:lineRule="auto"/>
      </w:pPr>
      <w:r w:rsidRPr="006C3EE4">
        <w:t>You may represent yourself.</w:t>
      </w:r>
    </w:p>
    <w:p w:rsidR="005162B3" w:rsidRDefault="005162B3" w:rsidP="008B531F">
      <w:pPr>
        <w:spacing w:before="120" w:after="120" w:line="240" w:lineRule="auto"/>
      </w:pPr>
      <w:r w:rsidRPr="006C3EE4">
        <w:t>If you want an a</w:t>
      </w:r>
      <w:r w:rsidR="00F61E58">
        <w:t>ttorney to represent you and</w:t>
      </w:r>
      <w:r w:rsidRPr="006C3EE4">
        <w:t xml:space="preserve"> </w:t>
      </w:r>
      <w:r w:rsidR="00646AA7" w:rsidRPr="006C3EE4">
        <w:t>have enough money</w:t>
      </w:r>
      <w:r w:rsidRPr="006C3EE4">
        <w:t xml:space="preserve"> to hire an </w:t>
      </w:r>
      <w:r w:rsidR="00F14256" w:rsidRPr="006C3EE4">
        <w:t>attorney, the case will be reset</w:t>
      </w:r>
      <w:r w:rsidRPr="006C3EE4">
        <w:t xml:space="preserve"> to give you time to do so.</w:t>
      </w:r>
      <w:r w:rsidRPr="006C3EE4">
        <w:tab/>
      </w:r>
    </w:p>
    <w:p w:rsidR="00F61E58" w:rsidRPr="006C3EE4" w:rsidRDefault="00F61E58" w:rsidP="008B531F">
      <w:pPr>
        <w:spacing w:before="120" w:after="120" w:line="240" w:lineRule="auto"/>
      </w:pPr>
      <w:r w:rsidRPr="006C3EE4">
        <w:t>If you want an attorney and do not have the money to hire one, you will need to fill out a financial questionnaire so that the proper person can determine whether or not to appoint an attorney to represent you.</w:t>
      </w:r>
    </w:p>
    <w:p w:rsidR="00F61E58" w:rsidRDefault="00F61E58" w:rsidP="0044362B">
      <w:pPr>
        <w:spacing w:before="120" w:after="120" w:line="240" w:lineRule="auto"/>
      </w:pPr>
      <w:r>
        <w:t>You may not speak to the prosecutor about your case unless you sign a written waiver of your right to represented by an attorney.</w:t>
      </w:r>
    </w:p>
    <w:p w:rsidR="00602F9C" w:rsidRDefault="006C3EE4" w:rsidP="00F66C58">
      <w:pPr>
        <w:spacing w:before="120" w:after="120" w:line="240" w:lineRule="auto"/>
        <w:ind w:left="720"/>
        <w:jc w:val="both"/>
      </w:pPr>
      <w:r w:rsidRPr="006C3EE4">
        <w:t>Be aware that there are dangers to self-representation. Waiving your right to an attorney and representing yourself may result in a worse</w:t>
      </w:r>
      <w:r>
        <w:t xml:space="preserve"> outcome for you and your case, including </w:t>
      </w:r>
      <w:r w:rsidRPr="006C3EE4">
        <w:t>the loss of significant legal rights and opportunities relating to military service, possession of a firearm, housing and public benefits, child custody, immigration status for non-citizens, and employment.</w:t>
      </w:r>
    </w:p>
    <w:p w:rsidR="00602F9C" w:rsidRDefault="00602F9C" w:rsidP="00602F9C">
      <w:p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you choose to proceed without an attorney, you may change your mind at any time and may request counsel from the Court.  </w:t>
      </w:r>
    </w:p>
    <w:p w:rsidR="00602F9C" w:rsidRPr="006C3EE4" w:rsidRDefault="00602F9C" w:rsidP="00602F9C">
      <w:pPr>
        <w:spacing w:before="120" w:after="120" w:line="240" w:lineRule="auto"/>
      </w:pPr>
    </w:p>
    <w:p w:rsidR="005162B3" w:rsidRDefault="005162B3" w:rsidP="00F14256">
      <w:pPr>
        <w:spacing w:before="120" w:after="120" w:line="240" w:lineRule="auto"/>
        <w:ind w:left="50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1829FF" w:rsidRDefault="001829FF" w:rsidP="00F14256">
      <w:pPr>
        <w:spacing w:before="120" w:after="120" w:line="240" w:lineRule="auto"/>
        <w:ind w:left="50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Judge Presiding</w:t>
      </w:r>
    </w:p>
    <w:p w:rsidR="00F14256" w:rsidRPr="0003035F" w:rsidRDefault="00F14256" w:rsidP="00F14256">
      <w:pPr>
        <w:pBdr>
          <w:bottom w:val="single" w:sz="12" w:space="1" w:color="auto"/>
        </w:pBdr>
        <w:tabs>
          <w:tab w:val="left" w:pos="3237"/>
        </w:tabs>
        <w:spacing w:before="120" w:after="120" w:line="240" w:lineRule="auto"/>
        <w:rPr>
          <w:sz w:val="2"/>
          <w:szCs w:val="24"/>
        </w:rPr>
      </w:pPr>
    </w:p>
    <w:p w:rsidR="005162B3" w:rsidRDefault="005162B3" w:rsidP="005162B3">
      <w:pPr>
        <w:spacing w:before="120" w:after="120" w:line="240" w:lineRule="auto"/>
        <w:rPr>
          <w:sz w:val="24"/>
          <w:szCs w:val="24"/>
        </w:rPr>
      </w:pPr>
      <w:r w:rsidRPr="00BC220C">
        <w:rPr>
          <w:b/>
          <w:sz w:val="24"/>
          <w:szCs w:val="24"/>
        </w:rPr>
        <w:t>DEFENDANT’S CHOICE</w:t>
      </w:r>
      <w:r>
        <w:rPr>
          <w:sz w:val="24"/>
          <w:szCs w:val="24"/>
        </w:rPr>
        <w:t xml:space="preserve"> [mark initials next to only </w:t>
      </w:r>
      <w:r w:rsidRPr="00BC220C">
        <w:rPr>
          <w:b/>
          <w:sz w:val="24"/>
          <w:szCs w:val="24"/>
        </w:rPr>
        <w:t>ONE</w:t>
      </w:r>
      <w:r>
        <w:rPr>
          <w:sz w:val="24"/>
          <w:szCs w:val="24"/>
        </w:rPr>
        <w:t xml:space="preserve"> choice]</w:t>
      </w:r>
    </w:p>
    <w:p w:rsidR="00F61E58" w:rsidRDefault="00F61E58" w:rsidP="008B531F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_______ I want to reset this case to hire my own attorney.</w:t>
      </w:r>
    </w:p>
    <w:p w:rsidR="002D504F" w:rsidRDefault="002D504F" w:rsidP="008B531F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_______ I have hired an attorney, whose name is: ________________________________</w:t>
      </w:r>
    </w:p>
    <w:p w:rsidR="001829FF" w:rsidRDefault="001829FF" w:rsidP="008B531F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_______ I want to apply for court-appointed counsel.</w:t>
      </w:r>
    </w:p>
    <w:p w:rsidR="001829FF" w:rsidRDefault="001829FF" w:rsidP="008B531F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_______ I have a court-appointed attorney, whose name is: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</w:t>
      </w:r>
    </w:p>
    <w:p w:rsidR="006C3EE4" w:rsidRDefault="006C3EE4" w:rsidP="008B531F">
      <w:pPr>
        <w:spacing w:before="120" w:line="240" w:lineRule="auto"/>
        <w:rPr>
          <w:sz w:val="24"/>
          <w:szCs w:val="24"/>
        </w:rPr>
      </w:pPr>
      <w:r>
        <w:rPr>
          <w:sz w:val="24"/>
          <w:szCs w:val="24"/>
        </w:rPr>
        <w:t>_______ I want to waive my right to an attorney and represent myself.</w:t>
      </w:r>
    </w:p>
    <w:p w:rsidR="0003035F" w:rsidRDefault="0003035F" w:rsidP="005162B3">
      <w:pPr>
        <w:spacing w:before="120" w:after="120" w:line="240" w:lineRule="auto"/>
        <w:rPr>
          <w:sz w:val="2"/>
          <w:szCs w:val="24"/>
        </w:rPr>
      </w:pPr>
    </w:p>
    <w:p w:rsidR="0003035F" w:rsidRDefault="002D504F" w:rsidP="002D504F">
      <w:pPr>
        <w:rPr>
          <w:sz w:val="24"/>
          <w:szCs w:val="24"/>
        </w:rPr>
      </w:pPr>
      <w:r>
        <w:rPr>
          <w:sz w:val="24"/>
          <w:szCs w:val="24"/>
        </w:rPr>
        <w:t xml:space="preserve">Defendant: </w:t>
      </w:r>
      <w:r>
        <w:rPr>
          <w:sz w:val="24"/>
          <w:szCs w:val="24"/>
        </w:rPr>
        <w:tab/>
      </w:r>
      <w:r w:rsidR="0003035F">
        <w:rPr>
          <w:sz w:val="24"/>
          <w:szCs w:val="24"/>
        </w:rPr>
        <w:t>___________________________</w:t>
      </w:r>
      <w:r>
        <w:rPr>
          <w:sz w:val="24"/>
          <w:szCs w:val="24"/>
        </w:rPr>
        <w:t xml:space="preserve">___       </w:t>
      </w:r>
      <w:r w:rsidR="0003035F">
        <w:rPr>
          <w:sz w:val="24"/>
          <w:szCs w:val="24"/>
        </w:rPr>
        <w:t xml:space="preserve">Date: </w:t>
      </w:r>
      <w:r w:rsidR="0044362B">
        <w:rPr>
          <w:sz w:val="24"/>
          <w:szCs w:val="24"/>
        </w:rPr>
        <w:t>_______________</w:t>
      </w:r>
    </w:p>
    <w:sectPr w:rsidR="0003035F" w:rsidSect="008B531F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E3F" w:rsidRDefault="00C42E3F" w:rsidP="001829FF">
      <w:pPr>
        <w:spacing w:line="240" w:lineRule="auto"/>
      </w:pPr>
      <w:r>
        <w:separator/>
      </w:r>
    </w:p>
  </w:endnote>
  <w:endnote w:type="continuationSeparator" w:id="0">
    <w:p w:rsidR="00C42E3F" w:rsidRDefault="00C42E3F" w:rsidP="00182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E3F" w:rsidRDefault="00C42E3F" w:rsidP="001829FF">
      <w:pPr>
        <w:spacing w:line="240" w:lineRule="auto"/>
      </w:pPr>
      <w:r>
        <w:separator/>
      </w:r>
    </w:p>
  </w:footnote>
  <w:footnote w:type="continuationSeparator" w:id="0">
    <w:p w:rsidR="00C42E3F" w:rsidRDefault="00C42E3F" w:rsidP="00182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FF" w:rsidRPr="005162B3" w:rsidRDefault="001829FF" w:rsidP="001829FF">
    <w:pPr>
      <w:spacing w:before="120" w:after="120"/>
      <w:jc w:val="both"/>
      <w:rPr>
        <w:sz w:val="24"/>
        <w:szCs w:val="24"/>
      </w:rPr>
    </w:pPr>
    <w:proofErr w:type="spellStart"/>
    <w:r>
      <w:rPr>
        <w:sz w:val="24"/>
        <w:szCs w:val="24"/>
      </w:rPr>
      <w:t>Cause</w:t>
    </w:r>
    <w:proofErr w:type="spellEnd"/>
    <w:r>
      <w:rPr>
        <w:sz w:val="24"/>
        <w:szCs w:val="24"/>
      </w:rPr>
      <w:t xml:space="preserve"> Number:</w:t>
    </w:r>
    <w:r>
      <w:rPr>
        <w:sz w:val="24"/>
        <w:szCs w:val="24"/>
      </w:rPr>
      <w:tab/>
      <w:t>___________________________</w:t>
    </w:r>
  </w:p>
  <w:p w:rsidR="001829FF" w:rsidRDefault="00182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A16FCB"/>
    <w:multiLevelType w:val="hybridMultilevel"/>
    <w:tmpl w:val="BC604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B3"/>
    <w:rsid w:val="0003035F"/>
    <w:rsid w:val="00041368"/>
    <w:rsid w:val="000B1DC6"/>
    <w:rsid w:val="001059D4"/>
    <w:rsid w:val="001829FF"/>
    <w:rsid w:val="00196006"/>
    <w:rsid w:val="0021433D"/>
    <w:rsid w:val="00214BFB"/>
    <w:rsid w:val="002D504F"/>
    <w:rsid w:val="004417BB"/>
    <w:rsid w:val="0044362B"/>
    <w:rsid w:val="00451491"/>
    <w:rsid w:val="005162B3"/>
    <w:rsid w:val="00602F9C"/>
    <w:rsid w:val="00646AA7"/>
    <w:rsid w:val="006C3EE4"/>
    <w:rsid w:val="006F569B"/>
    <w:rsid w:val="00766BEC"/>
    <w:rsid w:val="007C5871"/>
    <w:rsid w:val="00894ACF"/>
    <w:rsid w:val="008B531F"/>
    <w:rsid w:val="00902191"/>
    <w:rsid w:val="00A26BF0"/>
    <w:rsid w:val="00A920F1"/>
    <w:rsid w:val="00B00C1E"/>
    <w:rsid w:val="00BC220C"/>
    <w:rsid w:val="00C232C8"/>
    <w:rsid w:val="00C27AE3"/>
    <w:rsid w:val="00C42E3F"/>
    <w:rsid w:val="00CC3685"/>
    <w:rsid w:val="00CE37CC"/>
    <w:rsid w:val="00D21636"/>
    <w:rsid w:val="00D6349F"/>
    <w:rsid w:val="00F14256"/>
    <w:rsid w:val="00F37244"/>
    <w:rsid w:val="00F61E58"/>
    <w:rsid w:val="00F6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CF3F"/>
  <w15:chartTrackingRefBased/>
  <w15:docId w15:val="{C2682C20-4650-406C-8B91-28B902BA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="Times New Roman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9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FF"/>
  </w:style>
  <w:style w:type="paragraph" w:styleId="Footer">
    <w:name w:val="footer"/>
    <w:basedOn w:val="Normal"/>
    <w:link w:val="FooterChar"/>
    <w:uiPriority w:val="99"/>
    <w:unhideWhenUsed/>
    <w:rsid w:val="001829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9FF"/>
  </w:style>
  <w:style w:type="character" w:styleId="CommentReference">
    <w:name w:val="annotation reference"/>
    <w:basedOn w:val="DefaultParagraphFont"/>
    <w:uiPriority w:val="99"/>
    <w:semiHidden/>
    <w:unhideWhenUsed/>
    <w:rsid w:val="00646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6A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6A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6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6A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AA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Bellows</dc:creator>
  <cp:keywords/>
  <dc:description/>
  <cp:lastModifiedBy>Jamie Dickson</cp:lastModifiedBy>
  <cp:revision>2</cp:revision>
  <dcterms:created xsi:type="dcterms:W3CDTF">2016-12-01T18:28:00Z</dcterms:created>
  <dcterms:modified xsi:type="dcterms:W3CDTF">2016-12-01T18:28:00Z</dcterms:modified>
</cp:coreProperties>
</file>