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0486A37" w14:textId="77777777" w:rsidR="00522F37" w:rsidRDefault="00522F37" w:rsidP="00D90FAD">
      <w:pPr>
        <w:pStyle w:val="NoSpacing"/>
        <w:jc w:val="both"/>
        <w:rPr>
          <w:lang w:val="en-GB" w:bidi="hi-IN"/>
        </w:rPr>
      </w:pPr>
      <w:r>
        <w:rPr>
          <w:lang w:val="en-GB" w:bidi="hi-IN"/>
        </w:rPr>
        <w:t xml:space="preserve">Here’s who we think you are: </w:t>
      </w:r>
    </w:p>
    <w:p w14:paraId="351F9D1E" w14:textId="77777777" w:rsidR="00522F37" w:rsidRDefault="00522F37" w:rsidP="00D90FAD">
      <w:pPr>
        <w:pStyle w:val="NoSpacing"/>
        <w:jc w:val="both"/>
        <w:rPr>
          <w:lang w:val="en-GB" w:bidi="hi-IN"/>
        </w:rPr>
      </w:pPr>
      <w:r>
        <w:rPr>
          <w:rFonts w:ascii="MS Mincho" w:eastAsia="MS Mincho" w:hAnsi="MS Mincho" w:cs="MS Mincho"/>
          <w:lang w:val="en-GB" w:bidi="hi-IN"/>
        </w:rPr>
        <w:t>✓</w:t>
      </w:r>
      <w:r>
        <w:rPr>
          <w:lang w:val="en-GB" w:bidi="hi-IN"/>
        </w:rPr>
        <w:t xml:space="preserve"> </w:t>
      </w:r>
      <w:r>
        <w:rPr>
          <w:b/>
          <w:bCs/>
          <w:lang w:val="en-GB" w:bidi="hi-IN"/>
        </w:rPr>
        <w:t xml:space="preserve">You’re smart. </w:t>
      </w:r>
      <w:r>
        <w:rPr>
          <w:lang w:val="en-GB" w:bidi="hi-IN"/>
        </w:rPr>
        <w:t xml:space="preserve">You’re no dummy, yet the topic of service oriented architecture gives you an uneasy feeling; you can’t quite get your head around it, and if you’re pressed for a definition, you might try to change the subject. </w:t>
      </w:r>
    </w:p>
    <w:p w14:paraId="18DB5946" w14:textId="0AE1EB96" w:rsidR="00522F37" w:rsidRDefault="00522F37" w:rsidP="00D90FAD">
      <w:pPr>
        <w:pStyle w:val="NoSpacing"/>
        <w:jc w:val="both"/>
        <w:rPr>
          <w:lang w:val="en-GB" w:bidi="hi-IN"/>
        </w:rPr>
      </w:pPr>
      <w:r>
        <w:rPr>
          <w:rFonts w:ascii="MS Mincho" w:eastAsia="MS Mincho" w:hAnsi="MS Mincho" w:cs="MS Mincho"/>
          <w:lang w:val="en-GB" w:bidi="hi-IN"/>
        </w:rPr>
        <w:t>✓</w:t>
      </w:r>
      <w:r>
        <w:rPr>
          <w:lang w:val="en-GB" w:bidi="hi-IN"/>
        </w:rPr>
        <w:t xml:space="preserve"> </w:t>
      </w:r>
      <w:r>
        <w:rPr>
          <w:b/>
          <w:bCs/>
          <w:lang w:val="en-GB" w:bidi="hi-IN"/>
        </w:rPr>
        <w:t>You’re a businessperson who wants little o</w:t>
      </w:r>
      <w:r w:rsidR="00F629CC">
        <w:rPr>
          <w:b/>
          <w:bCs/>
          <w:lang w:val="en-GB" w:bidi="hi-IN"/>
        </w:rPr>
        <w:t>r nothing to do with tech</w:t>
      </w:r>
      <w:r>
        <w:rPr>
          <w:b/>
          <w:bCs/>
          <w:lang w:val="en-GB" w:bidi="hi-IN"/>
        </w:rPr>
        <w:t xml:space="preserve">nology, </w:t>
      </w:r>
      <w:r>
        <w:rPr>
          <w:lang w:val="en-GB" w:bidi="hi-IN"/>
        </w:rPr>
        <w:t xml:space="preserve">but you live in the 21st century and find that you can’t escape it. Everybody’s saying, “It’s all about moving to the cloud,” so you think that you better find out what they’re talking about. </w:t>
      </w:r>
    </w:p>
    <w:p w14:paraId="31FC8FF2" w14:textId="77777777" w:rsidR="00522F37" w:rsidRDefault="00522F37" w:rsidP="00D90FAD">
      <w:pPr>
        <w:pStyle w:val="NoSpacing"/>
        <w:jc w:val="both"/>
        <w:rPr>
          <w:lang w:val="en-GB" w:bidi="hi-IN"/>
        </w:rPr>
      </w:pPr>
      <w:r>
        <w:rPr>
          <w:rFonts w:ascii="MS Mincho" w:eastAsia="MS Mincho" w:hAnsi="MS Mincho" w:cs="MS Mincho"/>
          <w:lang w:val="en-GB" w:bidi="hi-IN"/>
        </w:rPr>
        <w:t>✓</w:t>
      </w:r>
      <w:r>
        <w:rPr>
          <w:lang w:val="en-GB" w:bidi="hi-IN"/>
        </w:rPr>
        <w:t xml:space="preserve"> </w:t>
      </w:r>
      <w:r>
        <w:rPr>
          <w:b/>
          <w:bCs/>
          <w:lang w:val="en-GB" w:bidi="hi-IN"/>
        </w:rPr>
        <w:t xml:space="preserve">You’re an IT person who knows a heck of a lot about technology, </w:t>
      </w:r>
      <w:r>
        <w:rPr>
          <w:lang w:val="en-GB" w:bidi="hi-IN"/>
        </w:rPr>
        <w:t xml:space="preserve">but who is new to this cloud stuff. Everybody says it’s something different. Once and for all, you want the whole picture. </w:t>
      </w:r>
    </w:p>
    <w:p w14:paraId="412B15A0" w14:textId="77777777" w:rsidR="00522F37" w:rsidRDefault="00522F37" w:rsidP="00D90FAD">
      <w:pPr>
        <w:pStyle w:val="NoSpacing"/>
        <w:jc w:val="both"/>
        <w:rPr>
          <w:lang w:val="en-GB" w:bidi="hi-IN"/>
        </w:rPr>
      </w:pPr>
      <w:r>
        <w:rPr>
          <w:lang w:val="en-GB" w:bidi="hi-IN"/>
        </w:rPr>
        <w:t xml:space="preserve">Whoever you are, welcome. We’re here to help. </w:t>
      </w:r>
    </w:p>
    <w:p w14:paraId="2CE96561" w14:textId="77777777" w:rsidR="00522F37" w:rsidRDefault="00522F37" w:rsidP="00D90FAD">
      <w:pPr>
        <w:pStyle w:val="NoSpacing"/>
        <w:jc w:val="both"/>
        <w:rPr>
          <w:lang w:val="en-GB" w:bidi="hi-IN"/>
        </w:rPr>
      </w:pPr>
    </w:p>
    <w:p w14:paraId="5C791227" w14:textId="7F94FDAA" w:rsidR="00C20636" w:rsidRDefault="00C20636" w:rsidP="00D90FAD">
      <w:pPr>
        <w:pStyle w:val="NoSpacing"/>
        <w:jc w:val="both"/>
        <w:rPr>
          <w:lang w:val="en-GB" w:bidi="hi-IN"/>
        </w:rPr>
      </w:pPr>
      <w:r>
        <w:rPr>
          <w:noProof/>
          <w:lang w:val="en-GB" w:eastAsia="en-GB" w:bidi="hi-IN"/>
        </w:rPr>
        <w:drawing>
          <wp:inline distT="0" distB="0" distL="0" distR="0" wp14:anchorId="78D9F42B" wp14:editId="04A66C4A">
            <wp:extent cx="3657600" cy="40957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657600" cy="4095750"/>
                    </a:xfrm>
                    <a:prstGeom prst="rect">
                      <a:avLst/>
                    </a:prstGeom>
                    <a:noFill/>
                    <a:ln>
                      <a:noFill/>
                    </a:ln>
                  </pic:spPr>
                </pic:pic>
              </a:graphicData>
            </a:graphic>
          </wp:inline>
        </w:drawing>
      </w:r>
      <w:r>
        <w:rPr>
          <w:lang w:val="en-GB" w:bidi="hi-IN"/>
        </w:rPr>
        <w:t xml:space="preserve"> </w:t>
      </w:r>
    </w:p>
    <w:p w14:paraId="10E3144E" w14:textId="77777777" w:rsidR="00522F37" w:rsidRDefault="00522F37" w:rsidP="00D90FAD">
      <w:pPr>
        <w:pStyle w:val="NoSpacing"/>
        <w:jc w:val="both"/>
        <w:rPr>
          <w:lang w:val="en-GB" w:bidi="hi-IN"/>
        </w:rPr>
      </w:pPr>
    </w:p>
    <w:p w14:paraId="11D45819" w14:textId="77777777" w:rsidR="00C20636" w:rsidRDefault="00C20636" w:rsidP="00D90FAD">
      <w:pPr>
        <w:pStyle w:val="NoSpacing"/>
        <w:jc w:val="both"/>
        <w:rPr>
          <w:lang w:val="en-GB" w:bidi="hi-IN"/>
        </w:rPr>
      </w:pPr>
    </w:p>
    <w:p w14:paraId="0066BD9B" w14:textId="2915EBE4" w:rsidR="004B0B27" w:rsidRDefault="004B0B27" w:rsidP="00D90FAD">
      <w:pPr>
        <w:pStyle w:val="NoSpacing"/>
        <w:jc w:val="both"/>
        <w:rPr>
          <w:lang w:val="en-GB" w:bidi="hi-IN"/>
        </w:rPr>
      </w:pPr>
      <w:r>
        <w:rPr>
          <w:lang w:val="en-GB" w:bidi="hi-IN"/>
        </w:rPr>
        <w:t>While there are a lot of technical consider</w:t>
      </w:r>
      <w:r w:rsidR="00FB101E">
        <w:rPr>
          <w:lang w:val="en-GB" w:bidi="hi-IN"/>
        </w:rPr>
        <w:t>ations, keep in mind the funda</w:t>
      </w:r>
      <w:r>
        <w:rPr>
          <w:lang w:val="en-GB" w:bidi="hi-IN"/>
        </w:rPr>
        <w:t xml:space="preserve">mental truth: Cloud computing is a business and economic model. Is cloud computing a replacement for the traditional </w:t>
      </w:r>
      <w:r w:rsidR="00FB101E">
        <w:rPr>
          <w:lang w:val="en-GB" w:bidi="hi-IN"/>
        </w:rPr>
        <w:t>data center? The answer is com</w:t>
      </w:r>
      <w:r>
        <w:rPr>
          <w:lang w:val="en-GB" w:bidi="hi-IN"/>
        </w:rPr>
        <w:t xml:space="preserve">plicated. In some cases, yes; in some cases, no. </w:t>
      </w:r>
    </w:p>
    <w:p w14:paraId="6E1A17D4" w14:textId="77777777" w:rsidR="00F42CFF" w:rsidRDefault="00F42CFF" w:rsidP="00D90FAD">
      <w:pPr>
        <w:pStyle w:val="NoSpacing"/>
        <w:jc w:val="both"/>
        <w:rPr>
          <w:lang w:val="en-GB" w:bidi="hi-IN"/>
        </w:rPr>
      </w:pPr>
      <w:r>
        <w:rPr>
          <w:lang w:val="en-GB" w:bidi="hi-IN"/>
        </w:rPr>
        <w:t xml:space="preserve">Many players make up the world of cloud computing: </w:t>
      </w:r>
    </w:p>
    <w:p w14:paraId="7A1104A4" w14:textId="318D2931" w:rsidR="00F42CFF" w:rsidRDefault="00F42CFF" w:rsidP="00D90FAD">
      <w:pPr>
        <w:pStyle w:val="NoSpacing"/>
        <w:jc w:val="both"/>
        <w:rPr>
          <w:lang w:val="en-GB" w:bidi="hi-IN"/>
        </w:rPr>
      </w:pPr>
      <w:r>
        <w:rPr>
          <w:kern w:val="1"/>
          <w:lang w:val="en-GB" w:bidi="hi-IN"/>
        </w:rPr>
        <w:tab/>
      </w:r>
      <w:r>
        <w:rPr>
          <w:kern w:val="1"/>
          <w:lang w:val="en-GB" w:bidi="hi-IN"/>
        </w:rPr>
        <w:tab/>
      </w:r>
      <w:r>
        <w:rPr>
          <w:rFonts w:ascii="MS Mincho" w:eastAsia="MS Mincho" w:hAnsi="MS Mincho" w:cs="MS Mincho"/>
          <w:lang w:val="en-GB" w:bidi="hi-IN"/>
        </w:rPr>
        <w:t>✓</w:t>
      </w:r>
      <w:r>
        <w:rPr>
          <w:lang w:val="en-GB" w:bidi="hi-IN"/>
        </w:rPr>
        <w:t xml:space="preserve">  The </w:t>
      </w:r>
      <w:r>
        <w:rPr>
          <w:b/>
          <w:bCs/>
          <w:lang w:val="en-GB" w:bidi="hi-IN"/>
        </w:rPr>
        <w:t xml:space="preserve">vendors </w:t>
      </w:r>
      <w:r>
        <w:rPr>
          <w:lang w:val="en-GB" w:bidi="hi-IN"/>
        </w:rPr>
        <w:t xml:space="preserve">providing applications and enabling technology, infrastructure, hardware, and integration </w:t>
      </w:r>
      <w:r>
        <w:rPr>
          <w:rFonts w:ascii="MS Mincho" w:eastAsia="MS Mincho" w:hAnsi="MS Mincho" w:cs="MS Mincho"/>
          <w:lang w:val="en-GB" w:bidi="hi-IN"/>
        </w:rPr>
        <w:t> </w:t>
      </w:r>
    </w:p>
    <w:p w14:paraId="79EC05AE" w14:textId="77777777" w:rsidR="00F42CFF" w:rsidRDefault="00F42CFF" w:rsidP="00D90FAD">
      <w:pPr>
        <w:pStyle w:val="NoSpacing"/>
        <w:jc w:val="both"/>
        <w:rPr>
          <w:lang w:val="en-GB" w:bidi="hi-IN"/>
        </w:rPr>
      </w:pPr>
      <w:r>
        <w:rPr>
          <w:kern w:val="1"/>
          <w:lang w:val="en-GB" w:bidi="hi-IN"/>
        </w:rPr>
        <w:tab/>
      </w:r>
      <w:r>
        <w:rPr>
          <w:kern w:val="1"/>
          <w:lang w:val="en-GB" w:bidi="hi-IN"/>
        </w:rPr>
        <w:tab/>
      </w:r>
      <w:r>
        <w:rPr>
          <w:rFonts w:ascii="MS Mincho" w:eastAsia="MS Mincho" w:hAnsi="MS Mincho" w:cs="MS Mincho"/>
          <w:lang w:val="en-GB" w:bidi="hi-IN"/>
        </w:rPr>
        <w:t>✓</w:t>
      </w:r>
      <w:r>
        <w:rPr>
          <w:lang w:val="en-GB" w:bidi="hi-IN"/>
        </w:rPr>
        <w:t xml:space="preserve">  The </w:t>
      </w:r>
      <w:r>
        <w:rPr>
          <w:b/>
          <w:bCs/>
          <w:lang w:val="en-GB" w:bidi="hi-IN"/>
        </w:rPr>
        <w:t xml:space="preserve">partners </w:t>
      </w:r>
      <w:r>
        <w:rPr>
          <w:lang w:val="en-GB" w:bidi="hi-IN"/>
        </w:rPr>
        <w:t xml:space="preserve">of these vendors that are creating cloud services offerings and providing support services to customers </w:t>
      </w:r>
      <w:r>
        <w:rPr>
          <w:rFonts w:ascii="MS Mincho" w:eastAsia="MS Mincho" w:hAnsi="MS Mincho" w:cs="MS Mincho"/>
          <w:lang w:val="en-GB" w:bidi="hi-IN"/>
        </w:rPr>
        <w:t> </w:t>
      </w:r>
    </w:p>
    <w:p w14:paraId="6EA2D906" w14:textId="77777777" w:rsidR="00F42CFF" w:rsidRDefault="00F42CFF" w:rsidP="00D90FAD">
      <w:pPr>
        <w:pStyle w:val="NoSpacing"/>
        <w:jc w:val="both"/>
        <w:rPr>
          <w:rFonts w:ascii="MS Mincho" w:eastAsia="MS Mincho" w:hAnsi="MS Mincho" w:cs="MS Mincho"/>
          <w:lang w:val="en-GB" w:bidi="hi-IN"/>
        </w:rPr>
      </w:pPr>
      <w:r>
        <w:rPr>
          <w:kern w:val="1"/>
          <w:lang w:val="en-GB" w:bidi="hi-IN"/>
        </w:rPr>
        <w:lastRenderedPageBreak/>
        <w:tab/>
      </w:r>
      <w:r>
        <w:rPr>
          <w:kern w:val="1"/>
          <w:lang w:val="en-GB" w:bidi="hi-IN"/>
        </w:rPr>
        <w:tab/>
      </w:r>
      <w:r>
        <w:rPr>
          <w:rFonts w:ascii="MS Mincho" w:eastAsia="MS Mincho" w:hAnsi="MS Mincho" w:cs="MS Mincho"/>
          <w:lang w:val="en-GB" w:bidi="hi-IN"/>
        </w:rPr>
        <w:t>✓</w:t>
      </w:r>
      <w:r>
        <w:rPr>
          <w:lang w:val="en-GB" w:bidi="hi-IN"/>
        </w:rPr>
        <w:t xml:space="preserve">  The </w:t>
      </w:r>
      <w:r>
        <w:rPr>
          <w:b/>
          <w:bCs/>
          <w:lang w:val="en-GB" w:bidi="hi-IN"/>
        </w:rPr>
        <w:t xml:space="preserve">business leaders </w:t>
      </w:r>
      <w:r>
        <w:rPr>
          <w:lang w:val="en-GB" w:bidi="hi-IN"/>
        </w:rPr>
        <w:t xml:space="preserve">themselves who are either using or evaluating various types of cloud computing offerings </w:t>
      </w:r>
      <w:r>
        <w:rPr>
          <w:rFonts w:ascii="MS Mincho" w:eastAsia="MS Mincho" w:hAnsi="MS Mincho" w:cs="MS Mincho"/>
          <w:lang w:val="en-GB" w:bidi="hi-IN"/>
        </w:rPr>
        <w:t> </w:t>
      </w:r>
    </w:p>
    <w:p w14:paraId="4907605F" w14:textId="77777777" w:rsidR="00FB101E" w:rsidRPr="00F42CFF" w:rsidRDefault="00FB101E" w:rsidP="00D90FAD">
      <w:pPr>
        <w:pStyle w:val="NoSpacing"/>
        <w:jc w:val="both"/>
        <w:rPr>
          <w:lang w:val="en-GB" w:bidi="hi-IN"/>
        </w:rPr>
      </w:pPr>
    </w:p>
    <w:p w14:paraId="7907546A" w14:textId="77777777" w:rsidR="005823FA" w:rsidRPr="005823FA" w:rsidRDefault="005823FA" w:rsidP="00D90FAD">
      <w:pPr>
        <w:pStyle w:val="NoSpacing"/>
        <w:jc w:val="both"/>
        <w:rPr>
          <w:lang w:val="en-GB" w:bidi="hi-IN"/>
        </w:rPr>
      </w:pPr>
      <w:r w:rsidRPr="005823FA">
        <w:rPr>
          <w:lang w:val="en-GB" w:bidi="hi-IN"/>
        </w:rPr>
        <w:t xml:space="preserve">The world of the cloud has lots of participants: </w:t>
      </w:r>
      <w:bookmarkStart w:id="0" w:name="_GoBack"/>
      <w:bookmarkEnd w:id="0"/>
    </w:p>
    <w:p w14:paraId="293E593A" w14:textId="4661EDDA" w:rsidR="005823FA" w:rsidRPr="005823FA" w:rsidRDefault="005823FA" w:rsidP="00D90FAD">
      <w:pPr>
        <w:pStyle w:val="NoSpacing"/>
        <w:jc w:val="both"/>
        <w:rPr>
          <w:lang w:val="en-GB" w:bidi="hi-IN"/>
        </w:rPr>
      </w:pPr>
      <w:r w:rsidRPr="005823FA">
        <w:rPr>
          <w:rFonts w:ascii="MS Mincho" w:eastAsia="MS Mincho" w:hAnsi="MS Mincho" w:cs="MS Mincho"/>
          <w:lang w:val="en-GB" w:bidi="hi-IN"/>
        </w:rPr>
        <w:t>✓</w:t>
      </w:r>
      <w:r w:rsidRPr="005823FA">
        <w:rPr>
          <w:lang w:val="en-GB" w:bidi="hi-IN"/>
        </w:rPr>
        <w:t xml:space="preserve"> The </w:t>
      </w:r>
      <w:r w:rsidRPr="005823FA">
        <w:rPr>
          <w:b/>
          <w:bCs/>
          <w:lang w:val="en-GB" w:bidi="hi-IN"/>
        </w:rPr>
        <w:t xml:space="preserve">end user </w:t>
      </w:r>
      <w:r w:rsidRPr="005823FA">
        <w:rPr>
          <w:lang w:val="en-GB" w:bidi="hi-IN"/>
        </w:rPr>
        <w:t>doesn’t really have to k</w:t>
      </w:r>
      <w:r>
        <w:rPr>
          <w:lang w:val="en-GB" w:bidi="hi-IN"/>
        </w:rPr>
        <w:t>now anything about the underly</w:t>
      </w:r>
      <w:r w:rsidRPr="005823FA">
        <w:rPr>
          <w:lang w:val="en-GB" w:bidi="hi-IN"/>
        </w:rPr>
        <w:t>ing technology. In small businesses, for example, the cloud provider becomes the de facto data center. In larger organizatio</w:t>
      </w:r>
      <w:r>
        <w:rPr>
          <w:lang w:val="en-GB" w:bidi="hi-IN"/>
        </w:rPr>
        <w:t>ns, the IT organi</w:t>
      </w:r>
      <w:r w:rsidRPr="005823FA">
        <w:rPr>
          <w:lang w:val="en-GB" w:bidi="hi-IN"/>
        </w:rPr>
        <w:t>zation oversees the inner workings of bot</w:t>
      </w:r>
      <w:r>
        <w:rPr>
          <w:lang w:val="en-GB" w:bidi="hi-IN"/>
        </w:rPr>
        <w:t>h internal resources and exter</w:t>
      </w:r>
      <w:r w:rsidRPr="005823FA">
        <w:rPr>
          <w:lang w:val="en-GB" w:bidi="hi-IN"/>
        </w:rPr>
        <w:t xml:space="preserve">nal cloud resources. </w:t>
      </w:r>
    </w:p>
    <w:p w14:paraId="57F1BD24" w14:textId="13CE8B33" w:rsidR="005823FA" w:rsidRPr="005823FA" w:rsidRDefault="005823FA" w:rsidP="00D90FAD">
      <w:pPr>
        <w:pStyle w:val="NoSpacing"/>
        <w:jc w:val="both"/>
        <w:rPr>
          <w:lang w:val="en-GB" w:bidi="hi-IN"/>
        </w:rPr>
      </w:pPr>
      <w:r w:rsidRPr="005823FA">
        <w:rPr>
          <w:rFonts w:ascii="MS Mincho" w:eastAsia="MS Mincho" w:hAnsi="MS Mincho" w:cs="MS Mincho"/>
          <w:lang w:val="en-GB" w:bidi="hi-IN"/>
        </w:rPr>
        <w:t>✓</w:t>
      </w:r>
      <w:r w:rsidRPr="005823FA">
        <w:rPr>
          <w:lang w:val="en-GB" w:bidi="hi-IN"/>
        </w:rPr>
        <w:t xml:space="preserve"> </w:t>
      </w:r>
      <w:r w:rsidRPr="005823FA">
        <w:rPr>
          <w:b/>
          <w:bCs/>
          <w:lang w:val="en-GB" w:bidi="hi-IN"/>
        </w:rPr>
        <w:t xml:space="preserve">Business management </w:t>
      </w:r>
      <w:r w:rsidRPr="005823FA">
        <w:rPr>
          <w:lang w:val="en-GB" w:bidi="hi-IN"/>
        </w:rPr>
        <w:t>needs to take re</w:t>
      </w:r>
      <w:r>
        <w:rPr>
          <w:lang w:val="en-GB" w:bidi="hi-IN"/>
        </w:rPr>
        <w:t>sponsibility for overall gover</w:t>
      </w:r>
      <w:r w:rsidRPr="005823FA">
        <w:rPr>
          <w:lang w:val="en-GB" w:bidi="hi-IN"/>
        </w:rPr>
        <w:t xml:space="preserve">nance of data or services living in a cloud. Cloud service providers must provide a predictable and guaranteed service level and security to all their constituents. </w:t>
      </w:r>
    </w:p>
    <w:p w14:paraId="6FF1FB52" w14:textId="77777777" w:rsidR="005823FA" w:rsidRPr="0092021E" w:rsidRDefault="005823FA" w:rsidP="00D90FAD">
      <w:pPr>
        <w:pStyle w:val="NoSpacing"/>
        <w:jc w:val="both"/>
        <w:rPr>
          <w:lang w:val="en-GB" w:bidi="hi-IN"/>
        </w:rPr>
      </w:pPr>
      <w:r w:rsidRPr="005823FA">
        <w:rPr>
          <w:rFonts w:ascii="MS Mincho" w:eastAsia="MS Mincho" w:hAnsi="MS Mincho" w:cs="MS Mincho"/>
          <w:lang w:val="en-GB" w:bidi="hi-IN"/>
        </w:rPr>
        <w:t>✓</w:t>
      </w:r>
      <w:r w:rsidRPr="005823FA">
        <w:rPr>
          <w:lang w:val="en-GB" w:bidi="hi-IN"/>
        </w:rPr>
        <w:t xml:space="preserve"> The </w:t>
      </w:r>
      <w:r w:rsidRPr="005823FA">
        <w:rPr>
          <w:b/>
          <w:bCs/>
          <w:lang w:val="en-GB" w:bidi="hi-IN"/>
        </w:rPr>
        <w:t xml:space="preserve">cloud service provider </w:t>
      </w:r>
      <w:r w:rsidRPr="005823FA">
        <w:rPr>
          <w:lang w:val="en-GB" w:bidi="hi-IN"/>
        </w:rPr>
        <w:t xml:space="preserve">is responsible for IT assets and maintenance. </w:t>
      </w:r>
    </w:p>
    <w:p w14:paraId="48AC1AF3" w14:textId="77777777" w:rsidR="0092021E" w:rsidRPr="005823FA" w:rsidRDefault="0092021E" w:rsidP="00D90FAD">
      <w:pPr>
        <w:pStyle w:val="NoSpacing"/>
        <w:jc w:val="both"/>
        <w:rPr>
          <w:lang w:val="en-GB" w:bidi="hi-IN"/>
        </w:rPr>
      </w:pPr>
    </w:p>
    <w:p w14:paraId="79FBF418" w14:textId="77777777" w:rsidR="0092021E" w:rsidRPr="0092021E" w:rsidRDefault="0092021E" w:rsidP="00D90FAD">
      <w:pPr>
        <w:pStyle w:val="NoSpacing"/>
        <w:jc w:val="both"/>
        <w:rPr>
          <w:lang w:val="en-GB" w:bidi="hi-IN"/>
        </w:rPr>
      </w:pPr>
      <w:r w:rsidRPr="0092021E">
        <w:rPr>
          <w:lang w:val="en-GB" w:bidi="hi-IN"/>
        </w:rPr>
        <w:t xml:space="preserve">Overall, the cloud embodies the following four basic characteristics: </w:t>
      </w:r>
    </w:p>
    <w:p w14:paraId="0D92B452" w14:textId="77777777" w:rsidR="0092021E" w:rsidRPr="0092021E" w:rsidRDefault="0092021E" w:rsidP="00D90FAD">
      <w:pPr>
        <w:pStyle w:val="NoSpacing"/>
        <w:jc w:val="both"/>
        <w:rPr>
          <w:lang w:val="en-GB" w:bidi="hi-IN"/>
        </w:rPr>
      </w:pPr>
      <w:r w:rsidRPr="0092021E">
        <w:rPr>
          <w:rFonts w:ascii="MS Mincho" w:eastAsia="MS Mincho" w:hAnsi="MS Mincho" w:cs="MS Mincho"/>
          <w:lang w:val="en-GB" w:bidi="hi-IN"/>
        </w:rPr>
        <w:t>✓</w:t>
      </w:r>
      <w:r w:rsidRPr="0092021E">
        <w:rPr>
          <w:lang w:val="en-GB" w:bidi="hi-IN"/>
        </w:rPr>
        <w:t xml:space="preserve"> Elasticity and the ability to scale up and down</w:t>
      </w:r>
      <w:r w:rsidRPr="0092021E">
        <w:rPr>
          <w:rFonts w:ascii="MS Mincho" w:eastAsia="MS Mincho" w:hAnsi="MS Mincho" w:cs="MS Mincho"/>
          <w:lang w:val="en-GB" w:bidi="hi-IN"/>
        </w:rPr>
        <w:t> </w:t>
      </w:r>
    </w:p>
    <w:p w14:paraId="6E41C30D" w14:textId="77777777" w:rsidR="0092021E" w:rsidRPr="0092021E" w:rsidRDefault="0092021E" w:rsidP="00D90FAD">
      <w:pPr>
        <w:pStyle w:val="NoSpacing"/>
        <w:jc w:val="both"/>
        <w:rPr>
          <w:lang w:val="en-GB" w:bidi="hi-IN"/>
        </w:rPr>
      </w:pPr>
      <w:r w:rsidRPr="0092021E">
        <w:rPr>
          <w:rFonts w:ascii="MS Mincho" w:eastAsia="MS Mincho" w:hAnsi="MS Mincho" w:cs="MS Mincho"/>
          <w:lang w:val="en-GB" w:bidi="hi-IN"/>
        </w:rPr>
        <w:t>✓</w:t>
      </w:r>
      <w:r w:rsidRPr="0092021E">
        <w:rPr>
          <w:lang w:val="en-GB" w:bidi="hi-IN"/>
        </w:rPr>
        <w:t xml:space="preserve"> Self-service provisioning and automatic deprovisioning</w:t>
      </w:r>
      <w:r w:rsidRPr="0092021E">
        <w:rPr>
          <w:rFonts w:ascii="MS Mincho" w:eastAsia="MS Mincho" w:hAnsi="MS Mincho" w:cs="MS Mincho"/>
          <w:lang w:val="en-GB" w:bidi="hi-IN"/>
        </w:rPr>
        <w:t> </w:t>
      </w:r>
    </w:p>
    <w:p w14:paraId="400CDE56" w14:textId="77777777" w:rsidR="0092021E" w:rsidRPr="0092021E" w:rsidRDefault="0092021E" w:rsidP="00D90FAD">
      <w:pPr>
        <w:pStyle w:val="NoSpacing"/>
        <w:jc w:val="both"/>
        <w:rPr>
          <w:lang w:val="en-GB" w:bidi="hi-IN"/>
        </w:rPr>
      </w:pPr>
      <w:r w:rsidRPr="0092021E">
        <w:rPr>
          <w:rFonts w:ascii="MS Mincho" w:eastAsia="MS Mincho" w:hAnsi="MS Mincho" w:cs="MS Mincho"/>
          <w:lang w:val="en-GB" w:bidi="hi-IN"/>
        </w:rPr>
        <w:t>✓</w:t>
      </w:r>
      <w:r w:rsidRPr="0092021E">
        <w:rPr>
          <w:lang w:val="en-GB" w:bidi="hi-IN"/>
        </w:rPr>
        <w:t xml:space="preserve"> Application programming interfaces (APIs)</w:t>
      </w:r>
      <w:r w:rsidRPr="0092021E">
        <w:rPr>
          <w:rFonts w:ascii="MS Mincho" w:eastAsia="MS Mincho" w:hAnsi="MS Mincho" w:cs="MS Mincho"/>
          <w:lang w:val="en-GB" w:bidi="hi-IN"/>
        </w:rPr>
        <w:t> </w:t>
      </w:r>
    </w:p>
    <w:p w14:paraId="51D02D43" w14:textId="48BA5119" w:rsidR="0092021E" w:rsidRPr="00CC5F27" w:rsidRDefault="0092021E" w:rsidP="00D90FAD">
      <w:pPr>
        <w:pStyle w:val="NoSpacing"/>
        <w:jc w:val="both"/>
        <w:rPr>
          <w:lang w:val="en-GB" w:bidi="hi-IN"/>
        </w:rPr>
      </w:pPr>
      <w:r w:rsidRPr="0092021E">
        <w:rPr>
          <w:rFonts w:ascii="MS Mincho" w:eastAsia="MS Mincho" w:hAnsi="MS Mincho" w:cs="MS Mincho"/>
          <w:lang w:val="en-GB" w:bidi="hi-IN"/>
        </w:rPr>
        <w:t>✓</w:t>
      </w:r>
      <w:r w:rsidRPr="0092021E">
        <w:rPr>
          <w:lang w:val="en-GB" w:bidi="hi-IN"/>
        </w:rPr>
        <w:t xml:space="preserve"> Billing and metering of service usage in a pay-as-you-go model </w:t>
      </w:r>
    </w:p>
    <w:p w14:paraId="7F4C470D" w14:textId="77777777" w:rsidR="00CC5F27" w:rsidRPr="00CC5F27" w:rsidRDefault="00CC5F27" w:rsidP="00D90FAD">
      <w:pPr>
        <w:pStyle w:val="NoSpacing"/>
        <w:jc w:val="both"/>
        <w:rPr>
          <w:lang w:val="en-GB" w:bidi="hi-IN"/>
        </w:rPr>
      </w:pPr>
      <w:r w:rsidRPr="00CC5F27">
        <w:rPr>
          <w:sz w:val="53"/>
          <w:szCs w:val="53"/>
          <w:lang w:val="en-GB" w:bidi="hi-IN"/>
        </w:rPr>
        <w:t xml:space="preserve">Supporting business agility </w:t>
      </w:r>
    </w:p>
    <w:p w14:paraId="3B08EE7C" w14:textId="77777777" w:rsidR="00FB101E" w:rsidRDefault="00CC5F27" w:rsidP="00D90FAD">
      <w:pPr>
        <w:pStyle w:val="NoSpacing"/>
        <w:jc w:val="both"/>
        <w:rPr>
          <w:lang w:val="en-GB" w:bidi="hi-IN"/>
        </w:rPr>
      </w:pPr>
      <w:r w:rsidRPr="00CC5F27">
        <w:rPr>
          <w:lang w:val="en-GB" w:bidi="hi-IN"/>
        </w:rPr>
        <w:t>One of the most immediate benefits of cloud-based infrastructure services is the ability to add new infrastructure capacity quickly and at lower costs. Therefore, cloud services allow the business to gain IT resources in a self- service manager, thus saving time and money. By being able to move more quickly, the business can adapt to changes in the market without complex procurement processes.</w:t>
      </w:r>
    </w:p>
    <w:p w14:paraId="2C4EB89B" w14:textId="60B1D9F2" w:rsidR="00CC5F27" w:rsidRPr="00CC5F27" w:rsidRDefault="00CC5F27" w:rsidP="00D90FAD">
      <w:pPr>
        <w:pStyle w:val="NoSpacing"/>
        <w:jc w:val="both"/>
        <w:rPr>
          <w:lang w:val="en-GB" w:bidi="hi-IN"/>
        </w:rPr>
      </w:pPr>
      <w:r w:rsidRPr="00CC5F27">
        <w:rPr>
          <w:lang w:val="en-GB" w:bidi="hi-IN"/>
        </w:rPr>
        <w:t xml:space="preserve"> </w:t>
      </w:r>
    </w:p>
    <w:p w14:paraId="630CE7F3" w14:textId="77777777" w:rsidR="00CC5F27" w:rsidRDefault="00CC5F27" w:rsidP="00D90FAD">
      <w:pPr>
        <w:pStyle w:val="NoSpacing"/>
        <w:jc w:val="both"/>
        <w:rPr>
          <w:lang w:val="en-GB" w:bidi="hi-IN"/>
        </w:rPr>
      </w:pPr>
      <w:r w:rsidRPr="00CC5F27">
        <w:rPr>
          <w:lang w:val="en-GB" w:bidi="hi-IN"/>
        </w:rPr>
        <w:t xml:space="preserve">A typical cloud service provider has </w:t>
      </w:r>
      <w:r w:rsidRPr="00CC5F27">
        <w:rPr>
          <w:i/>
          <w:iCs/>
          <w:lang w:val="en-GB" w:bidi="hi-IN"/>
        </w:rPr>
        <w:t xml:space="preserve">economies of scale </w:t>
      </w:r>
      <w:r w:rsidRPr="00CC5F27">
        <w:rPr>
          <w:lang w:val="en-GB" w:bidi="hi-IN"/>
        </w:rPr>
        <w:t xml:space="preserve">(cost advantages resulting in the ability to spread fixed costs over more customers) that the typical corporation lacks. As mentioned earlier, the cloud’s self-service capability means it’s easier for IT to add more </w:t>
      </w:r>
      <w:r w:rsidRPr="00CC5F27">
        <w:rPr>
          <w:i/>
          <w:iCs/>
          <w:lang w:val="en-GB" w:bidi="hi-IN"/>
        </w:rPr>
        <w:t xml:space="preserve">compute cycles </w:t>
      </w:r>
      <w:r w:rsidRPr="00CC5F27">
        <w:rPr>
          <w:lang w:val="en-GB" w:bidi="hi-IN"/>
        </w:rPr>
        <w:t xml:space="preserve">(more CPU resources added on an incremental basis) or storage to meet an immediate or intermittent needs. </w:t>
      </w:r>
    </w:p>
    <w:p w14:paraId="2202FD05" w14:textId="77777777" w:rsidR="00FB101E" w:rsidRPr="00CC5F27" w:rsidRDefault="00FB101E" w:rsidP="00D90FAD">
      <w:pPr>
        <w:pStyle w:val="NoSpacing"/>
        <w:jc w:val="both"/>
        <w:rPr>
          <w:lang w:val="en-GB" w:bidi="hi-IN"/>
        </w:rPr>
      </w:pPr>
    </w:p>
    <w:p w14:paraId="012B46B9" w14:textId="77777777" w:rsidR="00CC5F27" w:rsidRPr="00CC5F27" w:rsidRDefault="00CC5F27" w:rsidP="00D90FAD">
      <w:pPr>
        <w:pStyle w:val="NoSpacing"/>
        <w:jc w:val="both"/>
        <w:rPr>
          <w:lang w:val="en-GB" w:bidi="hi-IN"/>
        </w:rPr>
      </w:pPr>
      <w:r w:rsidRPr="00CC5F27">
        <w:rPr>
          <w:lang w:val="en-GB" w:bidi="hi-IN"/>
        </w:rPr>
        <w:t xml:space="preserve">With the advent of the cloud, an organization can try out a new application or develop a new application without first investing in hardware, software, and networking. </w:t>
      </w:r>
    </w:p>
    <w:p w14:paraId="37AAA440" w14:textId="77777777" w:rsidR="006F149E" w:rsidRPr="006F149E" w:rsidRDefault="006F149E" w:rsidP="00D90FAD">
      <w:pPr>
        <w:pStyle w:val="NoSpacing"/>
        <w:jc w:val="both"/>
        <w:rPr>
          <w:lang w:val="en-GB" w:bidi="hi-IN"/>
        </w:rPr>
      </w:pPr>
      <w:r w:rsidRPr="006F149E">
        <w:rPr>
          <w:sz w:val="53"/>
          <w:szCs w:val="53"/>
          <w:lang w:val="en-GB" w:bidi="hi-IN"/>
        </w:rPr>
        <w:t xml:space="preserve">Reducing capital expenditures </w:t>
      </w:r>
    </w:p>
    <w:p w14:paraId="286BF1C2" w14:textId="6E4C6D2B" w:rsidR="006F149E" w:rsidRDefault="006F149E" w:rsidP="00D90FAD">
      <w:pPr>
        <w:pStyle w:val="NoSpacing"/>
        <w:jc w:val="both"/>
        <w:rPr>
          <w:lang w:val="en-GB" w:bidi="hi-IN"/>
        </w:rPr>
      </w:pPr>
      <w:r w:rsidRPr="006F149E">
        <w:rPr>
          <w:lang w:val="en-GB" w:bidi="hi-IN"/>
        </w:rPr>
        <w:t>You might want to add a new business application, but lack the money. You might need to increase the amount of storage for various departments. Cloud service providers offer this type of capability at</w:t>
      </w:r>
      <w:r w:rsidR="003C6AA7">
        <w:rPr>
          <w:lang w:val="en-GB" w:bidi="hi-IN"/>
        </w:rPr>
        <w:t xml:space="preserve"> a prorated basis. A cloud ser</w:t>
      </w:r>
      <w:r w:rsidRPr="006F149E">
        <w:rPr>
          <w:lang w:val="en-GB" w:bidi="hi-IN"/>
        </w:rPr>
        <w:t xml:space="preserve">vice vendor might rent storage on a per-gigabyte basis. </w:t>
      </w:r>
    </w:p>
    <w:p w14:paraId="67B17611" w14:textId="77777777" w:rsidR="00FB101E" w:rsidRPr="006F149E" w:rsidRDefault="00FB101E" w:rsidP="00D90FAD">
      <w:pPr>
        <w:pStyle w:val="NoSpacing"/>
        <w:jc w:val="both"/>
        <w:rPr>
          <w:lang w:val="en-GB" w:bidi="hi-IN"/>
        </w:rPr>
      </w:pPr>
    </w:p>
    <w:p w14:paraId="50267665" w14:textId="77777777" w:rsidR="006F149E" w:rsidRPr="006F149E" w:rsidRDefault="006F149E" w:rsidP="00D90FAD">
      <w:pPr>
        <w:pStyle w:val="NoSpacing"/>
        <w:jc w:val="both"/>
        <w:rPr>
          <w:lang w:val="en-GB" w:bidi="hi-IN"/>
        </w:rPr>
      </w:pPr>
      <w:r w:rsidRPr="006F149E">
        <w:rPr>
          <w:lang w:val="en-GB" w:bidi="hi-IN"/>
        </w:rPr>
        <w:t xml:space="preserve">Companies are often challenged to increase the functionality of IT while minimizing capital expenditures. By purchasing just the right amount of IT resources on demand the organization can avoid purchasing unnecessary equipment. There are always trade-offs in any business situation. </w:t>
      </w:r>
    </w:p>
    <w:p w14:paraId="6E98CF24" w14:textId="77777777" w:rsidR="006F149E" w:rsidRPr="006F149E" w:rsidRDefault="006F149E" w:rsidP="00D90FAD">
      <w:pPr>
        <w:pStyle w:val="NoSpacing"/>
        <w:jc w:val="both"/>
        <w:rPr>
          <w:lang w:val="en-GB" w:bidi="hi-IN"/>
        </w:rPr>
      </w:pPr>
      <w:r w:rsidRPr="006F149E">
        <w:rPr>
          <w:lang w:val="en-GB" w:bidi="hi-IN"/>
        </w:rPr>
        <w:t>A company may significantly reduce expenses by moving to the cloud and then may find that its operating expenses increase more than predicted. In other situations, the company may already have purchased significant IT resources and it may be more economically efficient to use them to create</w:t>
      </w:r>
      <w:r w:rsidRPr="006F149E">
        <w:rPr>
          <w:rFonts w:ascii="MS Mincho" w:eastAsia="MS Mincho" w:hAnsi="MS Mincho" w:cs="MS Mincho"/>
          <w:lang w:val="en-GB" w:bidi="hi-IN"/>
        </w:rPr>
        <w:t> </w:t>
      </w:r>
      <w:r w:rsidRPr="006F149E">
        <w:rPr>
          <w:lang w:val="en-GB" w:bidi="hi-IN"/>
        </w:rPr>
        <w:t xml:space="preserve">a private cloud. Some companies actually view IT as their primary business and therefore will view IT as a revenue source. These companies will want to invest in their own resources to protect their business value. </w:t>
      </w:r>
    </w:p>
    <w:p w14:paraId="7C1CA84E" w14:textId="77777777" w:rsidR="006B01F6" w:rsidRPr="006B01F6" w:rsidRDefault="006B01F6" w:rsidP="00D90FAD">
      <w:pPr>
        <w:pStyle w:val="NoSpacing"/>
        <w:jc w:val="both"/>
        <w:rPr>
          <w:lang w:val="en-GB" w:bidi="hi-IN"/>
        </w:rPr>
      </w:pPr>
      <w:r w:rsidRPr="006B01F6">
        <w:rPr>
          <w:sz w:val="53"/>
          <w:szCs w:val="53"/>
          <w:lang w:val="en-GB" w:bidi="hi-IN"/>
        </w:rPr>
        <w:t xml:space="preserve">Economies of scale </w:t>
      </w:r>
    </w:p>
    <w:p w14:paraId="7271BE9B" w14:textId="77777777" w:rsidR="006B01F6" w:rsidRDefault="006B01F6" w:rsidP="00D90FAD">
      <w:pPr>
        <w:pStyle w:val="NoSpacing"/>
        <w:jc w:val="both"/>
        <w:rPr>
          <w:lang w:val="en-GB" w:bidi="hi-IN"/>
        </w:rPr>
      </w:pPr>
      <w:r w:rsidRPr="006B01F6">
        <w:rPr>
          <w:lang w:val="en-GB" w:bidi="hi-IN"/>
        </w:rPr>
        <w:t xml:space="preserve">The companies that provide massively scaled Software as a Service achieve </w:t>
      </w:r>
      <w:r w:rsidRPr="006B01F6">
        <w:rPr>
          <w:i/>
          <w:iCs/>
          <w:lang w:val="en-GB" w:bidi="hi-IN"/>
        </w:rPr>
        <w:t xml:space="preserve">dramatic economies of scale </w:t>
      </w:r>
      <w:r w:rsidRPr="006B01F6">
        <w:rPr>
          <w:lang w:val="en-GB" w:bidi="hi-IN"/>
        </w:rPr>
        <w:t xml:space="preserve">— cost efficiencies gained from reducing per-unit costs when more of the same item is produced or more of the same work- loads are processed. </w:t>
      </w:r>
    </w:p>
    <w:p w14:paraId="1E0B4E6F" w14:textId="77777777" w:rsidR="00FB101E" w:rsidRPr="006B01F6" w:rsidRDefault="00FB101E" w:rsidP="00D90FAD">
      <w:pPr>
        <w:pStyle w:val="NoSpacing"/>
        <w:jc w:val="both"/>
        <w:rPr>
          <w:lang w:val="en-GB" w:bidi="hi-IN"/>
        </w:rPr>
      </w:pPr>
    </w:p>
    <w:p w14:paraId="6D006C61" w14:textId="77777777" w:rsidR="006B01F6" w:rsidRDefault="006B01F6" w:rsidP="00D90FAD">
      <w:pPr>
        <w:pStyle w:val="NoSpacing"/>
        <w:jc w:val="both"/>
        <w:rPr>
          <w:lang w:val="en-GB" w:bidi="hi-IN"/>
        </w:rPr>
      </w:pPr>
      <w:r>
        <w:rPr>
          <w:lang w:val="en-GB" w:bidi="hi-IN"/>
        </w:rPr>
        <w:t xml:space="preserve">It’s worth listing all the reasons why: </w:t>
      </w:r>
    </w:p>
    <w:p w14:paraId="444AC4EB" w14:textId="77777777" w:rsidR="006B01F6" w:rsidRDefault="006B01F6" w:rsidP="00D90FAD">
      <w:pPr>
        <w:pStyle w:val="NoSpacing"/>
        <w:jc w:val="both"/>
        <w:rPr>
          <w:lang w:val="en-GB" w:bidi="hi-IN"/>
        </w:rPr>
      </w:pPr>
      <w:r>
        <w:rPr>
          <w:kern w:val="1"/>
          <w:lang w:val="en-GB" w:bidi="hi-IN"/>
        </w:rPr>
        <w:tab/>
      </w:r>
      <w:r>
        <w:rPr>
          <w:kern w:val="1"/>
          <w:lang w:val="en-GB" w:bidi="hi-IN"/>
        </w:rPr>
        <w:tab/>
      </w:r>
      <w:r>
        <w:rPr>
          <w:rFonts w:ascii="MS Mincho" w:eastAsia="MS Mincho" w:hAnsi="MS Mincho" w:cs="MS Mincho"/>
          <w:lang w:val="en-GB" w:bidi="hi-IN"/>
        </w:rPr>
        <w:t>✓</w:t>
      </w:r>
      <w:r>
        <w:rPr>
          <w:lang w:val="en-GB" w:bidi="hi-IN"/>
        </w:rPr>
        <w:t xml:space="preserve">  The standardized workloads can be executed on a highly integrated, massively replicable infrastructure stack. They don’t have to support a wide array of workloads and a heterogeneous stack of hardware, middle- ware, OS, and so on. </w:t>
      </w:r>
      <w:r>
        <w:rPr>
          <w:rFonts w:ascii="MS Mincho" w:eastAsia="MS Mincho" w:hAnsi="MS Mincho" w:cs="MS Mincho"/>
          <w:lang w:val="en-GB" w:bidi="hi-IN"/>
        </w:rPr>
        <w:t> </w:t>
      </w:r>
    </w:p>
    <w:p w14:paraId="037132A2" w14:textId="48691A24" w:rsidR="006B01F6" w:rsidRDefault="006B01F6" w:rsidP="00D90FAD">
      <w:pPr>
        <w:pStyle w:val="NoSpacing"/>
        <w:jc w:val="both"/>
        <w:rPr>
          <w:lang w:val="en-GB" w:bidi="hi-IN"/>
        </w:rPr>
      </w:pPr>
      <w:r>
        <w:rPr>
          <w:kern w:val="1"/>
          <w:lang w:val="en-GB" w:bidi="hi-IN"/>
        </w:rPr>
        <w:tab/>
      </w:r>
      <w:r>
        <w:rPr>
          <w:kern w:val="1"/>
          <w:lang w:val="en-GB" w:bidi="hi-IN"/>
        </w:rPr>
        <w:tab/>
      </w:r>
      <w:r>
        <w:rPr>
          <w:rFonts w:ascii="MS Mincho" w:eastAsia="MS Mincho" w:hAnsi="MS Mincho" w:cs="MS Mincho"/>
          <w:lang w:val="en-GB" w:bidi="hi-IN"/>
        </w:rPr>
        <w:t>✓</w:t>
      </w:r>
      <w:r>
        <w:rPr>
          <w:lang w:val="en-GB" w:bidi="hi-IN"/>
        </w:rPr>
        <w:t xml:space="preserve">  The computer hardware and network is highly streamlined and can be bought in bulk and configured to allow expansion. Often these companies require that hardware be engineered for their unique scaling requirements. </w:t>
      </w:r>
      <w:r>
        <w:rPr>
          <w:rFonts w:ascii="MS Mincho" w:eastAsia="MS Mincho" w:hAnsi="MS Mincho" w:cs="MS Mincho"/>
          <w:lang w:val="en-GB" w:bidi="hi-IN"/>
        </w:rPr>
        <w:t> </w:t>
      </w:r>
    </w:p>
    <w:p w14:paraId="28B01A5D" w14:textId="77777777" w:rsidR="006B01F6" w:rsidRDefault="006B01F6" w:rsidP="00D90FAD">
      <w:pPr>
        <w:pStyle w:val="NoSpacing"/>
        <w:jc w:val="both"/>
        <w:rPr>
          <w:lang w:val="en-GB" w:bidi="hi-IN"/>
        </w:rPr>
      </w:pPr>
      <w:r>
        <w:rPr>
          <w:kern w:val="1"/>
          <w:lang w:val="en-GB" w:bidi="hi-IN"/>
        </w:rPr>
        <w:tab/>
      </w:r>
      <w:r>
        <w:rPr>
          <w:kern w:val="1"/>
          <w:lang w:val="en-GB" w:bidi="hi-IN"/>
        </w:rPr>
        <w:tab/>
      </w:r>
      <w:r>
        <w:rPr>
          <w:rFonts w:ascii="MS Mincho" w:eastAsia="MS Mincho" w:hAnsi="MS Mincho" w:cs="MS Mincho"/>
          <w:lang w:val="en-GB" w:bidi="hi-IN"/>
        </w:rPr>
        <w:t>✓</w:t>
      </w:r>
      <w:r>
        <w:rPr>
          <w:lang w:val="en-GB" w:bidi="hi-IN"/>
        </w:rPr>
        <w:t xml:space="preserve">  All software can be stripped down so that only what is necessary is loaded. </w:t>
      </w:r>
      <w:r>
        <w:rPr>
          <w:rFonts w:ascii="MS Mincho" w:eastAsia="MS Mincho" w:hAnsi="MS Mincho" w:cs="MS Mincho"/>
          <w:lang w:val="en-GB" w:bidi="hi-IN"/>
        </w:rPr>
        <w:t> </w:t>
      </w:r>
    </w:p>
    <w:p w14:paraId="06F02D64" w14:textId="77777777" w:rsidR="006B01F6" w:rsidRDefault="006B01F6" w:rsidP="00D90FAD">
      <w:pPr>
        <w:pStyle w:val="NoSpacing"/>
        <w:jc w:val="both"/>
        <w:rPr>
          <w:lang w:val="en-GB" w:bidi="hi-IN"/>
        </w:rPr>
      </w:pPr>
      <w:r>
        <w:rPr>
          <w:kern w:val="1"/>
          <w:lang w:val="en-GB" w:bidi="hi-IN"/>
        </w:rPr>
        <w:tab/>
      </w:r>
      <w:r>
        <w:rPr>
          <w:kern w:val="1"/>
          <w:lang w:val="en-GB" w:bidi="hi-IN"/>
        </w:rPr>
        <w:tab/>
      </w:r>
      <w:r>
        <w:rPr>
          <w:rFonts w:ascii="MS Mincho" w:eastAsia="MS Mincho" w:hAnsi="MS Mincho" w:cs="MS Mincho"/>
          <w:lang w:val="en-GB" w:bidi="hi-IN"/>
        </w:rPr>
        <w:t>✓</w:t>
      </w:r>
      <w:r>
        <w:rPr>
          <w:lang w:val="en-GB" w:bidi="hi-IN"/>
        </w:rPr>
        <w:t xml:space="preserve">  The service/software itself is written from scratch in a cloud-optimized way, tailored for efficiency at an instruction level. </w:t>
      </w:r>
      <w:r>
        <w:rPr>
          <w:rFonts w:ascii="MS Mincho" w:eastAsia="MS Mincho" w:hAnsi="MS Mincho" w:cs="MS Mincho"/>
          <w:lang w:val="en-GB" w:bidi="hi-IN"/>
        </w:rPr>
        <w:t> </w:t>
      </w:r>
    </w:p>
    <w:p w14:paraId="470A135E" w14:textId="77777777" w:rsidR="006B01F6" w:rsidRDefault="006B01F6" w:rsidP="00D90FAD">
      <w:pPr>
        <w:pStyle w:val="NoSpacing"/>
        <w:jc w:val="both"/>
        <w:rPr>
          <w:lang w:val="en-GB" w:bidi="hi-IN"/>
        </w:rPr>
      </w:pPr>
      <w:r>
        <w:rPr>
          <w:kern w:val="1"/>
          <w:lang w:val="en-GB" w:bidi="hi-IN"/>
        </w:rPr>
        <w:tab/>
      </w:r>
      <w:r>
        <w:rPr>
          <w:kern w:val="1"/>
          <w:lang w:val="en-GB" w:bidi="hi-IN"/>
        </w:rPr>
        <w:tab/>
      </w:r>
      <w:r>
        <w:rPr>
          <w:rFonts w:ascii="MS Mincho" w:eastAsia="MS Mincho" w:hAnsi="MS Mincho" w:cs="MS Mincho"/>
          <w:lang w:val="en-GB" w:bidi="hi-IN"/>
        </w:rPr>
        <w:t>✓</w:t>
      </w:r>
      <w:r>
        <w:rPr>
          <w:lang w:val="en-GB" w:bidi="hi-IN"/>
        </w:rPr>
        <w:t xml:space="preserve">  The provider may not offer or guarantee a specific service level. </w:t>
      </w:r>
      <w:r>
        <w:rPr>
          <w:rFonts w:ascii="MS Mincho" w:eastAsia="MS Mincho" w:hAnsi="MS Mincho" w:cs="MS Mincho"/>
          <w:lang w:val="en-GB" w:bidi="hi-IN"/>
        </w:rPr>
        <w:t> </w:t>
      </w:r>
    </w:p>
    <w:p w14:paraId="6895E645" w14:textId="77777777" w:rsidR="006B01F6" w:rsidRDefault="006B01F6" w:rsidP="00D90FAD">
      <w:pPr>
        <w:pStyle w:val="NoSpacing"/>
        <w:jc w:val="both"/>
        <w:rPr>
          <w:lang w:val="en-GB" w:bidi="hi-IN"/>
        </w:rPr>
      </w:pPr>
      <w:r>
        <w:rPr>
          <w:kern w:val="1"/>
          <w:lang w:val="en-GB" w:bidi="hi-IN"/>
        </w:rPr>
        <w:tab/>
      </w:r>
      <w:r>
        <w:rPr>
          <w:kern w:val="1"/>
          <w:lang w:val="en-GB" w:bidi="hi-IN"/>
        </w:rPr>
        <w:tab/>
      </w:r>
      <w:r>
        <w:rPr>
          <w:rFonts w:ascii="MS Mincho" w:eastAsia="MS Mincho" w:hAnsi="MS Mincho" w:cs="MS Mincho"/>
          <w:lang w:val="en-GB" w:bidi="hi-IN"/>
        </w:rPr>
        <w:t>✓</w:t>
      </w:r>
      <w:r>
        <w:rPr>
          <w:lang w:val="en-GB" w:bidi="hi-IN"/>
        </w:rPr>
        <w:t xml:space="preserve">  There is no need for virtualization technology to build virtual machines. </w:t>
      </w:r>
      <w:r>
        <w:rPr>
          <w:rFonts w:ascii="MS Mincho" w:eastAsia="MS Mincho" w:hAnsi="MS Mincho" w:cs="MS Mincho"/>
          <w:lang w:val="en-GB" w:bidi="hi-IN"/>
        </w:rPr>
        <w:t> </w:t>
      </w:r>
      <w:r>
        <w:rPr>
          <w:lang w:val="en-GB" w:bidi="hi-IN"/>
        </w:rPr>
        <w:t xml:space="preserve">The software can be engineered to the bare metal. </w:t>
      </w:r>
      <w:r>
        <w:rPr>
          <w:rFonts w:ascii="MS Mincho" w:eastAsia="MS Mincho" w:hAnsi="MS Mincho" w:cs="MS Mincho"/>
          <w:lang w:val="en-GB" w:bidi="hi-IN"/>
        </w:rPr>
        <w:t> </w:t>
      </w:r>
    </w:p>
    <w:p w14:paraId="18249A29" w14:textId="77777777" w:rsidR="006B01F6" w:rsidRDefault="006B01F6" w:rsidP="00D90FAD">
      <w:pPr>
        <w:pStyle w:val="NoSpacing"/>
        <w:jc w:val="both"/>
        <w:rPr>
          <w:lang w:val="en-GB" w:bidi="hi-IN"/>
        </w:rPr>
      </w:pPr>
      <w:r>
        <w:rPr>
          <w:kern w:val="1"/>
          <w:lang w:val="en-GB" w:bidi="hi-IN"/>
        </w:rPr>
        <w:tab/>
      </w:r>
      <w:r>
        <w:rPr>
          <w:kern w:val="1"/>
          <w:lang w:val="en-GB" w:bidi="hi-IN"/>
        </w:rPr>
        <w:tab/>
      </w:r>
      <w:r>
        <w:rPr>
          <w:rFonts w:ascii="MS Mincho" w:eastAsia="MS Mincho" w:hAnsi="MS Mincho" w:cs="MS Mincho"/>
          <w:lang w:val="en-GB" w:bidi="hi-IN"/>
        </w:rPr>
        <w:t>✓</w:t>
      </w:r>
      <w:r>
        <w:rPr>
          <w:lang w:val="en-GB" w:bidi="hi-IN"/>
        </w:rPr>
        <w:t xml:space="preserve">  The profile of the workload is measurable and predictable simply by numbers of users. </w:t>
      </w:r>
    </w:p>
    <w:p w14:paraId="32CCAD26" w14:textId="77777777" w:rsidR="00FB101E" w:rsidRPr="006B01F6" w:rsidRDefault="00FB101E" w:rsidP="00D90FAD">
      <w:pPr>
        <w:pStyle w:val="NoSpacing"/>
        <w:jc w:val="both"/>
        <w:rPr>
          <w:lang w:val="en-GB" w:bidi="hi-IN"/>
        </w:rPr>
      </w:pPr>
    </w:p>
    <w:p w14:paraId="1D3612E7" w14:textId="446E2D09" w:rsidR="006B01F6" w:rsidRPr="001F6F09" w:rsidRDefault="00F10AC1" w:rsidP="00D90FAD">
      <w:pPr>
        <w:pStyle w:val="NoSpacing"/>
        <w:jc w:val="both"/>
        <w:rPr>
          <w:b/>
          <w:bCs/>
          <w:color w:val="FF0000"/>
          <w:sz w:val="28"/>
          <w:szCs w:val="28"/>
          <w:lang w:val="en-GB" w:bidi="hi-IN"/>
        </w:rPr>
      </w:pPr>
      <w:r w:rsidRPr="001F6F09">
        <w:rPr>
          <w:b/>
          <w:bCs/>
          <w:color w:val="FF0000"/>
          <w:sz w:val="28"/>
          <w:szCs w:val="28"/>
          <w:lang w:val="en-GB" w:bidi="hi-IN"/>
        </w:rPr>
        <w:t>Internal Audit Points</w:t>
      </w:r>
    </w:p>
    <w:p w14:paraId="35A463B3" w14:textId="77777777" w:rsidR="00F10AC1" w:rsidRPr="00F10AC1" w:rsidRDefault="00F10AC1" w:rsidP="00D90FAD">
      <w:pPr>
        <w:pStyle w:val="NoSpacing"/>
        <w:jc w:val="both"/>
        <w:rPr>
          <w:lang w:val="en-GB" w:bidi="hi-IN"/>
        </w:rPr>
      </w:pPr>
      <w:r w:rsidRPr="00F10AC1">
        <w:rPr>
          <w:rFonts w:ascii="MS Mincho" w:eastAsia="MS Mincho" w:hAnsi="MS Mincho" w:cs="MS Mincho"/>
          <w:lang w:val="en-GB" w:bidi="hi-IN"/>
        </w:rPr>
        <w:t>✓</w:t>
      </w:r>
      <w:r w:rsidRPr="00F10AC1">
        <w:rPr>
          <w:lang w:val="en-GB" w:bidi="hi-IN"/>
        </w:rPr>
        <w:t xml:space="preserve"> How well does each cloud service perform? </w:t>
      </w:r>
    </w:p>
    <w:p w14:paraId="7E918DC2" w14:textId="77777777" w:rsidR="00F10AC1" w:rsidRPr="00F10AC1" w:rsidRDefault="00F10AC1" w:rsidP="00D90FAD">
      <w:pPr>
        <w:pStyle w:val="NoSpacing"/>
        <w:jc w:val="both"/>
        <w:rPr>
          <w:lang w:val="en-GB" w:bidi="hi-IN"/>
        </w:rPr>
      </w:pPr>
      <w:r w:rsidRPr="00F10AC1">
        <w:rPr>
          <w:rFonts w:ascii="MS Mincho" w:eastAsia="MS Mincho" w:hAnsi="MS Mincho" w:cs="MS Mincho"/>
          <w:lang w:val="en-GB" w:bidi="hi-IN"/>
        </w:rPr>
        <w:t>✓</w:t>
      </w:r>
      <w:r w:rsidRPr="00F10AC1">
        <w:rPr>
          <w:lang w:val="en-GB" w:bidi="hi-IN"/>
        </w:rPr>
        <w:t xml:space="preserve"> How are they performing together to support the business? </w:t>
      </w:r>
    </w:p>
    <w:p w14:paraId="30F85379" w14:textId="77777777" w:rsidR="00F10AC1" w:rsidRPr="00F10AC1" w:rsidRDefault="00F10AC1" w:rsidP="00D90FAD">
      <w:pPr>
        <w:pStyle w:val="NoSpacing"/>
        <w:jc w:val="both"/>
        <w:rPr>
          <w:lang w:val="en-GB" w:bidi="hi-IN"/>
        </w:rPr>
      </w:pPr>
      <w:r w:rsidRPr="00F10AC1">
        <w:rPr>
          <w:rFonts w:ascii="MS Mincho" w:eastAsia="MS Mincho" w:hAnsi="MS Mincho" w:cs="MS Mincho"/>
          <w:lang w:val="en-GB" w:bidi="hi-IN"/>
        </w:rPr>
        <w:t>✓</w:t>
      </w:r>
      <w:r w:rsidRPr="00F10AC1">
        <w:rPr>
          <w:lang w:val="en-GB" w:bidi="hi-IN"/>
        </w:rPr>
        <w:t xml:space="preserve"> Are the cloud services vendors adhering to governance rules that the company is required to follow? </w:t>
      </w:r>
    </w:p>
    <w:p w14:paraId="628E9956" w14:textId="77777777" w:rsidR="001F6F09" w:rsidRDefault="00F10AC1" w:rsidP="00D90FAD">
      <w:pPr>
        <w:pStyle w:val="NoSpacing"/>
        <w:jc w:val="both"/>
        <w:rPr>
          <w:lang w:val="en-GB" w:bidi="hi-IN"/>
        </w:rPr>
      </w:pPr>
      <w:r w:rsidRPr="00F10AC1">
        <w:rPr>
          <w:lang w:val="en-GB" w:bidi="hi-IN"/>
        </w:rPr>
        <w:t xml:space="preserve">Don’t take a supplier’s word that everything is working well. Although your company can save money in the data centers and on software licenses, you need to </w:t>
      </w:r>
      <w:r w:rsidRPr="00F10AC1">
        <w:rPr>
          <w:i/>
          <w:iCs/>
          <w:lang w:val="en-GB" w:bidi="hi-IN"/>
        </w:rPr>
        <w:t xml:space="preserve">spend </w:t>
      </w:r>
      <w:r w:rsidRPr="00F10AC1">
        <w:rPr>
          <w:lang w:val="en-GB" w:bidi="hi-IN"/>
        </w:rPr>
        <w:t xml:space="preserve">money and resources on service management to protect your business assets. </w:t>
      </w:r>
    </w:p>
    <w:p w14:paraId="27D05FA1" w14:textId="139D63FE" w:rsidR="001F6F09" w:rsidRDefault="001F6F09" w:rsidP="00D90FAD">
      <w:pPr>
        <w:pStyle w:val="NoSpacing"/>
        <w:jc w:val="both"/>
        <w:rPr>
          <w:lang w:val="en-GB" w:bidi="hi-IN"/>
        </w:rPr>
      </w:pPr>
      <w:r>
        <w:rPr>
          <w:lang w:val="en-GB" w:bidi="hi-IN"/>
        </w:rPr>
        <w:t xml:space="preserve">Cloud services impact your organization in subtle ways. The cloud impacts the whole company, not just the IT department: </w:t>
      </w:r>
    </w:p>
    <w:p w14:paraId="7FF169D8" w14:textId="77777777" w:rsidR="001F6F09" w:rsidRDefault="001F6F09" w:rsidP="00D90FAD">
      <w:pPr>
        <w:pStyle w:val="NoSpacing"/>
        <w:jc w:val="both"/>
        <w:rPr>
          <w:lang w:val="en-GB" w:bidi="hi-IN"/>
        </w:rPr>
      </w:pPr>
      <w:r>
        <w:rPr>
          <w:kern w:val="1"/>
          <w:lang w:val="en-GB" w:bidi="hi-IN"/>
        </w:rPr>
        <w:tab/>
      </w:r>
      <w:r>
        <w:rPr>
          <w:kern w:val="1"/>
          <w:lang w:val="en-GB" w:bidi="hi-IN"/>
        </w:rPr>
        <w:tab/>
      </w:r>
      <w:r>
        <w:rPr>
          <w:rFonts w:ascii="MS Mincho" w:eastAsia="MS Mincho" w:hAnsi="MS Mincho" w:cs="MS Mincho"/>
          <w:lang w:val="en-GB" w:bidi="hi-IN"/>
        </w:rPr>
        <w:t>✓</w:t>
      </w:r>
      <w:r>
        <w:rPr>
          <w:lang w:val="en-GB" w:bidi="hi-IN"/>
        </w:rPr>
        <w:t xml:space="preserve">  How do cloud services fit into your overall corporate and IT strategy? How will you manage cloud service providers along with your internal services? How will you make sure that your customers are well sup- ported by services that are moving to a cloud? </w:t>
      </w:r>
      <w:r>
        <w:rPr>
          <w:rFonts w:ascii="MS Mincho" w:eastAsia="MS Mincho" w:hAnsi="MS Mincho" w:cs="MS Mincho"/>
          <w:lang w:val="en-GB" w:bidi="hi-IN"/>
        </w:rPr>
        <w:t> </w:t>
      </w:r>
    </w:p>
    <w:p w14:paraId="6B7672CF" w14:textId="77777777" w:rsidR="001F6F09" w:rsidRDefault="001F6F09" w:rsidP="00D90FAD">
      <w:pPr>
        <w:pStyle w:val="NoSpacing"/>
        <w:jc w:val="both"/>
        <w:rPr>
          <w:lang w:val="en-GB" w:bidi="hi-IN"/>
        </w:rPr>
      </w:pPr>
      <w:r>
        <w:rPr>
          <w:kern w:val="1"/>
          <w:lang w:val="en-GB" w:bidi="hi-IN"/>
        </w:rPr>
        <w:tab/>
      </w:r>
      <w:r>
        <w:rPr>
          <w:kern w:val="1"/>
          <w:lang w:val="en-GB" w:bidi="hi-IN"/>
        </w:rPr>
        <w:tab/>
      </w:r>
      <w:r>
        <w:rPr>
          <w:rFonts w:ascii="MS Mincho" w:eastAsia="MS Mincho" w:hAnsi="MS Mincho" w:cs="MS Mincho"/>
          <w:lang w:val="en-GB" w:bidi="hi-IN"/>
        </w:rPr>
        <w:t>✓</w:t>
      </w:r>
      <w:r>
        <w:rPr>
          <w:lang w:val="en-GB" w:bidi="hi-IN"/>
        </w:rPr>
        <w:t xml:space="preserve">  Does the cloud support your corporate and IT governance requirements? </w:t>
      </w:r>
      <w:r>
        <w:rPr>
          <w:rFonts w:ascii="MS Mincho" w:eastAsia="MS Mincho" w:hAnsi="MS Mincho" w:cs="MS Mincho"/>
          <w:lang w:val="en-GB" w:bidi="hi-IN"/>
        </w:rPr>
        <w:t> </w:t>
      </w:r>
    </w:p>
    <w:p w14:paraId="3A1F6C68" w14:textId="77777777" w:rsidR="001F6F09" w:rsidRDefault="001F6F09" w:rsidP="00D90FAD">
      <w:pPr>
        <w:pStyle w:val="NoSpacing"/>
        <w:jc w:val="both"/>
        <w:rPr>
          <w:lang w:val="en-GB" w:bidi="hi-IN"/>
        </w:rPr>
      </w:pPr>
      <w:r>
        <w:rPr>
          <w:kern w:val="1"/>
          <w:lang w:val="en-GB" w:bidi="hi-IN"/>
        </w:rPr>
        <w:tab/>
      </w:r>
      <w:r>
        <w:rPr>
          <w:kern w:val="1"/>
          <w:lang w:val="en-GB" w:bidi="hi-IN"/>
        </w:rPr>
        <w:tab/>
      </w:r>
      <w:r>
        <w:rPr>
          <w:rFonts w:ascii="MS Mincho" w:eastAsia="MS Mincho" w:hAnsi="MS Mincho" w:cs="MS Mincho"/>
          <w:lang w:val="en-GB" w:bidi="hi-IN"/>
        </w:rPr>
        <w:t>✓</w:t>
      </w:r>
      <w:r>
        <w:rPr>
          <w:lang w:val="en-GB" w:bidi="hi-IN"/>
        </w:rPr>
        <w:t xml:space="preserve">  What are the important issues of emerging corporate and governmental standards, business process management, and the overall issues of man- aging costs? </w:t>
      </w:r>
      <w:r>
        <w:rPr>
          <w:rFonts w:ascii="MS Mincho" w:eastAsia="MS Mincho" w:hAnsi="MS Mincho" w:cs="MS Mincho"/>
          <w:lang w:val="en-GB" w:bidi="hi-IN"/>
        </w:rPr>
        <w:t> </w:t>
      </w:r>
    </w:p>
    <w:p w14:paraId="2B1FE2CD" w14:textId="77777777" w:rsidR="00F05F90" w:rsidRDefault="00F05F90" w:rsidP="00D90FAD">
      <w:pPr>
        <w:pStyle w:val="NoSpacing"/>
        <w:jc w:val="both"/>
        <w:rPr>
          <w:lang w:val="en-GB" w:bidi="hi-IN"/>
        </w:rPr>
      </w:pPr>
      <w:r>
        <w:rPr>
          <w:lang w:val="en-GB" w:bidi="hi-IN"/>
        </w:rPr>
        <w:t xml:space="preserve">Governing internally provided services and the externally provided cloud- based services introduces new challenges for a company’s strategy: </w:t>
      </w:r>
    </w:p>
    <w:p w14:paraId="014C99E2" w14:textId="77777777" w:rsidR="00F05F90" w:rsidRDefault="00F05F90" w:rsidP="00D90FAD">
      <w:pPr>
        <w:pStyle w:val="NoSpacing"/>
        <w:jc w:val="both"/>
        <w:rPr>
          <w:lang w:val="en-GB" w:bidi="hi-IN"/>
        </w:rPr>
      </w:pPr>
      <w:r>
        <w:rPr>
          <w:kern w:val="1"/>
          <w:lang w:val="en-GB" w:bidi="hi-IN"/>
        </w:rPr>
        <w:tab/>
      </w:r>
      <w:r>
        <w:rPr>
          <w:kern w:val="1"/>
          <w:lang w:val="en-GB" w:bidi="hi-IN"/>
        </w:rPr>
        <w:tab/>
      </w:r>
      <w:r>
        <w:rPr>
          <w:rFonts w:ascii="MS Mincho" w:eastAsia="MS Mincho" w:hAnsi="MS Mincho" w:cs="MS Mincho"/>
          <w:lang w:val="en-GB" w:bidi="hi-IN"/>
        </w:rPr>
        <w:t>✓</w:t>
      </w:r>
      <w:r>
        <w:rPr>
          <w:lang w:val="en-GB" w:bidi="hi-IN"/>
        </w:rPr>
        <w:t xml:space="preserve">  How do you manage the overall lifecycle of your IT resources, including software licensing, cost allocation, and charge backs? </w:t>
      </w:r>
      <w:r>
        <w:rPr>
          <w:rFonts w:ascii="MS Mincho" w:eastAsia="MS Mincho" w:hAnsi="MS Mincho" w:cs="MS Mincho"/>
          <w:lang w:val="en-GB" w:bidi="hi-IN"/>
        </w:rPr>
        <w:t> </w:t>
      </w:r>
    </w:p>
    <w:p w14:paraId="72B82A8C" w14:textId="77777777" w:rsidR="00F05F90" w:rsidRDefault="00F05F90" w:rsidP="00D90FAD">
      <w:pPr>
        <w:pStyle w:val="NoSpacing"/>
        <w:jc w:val="both"/>
        <w:rPr>
          <w:lang w:val="en-GB" w:bidi="hi-IN"/>
        </w:rPr>
      </w:pPr>
      <w:r>
        <w:rPr>
          <w:kern w:val="1"/>
          <w:lang w:val="en-GB" w:bidi="hi-IN"/>
        </w:rPr>
        <w:tab/>
      </w:r>
      <w:r>
        <w:rPr>
          <w:kern w:val="1"/>
          <w:lang w:val="en-GB" w:bidi="hi-IN"/>
        </w:rPr>
        <w:tab/>
      </w:r>
      <w:r>
        <w:rPr>
          <w:rFonts w:ascii="MS Mincho" w:eastAsia="MS Mincho" w:hAnsi="MS Mincho" w:cs="MS Mincho"/>
          <w:lang w:val="en-GB" w:bidi="hi-IN"/>
        </w:rPr>
        <w:t>✓</w:t>
      </w:r>
      <w:r>
        <w:rPr>
          <w:lang w:val="en-GB" w:bidi="hi-IN"/>
        </w:rPr>
        <w:t xml:space="preserve">  How to you protect the integrity of your information resources? How do you ensure that you’re complying with data privacy rules and regulations? </w:t>
      </w:r>
      <w:r>
        <w:rPr>
          <w:rFonts w:ascii="MS Mincho" w:eastAsia="MS Mincho" w:hAnsi="MS Mincho" w:cs="MS Mincho"/>
          <w:lang w:val="en-GB" w:bidi="hi-IN"/>
        </w:rPr>
        <w:t> </w:t>
      </w:r>
    </w:p>
    <w:p w14:paraId="78B93B14" w14:textId="77777777" w:rsidR="00F05F90" w:rsidRDefault="00F05F90" w:rsidP="00D90FAD">
      <w:pPr>
        <w:pStyle w:val="NoSpacing"/>
        <w:jc w:val="both"/>
        <w:rPr>
          <w:lang w:val="en-GB" w:bidi="hi-IN"/>
        </w:rPr>
      </w:pPr>
      <w:r>
        <w:rPr>
          <w:kern w:val="1"/>
          <w:lang w:val="en-GB" w:bidi="hi-IN"/>
        </w:rPr>
        <w:tab/>
      </w:r>
      <w:r>
        <w:rPr>
          <w:kern w:val="1"/>
          <w:lang w:val="en-GB" w:bidi="hi-IN"/>
        </w:rPr>
        <w:tab/>
      </w:r>
      <w:r>
        <w:rPr>
          <w:rFonts w:ascii="MS Mincho" w:eastAsia="MS Mincho" w:hAnsi="MS Mincho" w:cs="MS Mincho"/>
          <w:lang w:val="en-GB" w:bidi="hi-IN"/>
        </w:rPr>
        <w:t>✓</w:t>
      </w:r>
      <w:r>
        <w:rPr>
          <w:lang w:val="en-GB" w:bidi="hi-IN"/>
        </w:rPr>
        <w:t xml:space="preserve">  How do you make sure that all your service providers can prove and document that they’re meeting governmental and corporate requirements? </w:t>
      </w:r>
    </w:p>
    <w:p w14:paraId="711B66D0" w14:textId="77777777" w:rsidR="00FB101E" w:rsidRPr="00F05F90" w:rsidRDefault="00FB101E" w:rsidP="00D90FAD">
      <w:pPr>
        <w:pStyle w:val="NoSpacing"/>
        <w:jc w:val="both"/>
        <w:rPr>
          <w:lang w:val="en-GB" w:bidi="hi-IN"/>
        </w:rPr>
      </w:pPr>
    </w:p>
    <w:p w14:paraId="372652DD" w14:textId="77777777" w:rsidR="00981817" w:rsidRDefault="00981817" w:rsidP="00D90FAD">
      <w:pPr>
        <w:pStyle w:val="NoSpacing"/>
        <w:jc w:val="both"/>
        <w:rPr>
          <w:lang w:val="en-GB" w:bidi="hi-IN"/>
        </w:rPr>
      </w:pPr>
      <w:r>
        <w:rPr>
          <w:sz w:val="53"/>
          <w:szCs w:val="53"/>
          <w:lang w:val="en-GB" w:bidi="hi-IN"/>
        </w:rPr>
        <w:t xml:space="preserve">Managing IT costs </w:t>
      </w:r>
    </w:p>
    <w:p w14:paraId="5445C259" w14:textId="77777777" w:rsidR="00981817" w:rsidRDefault="00981817" w:rsidP="00D90FAD">
      <w:pPr>
        <w:pStyle w:val="NoSpacing"/>
        <w:jc w:val="both"/>
        <w:rPr>
          <w:lang w:val="en-GB" w:bidi="hi-IN"/>
        </w:rPr>
      </w:pPr>
      <w:r>
        <w:rPr>
          <w:lang w:val="en-GB" w:bidi="hi-IN"/>
        </w:rPr>
        <w:t xml:space="preserve">All IT departments monitor costs, but few monitor them in terms of </w:t>
      </w:r>
      <w:r>
        <w:rPr>
          <w:i/>
          <w:iCs/>
          <w:lang w:val="en-GB" w:bidi="hi-IN"/>
        </w:rPr>
        <w:t xml:space="preserve">asset performance </w:t>
      </w:r>
      <w:r>
        <w:rPr>
          <w:lang w:val="en-GB" w:bidi="hi-IN"/>
        </w:rPr>
        <w:t xml:space="preserve">— the requirement to optimize the return on investments for both hardware and software. This is likely to change with the onset of cloud services. Unlike traditional licensing models, cloud propositions are based on rental arrangements. </w:t>
      </w:r>
    </w:p>
    <w:p w14:paraId="133DB6E9" w14:textId="77777777" w:rsidR="00981817" w:rsidRDefault="00981817" w:rsidP="00D90FAD">
      <w:pPr>
        <w:pStyle w:val="NoSpacing"/>
        <w:jc w:val="both"/>
        <w:rPr>
          <w:lang w:val="en-GB" w:bidi="hi-IN"/>
        </w:rPr>
      </w:pPr>
      <w:r>
        <w:rPr>
          <w:lang w:val="en-GB" w:bidi="hi-IN"/>
        </w:rPr>
        <w:t xml:space="preserve">You must compare two cost models: </w:t>
      </w:r>
    </w:p>
    <w:p w14:paraId="419ED5AC" w14:textId="77777777" w:rsidR="00981817" w:rsidRDefault="00981817" w:rsidP="00D90FAD">
      <w:pPr>
        <w:pStyle w:val="NoSpacing"/>
        <w:jc w:val="both"/>
        <w:rPr>
          <w:lang w:val="en-GB" w:bidi="hi-IN"/>
        </w:rPr>
      </w:pPr>
      <w:r>
        <w:rPr>
          <w:kern w:val="1"/>
          <w:lang w:val="en-GB" w:bidi="hi-IN"/>
        </w:rPr>
        <w:tab/>
      </w:r>
      <w:r>
        <w:rPr>
          <w:kern w:val="1"/>
          <w:lang w:val="en-GB" w:bidi="hi-IN"/>
        </w:rPr>
        <w:tab/>
      </w:r>
      <w:r>
        <w:rPr>
          <w:rFonts w:ascii="MS Mincho" w:eastAsia="MS Mincho" w:hAnsi="MS Mincho" w:cs="MS Mincho"/>
          <w:lang w:val="en-GB" w:bidi="hi-IN"/>
        </w:rPr>
        <w:t>✓</w:t>
      </w:r>
      <w:r>
        <w:rPr>
          <w:lang w:val="en-GB" w:bidi="hi-IN"/>
        </w:rPr>
        <w:t xml:space="preserve">  </w:t>
      </w:r>
      <w:r>
        <w:rPr>
          <w:b/>
          <w:bCs/>
          <w:lang w:val="en-GB" w:bidi="hi-IN"/>
        </w:rPr>
        <w:t xml:space="preserve">Operating expenses </w:t>
      </w:r>
      <w:r>
        <w:rPr>
          <w:lang w:val="en-GB" w:bidi="hi-IN"/>
        </w:rPr>
        <w:t xml:space="preserve">(paying per month, per user for each service) </w:t>
      </w:r>
      <w:r>
        <w:rPr>
          <w:rFonts w:ascii="MS Mincho" w:eastAsia="MS Mincho" w:hAnsi="MS Mincho" w:cs="MS Mincho"/>
          <w:lang w:val="en-GB" w:bidi="hi-IN"/>
        </w:rPr>
        <w:t> </w:t>
      </w:r>
    </w:p>
    <w:p w14:paraId="0ACEAC00" w14:textId="77777777" w:rsidR="00FB101E" w:rsidRDefault="00981817" w:rsidP="00D90FAD">
      <w:pPr>
        <w:pStyle w:val="NoSpacing"/>
        <w:jc w:val="both"/>
        <w:rPr>
          <w:rFonts w:ascii="MS Mincho" w:eastAsia="MS Mincho" w:hAnsi="MS Mincho" w:cs="MS Mincho"/>
          <w:lang w:val="en-GB" w:bidi="hi-IN"/>
        </w:rPr>
      </w:pPr>
      <w:r>
        <w:rPr>
          <w:kern w:val="1"/>
          <w:lang w:val="en-GB" w:bidi="hi-IN"/>
        </w:rPr>
        <w:tab/>
      </w:r>
      <w:r>
        <w:rPr>
          <w:kern w:val="1"/>
          <w:lang w:val="en-GB" w:bidi="hi-IN"/>
        </w:rPr>
        <w:tab/>
      </w:r>
      <w:r>
        <w:rPr>
          <w:rFonts w:ascii="MS Mincho" w:eastAsia="MS Mincho" w:hAnsi="MS Mincho" w:cs="MS Mincho"/>
          <w:lang w:val="en-GB" w:bidi="hi-IN"/>
        </w:rPr>
        <w:t>✓</w:t>
      </w:r>
      <w:r>
        <w:rPr>
          <w:lang w:val="en-GB" w:bidi="hi-IN"/>
        </w:rPr>
        <w:t xml:space="preserve">  </w:t>
      </w:r>
      <w:r>
        <w:rPr>
          <w:b/>
          <w:bCs/>
          <w:lang w:val="en-GB" w:bidi="hi-IN"/>
        </w:rPr>
        <w:t xml:space="preserve">Capital investments </w:t>
      </w:r>
      <w:r>
        <w:rPr>
          <w:lang w:val="en-GB" w:bidi="hi-IN"/>
        </w:rPr>
        <w:t xml:space="preserve">(paying a purchase fee plus yearly maintenance for software that resides within your organization) </w:t>
      </w:r>
      <w:r>
        <w:rPr>
          <w:rFonts w:ascii="MS Mincho" w:eastAsia="MS Mincho" w:hAnsi="MS Mincho" w:cs="MS Mincho"/>
          <w:lang w:val="en-GB" w:bidi="hi-IN"/>
        </w:rPr>
        <w:t> </w:t>
      </w:r>
    </w:p>
    <w:p w14:paraId="36F99F34" w14:textId="77777777" w:rsidR="00FB101E" w:rsidRDefault="00FB101E" w:rsidP="00D90FAD">
      <w:pPr>
        <w:pStyle w:val="NoSpacing"/>
        <w:jc w:val="both"/>
        <w:rPr>
          <w:rFonts w:ascii="MS Mincho" w:eastAsia="MS Mincho" w:hAnsi="MS Mincho" w:cs="MS Mincho"/>
          <w:lang w:val="en-GB" w:bidi="hi-IN"/>
        </w:rPr>
      </w:pPr>
    </w:p>
    <w:p w14:paraId="43443BDD" w14:textId="35A93240" w:rsidR="00FB101E" w:rsidRDefault="00981817" w:rsidP="00D90FAD">
      <w:pPr>
        <w:pStyle w:val="NoSpacing"/>
        <w:jc w:val="both"/>
        <w:rPr>
          <w:rFonts w:ascii="MS Mincho" w:eastAsia="MS Mincho" w:hAnsi="MS Mincho" w:cs="MS Mincho"/>
          <w:lang w:val="en-GB" w:bidi="hi-IN"/>
        </w:rPr>
      </w:pPr>
      <w:r>
        <w:rPr>
          <w:lang w:val="en-GB" w:bidi="hi-IN"/>
        </w:rPr>
        <w:t xml:space="preserve">Evaluating the differences between the two </w:t>
      </w:r>
      <w:r w:rsidR="00FB101E">
        <w:rPr>
          <w:lang w:val="en-GB" w:bidi="hi-IN"/>
        </w:rPr>
        <w:t>cost models is a complex proce</w:t>
      </w:r>
      <w:r>
        <w:rPr>
          <w:lang w:val="en-GB" w:bidi="hi-IN"/>
        </w:rPr>
        <w:t>dure for many companies. In some situations, the new cost models shift some responsibility away from IT to the business unit. For example, if a company’s business unit hires 20 new employees and email is managed in the cloud, the business unit needs to budget for 20 more users. IT doesn’t have to ensure that server capacity and IT staff are sufficient to support the additional users; that’s now the responsibility of the cloud services provider. However, IT departments need to carefully monitor the effe</w:t>
      </w:r>
      <w:r w:rsidR="00FB101E">
        <w:rPr>
          <w:lang w:val="en-GB" w:bidi="hi-IN"/>
        </w:rPr>
        <w:t>ctiveness of the cloud environ</w:t>
      </w:r>
      <w:r>
        <w:rPr>
          <w:lang w:val="en-GB" w:bidi="hi-IN"/>
        </w:rPr>
        <w:t xml:space="preserve">ment to support the enterprise. </w:t>
      </w:r>
      <w:r>
        <w:rPr>
          <w:rFonts w:ascii="MS Mincho" w:eastAsia="MS Mincho" w:hAnsi="MS Mincho" w:cs="MS Mincho"/>
          <w:lang w:val="en-GB" w:bidi="hi-IN"/>
        </w:rPr>
        <w:t> </w:t>
      </w:r>
    </w:p>
    <w:p w14:paraId="01FE1094" w14:textId="77777777" w:rsidR="00FB101E" w:rsidRDefault="00FB101E" w:rsidP="00D90FAD">
      <w:pPr>
        <w:pStyle w:val="NoSpacing"/>
        <w:jc w:val="both"/>
        <w:rPr>
          <w:rFonts w:ascii="MS Mincho" w:eastAsia="MS Mincho" w:hAnsi="MS Mincho" w:cs="MS Mincho"/>
          <w:lang w:val="en-GB" w:bidi="hi-IN"/>
        </w:rPr>
      </w:pPr>
    </w:p>
    <w:p w14:paraId="215D4FE8" w14:textId="77777777" w:rsidR="00FB101E" w:rsidRDefault="00981817" w:rsidP="00D90FAD">
      <w:pPr>
        <w:pStyle w:val="NoSpacing"/>
        <w:jc w:val="both"/>
        <w:rPr>
          <w:sz w:val="64"/>
          <w:szCs w:val="64"/>
          <w:lang w:val="en-GB" w:bidi="hi-IN"/>
        </w:rPr>
      </w:pPr>
      <w:r w:rsidRPr="00FB101E">
        <w:rPr>
          <w:sz w:val="36"/>
          <w:szCs w:val="36"/>
          <w:lang w:val="en-GB" w:bidi="hi-IN"/>
        </w:rPr>
        <w:t>Administering Cloud Services</w:t>
      </w:r>
      <w:r>
        <w:rPr>
          <w:sz w:val="64"/>
          <w:szCs w:val="64"/>
          <w:lang w:val="en-GB" w:bidi="hi-IN"/>
        </w:rPr>
        <w:t xml:space="preserve"> </w:t>
      </w:r>
    </w:p>
    <w:p w14:paraId="1F51349E" w14:textId="13CF2BBC" w:rsidR="00FB101E" w:rsidRPr="00FB101E" w:rsidRDefault="00981817" w:rsidP="00D90FAD">
      <w:pPr>
        <w:pStyle w:val="NoSpacing"/>
        <w:jc w:val="both"/>
        <w:rPr>
          <w:lang w:val="en-GB" w:bidi="hi-IN"/>
        </w:rPr>
      </w:pPr>
      <w:r>
        <w:rPr>
          <w:rFonts w:ascii="MS Mincho" w:eastAsia="MS Mincho" w:hAnsi="MS Mincho" w:cs="MS Mincho"/>
          <w:lang w:val="en-GB" w:bidi="hi-IN"/>
        </w:rPr>
        <w:t> </w:t>
      </w:r>
    </w:p>
    <w:p w14:paraId="36F2D2B5" w14:textId="77777777" w:rsidR="00FB101E" w:rsidRPr="00FB101E" w:rsidRDefault="00981817" w:rsidP="00D90FAD">
      <w:pPr>
        <w:pStyle w:val="NoSpacing"/>
        <w:jc w:val="both"/>
        <w:rPr>
          <w:lang w:val="en-GB" w:bidi="hi-IN"/>
        </w:rPr>
      </w:pPr>
      <w:r>
        <w:rPr>
          <w:lang w:val="en-GB" w:bidi="hi-IN"/>
        </w:rPr>
        <w:t xml:space="preserve">A company has to ask itself many questions: </w:t>
      </w:r>
      <w:r>
        <w:rPr>
          <w:rFonts w:ascii="MS Mincho" w:eastAsia="MS Mincho" w:hAnsi="MS Mincho" w:cs="MS Mincho"/>
          <w:lang w:val="en-GB" w:bidi="hi-IN"/>
        </w:rPr>
        <w:t> </w:t>
      </w:r>
    </w:p>
    <w:p w14:paraId="7E2D9CF3" w14:textId="77777777" w:rsidR="00FB101E" w:rsidRPr="00FB101E" w:rsidRDefault="00981817" w:rsidP="00D90FAD">
      <w:pPr>
        <w:pStyle w:val="NoSpacing"/>
        <w:jc w:val="both"/>
        <w:rPr>
          <w:lang w:val="en-GB" w:bidi="hi-IN"/>
        </w:rPr>
      </w:pPr>
      <w:r>
        <w:rPr>
          <w:rFonts w:ascii="MS Mincho" w:eastAsia="MS Mincho" w:hAnsi="MS Mincho" w:cs="MS Mincho"/>
          <w:lang w:val="en-GB" w:bidi="hi-IN"/>
        </w:rPr>
        <w:t>✓</w:t>
      </w:r>
      <w:r>
        <w:rPr>
          <w:lang w:val="en-GB" w:bidi="hi-IN"/>
        </w:rPr>
        <w:t xml:space="preserve"> Are the cloud services doing what we want them to do?</w:t>
      </w:r>
      <w:r>
        <w:rPr>
          <w:rFonts w:ascii="MS Mincho" w:eastAsia="MS Mincho" w:hAnsi="MS Mincho" w:cs="MS Mincho"/>
          <w:lang w:val="en-GB" w:bidi="hi-IN"/>
        </w:rPr>
        <w:t> </w:t>
      </w:r>
    </w:p>
    <w:p w14:paraId="72DBA916" w14:textId="77777777" w:rsidR="00FB101E" w:rsidRPr="00FB101E" w:rsidRDefault="00981817" w:rsidP="00D90FAD">
      <w:pPr>
        <w:pStyle w:val="NoSpacing"/>
        <w:jc w:val="both"/>
        <w:rPr>
          <w:lang w:val="en-GB" w:bidi="hi-IN"/>
        </w:rPr>
      </w:pPr>
      <w:r>
        <w:rPr>
          <w:rFonts w:ascii="MS Mincho" w:eastAsia="MS Mincho" w:hAnsi="MS Mincho" w:cs="MS Mincho"/>
          <w:lang w:val="en-GB" w:bidi="hi-IN"/>
        </w:rPr>
        <w:t>✓</w:t>
      </w:r>
      <w:r>
        <w:rPr>
          <w:lang w:val="en-GB" w:bidi="hi-IN"/>
        </w:rPr>
        <w:t xml:space="preserve"> How do we know if the performance is at the right level?</w:t>
      </w:r>
      <w:r>
        <w:rPr>
          <w:rFonts w:ascii="MS Mincho" w:eastAsia="MS Mincho" w:hAnsi="MS Mincho" w:cs="MS Mincho"/>
          <w:lang w:val="en-GB" w:bidi="hi-IN"/>
        </w:rPr>
        <w:t> </w:t>
      </w:r>
    </w:p>
    <w:p w14:paraId="1227A890" w14:textId="77777777" w:rsidR="00FB101E" w:rsidRPr="00FB101E" w:rsidRDefault="00981817" w:rsidP="00D90FAD">
      <w:pPr>
        <w:pStyle w:val="NoSpacing"/>
        <w:jc w:val="both"/>
        <w:rPr>
          <w:lang w:val="en-GB" w:bidi="hi-IN"/>
        </w:rPr>
      </w:pPr>
      <w:r>
        <w:rPr>
          <w:rFonts w:ascii="MS Mincho" w:eastAsia="MS Mincho" w:hAnsi="MS Mincho" w:cs="MS Mincho"/>
          <w:lang w:val="en-GB" w:bidi="hi-IN"/>
        </w:rPr>
        <w:t>✓</w:t>
      </w:r>
      <w:r>
        <w:rPr>
          <w:lang w:val="en-GB" w:bidi="hi-IN"/>
        </w:rPr>
        <w:t xml:space="preserve"> How can we judge whether the data that was deleted is really gone? </w:t>
      </w:r>
      <w:r>
        <w:rPr>
          <w:rFonts w:ascii="MS Mincho" w:eastAsia="MS Mincho" w:hAnsi="MS Mincho" w:cs="MS Mincho"/>
          <w:lang w:val="en-GB" w:bidi="hi-IN"/>
        </w:rPr>
        <w:t> </w:t>
      </w:r>
    </w:p>
    <w:p w14:paraId="0577F6D6" w14:textId="167A5F87" w:rsidR="00981817" w:rsidRDefault="00981817" w:rsidP="00D90FAD">
      <w:pPr>
        <w:pStyle w:val="NoSpacing"/>
        <w:jc w:val="both"/>
        <w:rPr>
          <w:lang w:val="en-GB" w:bidi="hi-IN"/>
        </w:rPr>
      </w:pPr>
      <w:r>
        <w:rPr>
          <w:lang w:val="en-GB" w:bidi="hi-IN"/>
        </w:rPr>
        <w:t xml:space="preserve">Solving these problems isn’t easy. Investigating the reliability and viability of a cloud provider is one of the most complex areas faced when managing the cloud. The advent of cloud computing will be accompanied by disappointed customers and lawsuits for sure — some as a consequence of unrealistic expectations and some as a consequence of poor service. </w:t>
      </w:r>
      <w:r>
        <w:rPr>
          <w:rFonts w:ascii="MS Mincho" w:eastAsia="MS Mincho" w:hAnsi="MS Mincho" w:cs="MS Mincho"/>
          <w:lang w:val="en-GB" w:bidi="hi-IN"/>
        </w:rPr>
        <w:t> </w:t>
      </w:r>
      <w:r>
        <w:rPr>
          <w:lang w:val="en-GB" w:bidi="hi-IN"/>
        </w:rPr>
        <w:t>It’s particularly important for IT departments to enable ad</w:t>
      </w:r>
      <w:r w:rsidR="00FB101E">
        <w:rPr>
          <w:lang w:val="en-GB" w:bidi="hi-IN"/>
        </w:rPr>
        <w:t>ministration sys</w:t>
      </w:r>
      <w:r>
        <w:rPr>
          <w:lang w:val="en-GB" w:bidi="hi-IN"/>
        </w:rPr>
        <w:t xml:space="preserve">tems that let them monitor every dimension of the service they’re getting. </w:t>
      </w:r>
      <w:r>
        <w:rPr>
          <w:rFonts w:ascii="MS Mincho" w:eastAsia="MS Mincho" w:hAnsi="MS Mincho" w:cs="MS Mincho"/>
          <w:lang w:val="en-GB" w:bidi="hi-IN"/>
        </w:rPr>
        <w:t> </w:t>
      </w:r>
    </w:p>
    <w:p w14:paraId="664530EE" w14:textId="7CA39732" w:rsidR="00981817" w:rsidRDefault="00981817" w:rsidP="00D90FAD">
      <w:pPr>
        <w:pStyle w:val="NoSpacing"/>
        <w:jc w:val="both"/>
        <w:rPr>
          <w:lang w:val="en-GB" w:bidi="hi-IN"/>
        </w:rPr>
      </w:pPr>
      <w:r>
        <w:rPr>
          <w:lang w:val="en-GB" w:bidi="hi-IN"/>
        </w:rPr>
        <w:t xml:space="preserve">  </w:t>
      </w:r>
    </w:p>
    <w:p w14:paraId="0772F55A" w14:textId="77777777" w:rsidR="00981817" w:rsidRDefault="00981817" w:rsidP="00D90FAD">
      <w:pPr>
        <w:pStyle w:val="NoSpacing"/>
        <w:jc w:val="both"/>
        <w:rPr>
          <w:lang w:val="en-GB" w:bidi="hi-IN"/>
        </w:rPr>
      </w:pPr>
      <w:r>
        <w:rPr>
          <w:lang w:val="en-GB" w:bidi="hi-IN"/>
        </w:rPr>
        <w:t xml:space="preserve">In theory, the cloud service provider can build and provide a very stable service that is less expensive than a customer can implement internally. However, there can be a serious gap between the actual service and the promises made in the provider’s sales literature. </w:t>
      </w:r>
    </w:p>
    <w:p w14:paraId="2AEC5552" w14:textId="77777777" w:rsidR="00FB101E" w:rsidRDefault="00FB101E" w:rsidP="00D90FAD">
      <w:pPr>
        <w:pStyle w:val="NoSpacing"/>
        <w:jc w:val="both"/>
        <w:rPr>
          <w:lang w:val="en-GB" w:bidi="hi-IN"/>
        </w:rPr>
      </w:pPr>
    </w:p>
    <w:p w14:paraId="479203E1" w14:textId="77777777" w:rsidR="00FB101E" w:rsidRDefault="00981817" w:rsidP="00D90FAD">
      <w:pPr>
        <w:pStyle w:val="NoSpacing"/>
        <w:jc w:val="both"/>
        <w:rPr>
          <w:lang w:val="en-GB" w:bidi="hi-IN"/>
        </w:rPr>
      </w:pPr>
      <w:r>
        <w:rPr>
          <w:lang w:val="en-GB" w:bidi="hi-IN"/>
        </w:rPr>
        <w:t>You have to do your homework when evaluating the providers. Evaluate their experience in the market, the type of partnerships they’ve established, and their reputation in the market. You can also talk to other customers that have used their services.</w:t>
      </w:r>
    </w:p>
    <w:p w14:paraId="603B3DD5" w14:textId="47ABA774" w:rsidR="00981817" w:rsidRDefault="00981817" w:rsidP="00D90FAD">
      <w:pPr>
        <w:pStyle w:val="NoSpacing"/>
        <w:jc w:val="both"/>
        <w:rPr>
          <w:lang w:val="en-GB" w:bidi="hi-IN"/>
        </w:rPr>
      </w:pPr>
      <w:r>
        <w:rPr>
          <w:lang w:val="en-GB" w:bidi="hi-IN"/>
        </w:rPr>
        <w:t xml:space="preserve"> </w:t>
      </w:r>
    </w:p>
    <w:p w14:paraId="5BC000CC" w14:textId="77777777" w:rsidR="00981817" w:rsidRDefault="00981817" w:rsidP="00D90FAD">
      <w:pPr>
        <w:pStyle w:val="NoSpacing"/>
        <w:jc w:val="both"/>
        <w:rPr>
          <w:lang w:val="en-GB" w:bidi="hi-IN"/>
        </w:rPr>
      </w:pPr>
      <w:r>
        <w:rPr>
          <w:lang w:val="en-GB" w:bidi="hi-IN"/>
        </w:rPr>
        <w:t xml:space="preserve">Here are some of the issues to consider: </w:t>
      </w:r>
    </w:p>
    <w:p w14:paraId="1F43E961" w14:textId="77777777" w:rsidR="00FB101E" w:rsidRDefault="00FB101E" w:rsidP="00D90FAD">
      <w:pPr>
        <w:pStyle w:val="NoSpacing"/>
        <w:jc w:val="both"/>
        <w:rPr>
          <w:lang w:val="en-GB" w:bidi="hi-IN"/>
        </w:rPr>
      </w:pPr>
    </w:p>
    <w:p w14:paraId="0B5CF8B8" w14:textId="77777777" w:rsidR="00FB101E" w:rsidRDefault="00981817" w:rsidP="00D90FAD">
      <w:pPr>
        <w:pStyle w:val="NoSpacing"/>
        <w:jc w:val="both"/>
        <w:rPr>
          <w:rFonts w:ascii="MS Mincho" w:eastAsia="MS Mincho" w:hAnsi="MS Mincho" w:cs="MS Mincho"/>
          <w:lang w:val="en-GB" w:bidi="hi-IN"/>
        </w:rPr>
      </w:pPr>
      <w:r>
        <w:rPr>
          <w:rFonts w:ascii="MS Mincho" w:eastAsia="MS Mincho" w:hAnsi="MS Mincho" w:cs="MS Mincho"/>
          <w:lang w:val="en-GB" w:bidi="hi-IN"/>
        </w:rPr>
        <w:t>✓</w:t>
      </w:r>
      <w:r>
        <w:rPr>
          <w:lang w:val="en-GB" w:bidi="hi-IN"/>
        </w:rPr>
        <w:t xml:space="preserve"> What vendors are available to solve your problem?</w:t>
      </w:r>
      <w:r>
        <w:rPr>
          <w:rFonts w:ascii="MS Mincho" w:eastAsia="MS Mincho" w:hAnsi="MS Mincho" w:cs="MS Mincho"/>
          <w:lang w:val="en-GB" w:bidi="hi-IN"/>
        </w:rPr>
        <w:t> </w:t>
      </w:r>
    </w:p>
    <w:p w14:paraId="0D5FDCFF" w14:textId="77777777" w:rsidR="00FB101E" w:rsidRDefault="00981817" w:rsidP="00D90FAD">
      <w:pPr>
        <w:pStyle w:val="NoSpacing"/>
        <w:jc w:val="both"/>
        <w:rPr>
          <w:lang w:val="en-GB" w:bidi="hi-IN"/>
        </w:rPr>
      </w:pPr>
      <w:r>
        <w:rPr>
          <w:rFonts w:ascii="MS Mincho" w:eastAsia="MS Mincho" w:hAnsi="MS Mincho" w:cs="MS Mincho"/>
          <w:lang w:val="en-GB" w:bidi="hi-IN"/>
        </w:rPr>
        <w:t>✓</w:t>
      </w:r>
      <w:r>
        <w:rPr>
          <w:lang w:val="en-GB" w:bidi="hi-IN"/>
        </w:rPr>
        <w:t xml:space="preserve"> How effective are the providers in managing their own environment? </w:t>
      </w:r>
    </w:p>
    <w:p w14:paraId="733B7C61" w14:textId="77777777" w:rsidR="00FB101E" w:rsidRDefault="00981817" w:rsidP="00D90FAD">
      <w:pPr>
        <w:pStyle w:val="NoSpacing"/>
        <w:jc w:val="both"/>
        <w:rPr>
          <w:rFonts w:ascii="MS Mincho" w:eastAsia="MS Mincho" w:hAnsi="MS Mincho" w:cs="MS Mincho"/>
          <w:lang w:val="en-GB" w:bidi="hi-IN"/>
        </w:rPr>
      </w:pPr>
      <w:r>
        <w:rPr>
          <w:rFonts w:ascii="MS Mincho" w:eastAsia="MS Mincho" w:hAnsi="MS Mincho" w:cs="MS Mincho"/>
          <w:lang w:val="en-GB" w:bidi="hi-IN"/>
        </w:rPr>
        <w:t>✓</w:t>
      </w:r>
      <w:r>
        <w:rPr>
          <w:lang w:val="en-GB" w:bidi="hi-IN"/>
        </w:rPr>
        <w:t xml:space="preserve"> Do they provide repeatable services?</w:t>
      </w:r>
      <w:r>
        <w:rPr>
          <w:rFonts w:ascii="MS Mincho" w:eastAsia="MS Mincho" w:hAnsi="MS Mincho" w:cs="MS Mincho"/>
          <w:lang w:val="en-GB" w:bidi="hi-IN"/>
        </w:rPr>
        <w:t> </w:t>
      </w:r>
    </w:p>
    <w:p w14:paraId="713F329B" w14:textId="77777777" w:rsidR="00FB101E" w:rsidRDefault="00981817" w:rsidP="00D90FAD">
      <w:pPr>
        <w:pStyle w:val="NoSpacing"/>
        <w:jc w:val="both"/>
        <w:rPr>
          <w:rFonts w:ascii="MS Mincho" w:eastAsia="MS Mincho" w:hAnsi="MS Mincho" w:cs="MS Mincho"/>
          <w:lang w:val="en-GB" w:bidi="hi-IN"/>
        </w:rPr>
      </w:pPr>
      <w:r>
        <w:rPr>
          <w:rFonts w:ascii="MS Mincho" w:eastAsia="MS Mincho" w:hAnsi="MS Mincho" w:cs="MS Mincho"/>
          <w:lang w:val="en-GB" w:bidi="hi-IN"/>
        </w:rPr>
        <w:t>✓</w:t>
      </w:r>
      <w:r>
        <w:rPr>
          <w:lang w:val="en-GB" w:bidi="hi-IN"/>
        </w:rPr>
        <w:t xml:space="preserve"> How do these vendors handle an outage?</w:t>
      </w:r>
      <w:r>
        <w:rPr>
          <w:rFonts w:ascii="MS Mincho" w:eastAsia="MS Mincho" w:hAnsi="MS Mincho" w:cs="MS Mincho"/>
          <w:lang w:val="en-GB" w:bidi="hi-IN"/>
        </w:rPr>
        <w:t> </w:t>
      </w:r>
    </w:p>
    <w:p w14:paraId="6FEB8BF1" w14:textId="208569AF" w:rsidR="00981817" w:rsidRDefault="00981817" w:rsidP="00D90FAD">
      <w:pPr>
        <w:pStyle w:val="NoSpacing"/>
        <w:jc w:val="both"/>
        <w:rPr>
          <w:lang w:val="en-GB" w:bidi="hi-IN"/>
        </w:rPr>
      </w:pPr>
      <w:r>
        <w:rPr>
          <w:rFonts w:ascii="MS Mincho" w:eastAsia="MS Mincho" w:hAnsi="MS Mincho" w:cs="MS Mincho"/>
          <w:lang w:val="en-GB" w:bidi="hi-IN"/>
        </w:rPr>
        <w:t>✓</w:t>
      </w:r>
      <w:r>
        <w:rPr>
          <w:lang w:val="en-GB" w:bidi="hi-IN"/>
        </w:rPr>
        <w:t xml:space="preserve"> What’s their experience in dealing with customer issues? </w:t>
      </w:r>
    </w:p>
    <w:p w14:paraId="39341E57" w14:textId="77777777" w:rsidR="00FB101E" w:rsidRDefault="00FB101E" w:rsidP="00D90FAD">
      <w:pPr>
        <w:pStyle w:val="NoSpacing"/>
        <w:jc w:val="both"/>
        <w:rPr>
          <w:lang w:val="en-GB" w:bidi="hi-IN"/>
        </w:rPr>
      </w:pPr>
    </w:p>
    <w:p w14:paraId="3A6483BA" w14:textId="77777777" w:rsidR="00981817" w:rsidRDefault="00981817" w:rsidP="00D90FAD">
      <w:pPr>
        <w:pStyle w:val="NoSpacing"/>
        <w:jc w:val="both"/>
        <w:rPr>
          <w:lang w:val="en-GB" w:bidi="hi-IN"/>
        </w:rPr>
      </w:pPr>
      <w:r>
        <w:rPr>
          <w:lang w:val="en-GB" w:bidi="hi-IN"/>
        </w:rPr>
        <w:t xml:space="preserve">In addition to finding a good partner, it’s always a good idea to have more than one provider as an alternative. </w:t>
      </w:r>
    </w:p>
    <w:p w14:paraId="1F7CB930" w14:textId="0ED92827" w:rsidR="00FB101E" w:rsidRPr="00FB101E" w:rsidRDefault="00981817" w:rsidP="00D90FAD">
      <w:pPr>
        <w:pStyle w:val="NoSpacing"/>
        <w:jc w:val="both"/>
        <w:rPr>
          <w:sz w:val="48"/>
          <w:szCs w:val="48"/>
          <w:lang w:val="en-GB" w:bidi="hi-IN"/>
        </w:rPr>
      </w:pPr>
      <w:r w:rsidRPr="00FB101E">
        <w:rPr>
          <w:sz w:val="48"/>
          <w:szCs w:val="48"/>
          <w:lang w:val="en-GB" w:bidi="hi-IN"/>
        </w:rPr>
        <w:t xml:space="preserve">Service level agreements and monitoring </w:t>
      </w:r>
    </w:p>
    <w:p w14:paraId="3BE61F1C" w14:textId="77777777" w:rsidR="00FB101E" w:rsidRDefault="00981817" w:rsidP="00D90FAD">
      <w:pPr>
        <w:pStyle w:val="NoSpacing"/>
        <w:jc w:val="both"/>
        <w:rPr>
          <w:lang w:val="en-GB" w:bidi="hi-IN"/>
        </w:rPr>
      </w:pPr>
      <w:r>
        <w:rPr>
          <w:lang w:val="en-GB" w:bidi="hi-IN"/>
        </w:rPr>
        <w:t xml:space="preserve">Every company that buys any service from a cloud service provider must either accept a standard service level agreement (SLA) from the provider or negotiate such an agreement. A </w:t>
      </w:r>
      <w:r>
        <w:rPr>
          <w:i/>
          <w:iCs/>
          <w:lang w:val="en-GB" w:bidi="hi-IN"/>
        </w:rPr>
        <w:t xml:space="preserve">service level agreement </w:t>
      </w:r>
      <w:r w:rsidR="00FB101E">
        <w:rPr>
          <w:lang w:val="en-GB" w:bidi="hi-IN"/>
        </w:rPr>
        <w:t>is a contract that stip</w:t>
      </w:r>
      <w:r>
        <w:rPr>
          <w:lang w:val="en-GB" w:bidi="hi-IN"/>
        </w:rPr>
        <w:t>ulates the type of service you need from providers and what type of penalties would result from an unexpected business interruption.</w:t>
      </w:r>
    </w:p>
    <w:p w14:paraId="4FB1D5CC" w14:textId="06443ED5" w:rsidR="00981817" w:rsidRDefault="00981817" w:rsidP="00D90FAD">
      <w:pPr>
        <w:pStyle w:val="NoSpacing"/>
        <w:jc w:val="both"/>
        <w:rPr>
          <w:lang w:val="en-GB" w:bidi="hi-IN"/>
        </w:rPr>
      </w:pPr>
      <w:r>
        <w:rPr>
          <w:lang w:val="en-GB" w:bidi="hi-IN"/>
        </w:rPr>
        <w:t xml:space="preserve"> </w:t>
      </w:r>
    </w:p>
    <w:p w14:paraId="7463D989" w14:textId="6E7D43F8" w:rsidR="00981817" w:rsidRDefault="00981817" w:rsidP="00D90FAD">
      <w:pPr>
        <w:pStyle w:val="NoSpacing"/>
        <w:jc w:val="both"/>
        <w:rPr>
          <w:lang w:val="en-GB" w:bidi="hi-IN"/>
        </w:rPr>
      </w:pPr>
      <w:r>
        <w:rPr>
          <w:lang w:val="en-GB" w:bidi="hi-IN"/>
        </w:rPr>
        <w:t>No organization should commit mission-critical systems to the cloud with-</w:t>
      </w:r>
      <w:r>
        <w:rPr>
          <w:rFonts w:ascii="MS Mincho" w:eastAsia="MS Mincho" w:hAnsi="MS Mincho" w:cs="MS Mincho"/>
          <w:lang w:val="en-GB" w:bidi="hi-IN"/>
        </w:rPr>
        <w:t> </w:t>
      </w:r>
      <w:r>
        <w:rPr>
          <w:lang w:val="en-GB" w:bidi="hi-IN"/>
        </w:rPr>
        <w:t>out negotiating an SLA that includes significant penalties for not delivering</w:t>
      </w:r>
      <w:r>
        <w:rPr>
          <w:rFonts w:ascii="MS Mincho" w:eastAsia="MS Mincho" w:hAnsi="MS Mincho" w:cs="MS Mincho"/>
          <w:lang w:val="en-GB" w:bidi="hi-IN"/>
        </w:rPr>
        <w:t> </w:t>
      </w:r>
      <w:r>
        <w:rPr>
          <w:lang w:val="en-GB" w:bidi="hi-IN"/>
        </w:rPr>
        <w:t>the promised service level. Management needs to know what service level is appropriate under changing business conditions. Management can’t assume that the service provider will provide all the m</w:t>
      </w:r>
      <w:r w:rsidR="00FB101E">
        <w:rPr>
          <w:lang w:val="en-GB" w:bidi="hi-IN"/>
        </w:rPr>
        <w:t>onitoring. Rather, the adminis</w:t>
      </w:r>
      <w:r>
        <w:rPr>
          <w:lang w:val="en-GB" w:bidi="hi-IN"/>
        </w:rPr>
        <w:t xml:space="preserve">trators must have their </w:t>
      </w:r>
      <w:r>
        <w:rPr>
          <w:i/>
          <w:iCs/>
          <w:lang w:val="en-GB" w:bidi="hi-IN"/>
        </w:rPr>
        <w:t xml:space="preserve">own </w:t>
      </w:r>
      <w:r>
        <w:rPr>
          <w:lang w:val="en-GB" w:bidi="hi-IN"/>
        </w:rPr>
        <w:t xml:space="preserve">ability to monitor service to satisfy the company’s goals for performance. </w:t>
      </w:r>
    </w:p>
    <w:p w14:paraId="56A57741" w14:textId="77777777" w:rsidR="00FB101E" w:rsidRDefault="00FB101E" w:rsidP="00D90FAD">
      <w:pPr>
        <w:pStyle w:val="NoSpacing"/>
        <w:jc w:val="both"/>
        <w:rPr>
          <w:lang w:val="en-GB" w:bidi="hi-IN"/>
        </w:rPr>
      </w:pPr>
    </w:p>
    <w:p w14:paraId="72276E65" w14:textId="77777777" w:rsidR="00981817" w:rsidRDefault="00981817" w:rsidP="00D90FAD">
      <w:pPr>
        <w:pStyle w:val="NoSpacing"/>
        <w:jc w:val="both"/>
        <w:rPr>
          <w:lang w:val="en-GB" w:bidi="hi-IN"/>
        </w:rPr>
      </w:pPr>
      <w:r>
        <w:rPr>
          <w:lang w:val="en-GB" w:bidi="hi-IN"/>
        </w:rPr>
        <w:t xml:space="preserve">Support problems don’t disappear when applications or infrastructures move to the cloud. You have to make sure that support targets are agreed on in advance with a cloud services provider. Therefore, your company must align its internal support team that deals with internal customers with the cloud provider. </w:t>
      </w:r>
    </w:p>
    <w:p w14:paraId="4E5272DD" w14:textId="77777777" w:rsidR="00FB101E" w:rsidRDefault="00FB101E" w:rsidP="00D90FAD">
      <w:pPr>
        <w:pStyle w:val="NoSpacing"/>
        <w:jc w:val="both"/>
        <w:rPr>
          <w:lang w:val="en-GB" w:bidi="hi-IN"/>
        </w:rPr>
      </w:pPr>
    </w:p>
    <w:p w14:paraId="6DC31871" w14:textId="77777777" w:rsidR="00981817" w:rsidRDefault="00981817" w:rsidP="00D90FAD">
      <w:pPr>
        <w:pStyle w:val="NoSpacing"/>
        <w:jc w:val="both"/>
        <w:rPr>
          <w:lang w:val="en-GB" w:bidi="hi-IN"/>
        </w:rPr>
      </w:pPr>
      <w:r>
        <w:rPr>
          <w:lang w:val="en-GB" w:bidi="hi-IN"/>
        </w:rPr>
        <w:t xml:space="preserve">What processes are in place to resolve problems when they arise? Just con- sider the situation where some important application has a performance problem. Especially in a hybrid environment, it’s not always easy to tell if a problem resides within the cloud or outside of it. Such situations need to be prevented or at least dealt with very efficiently. </w:t>
      </w:r>
    </w:p>
    <w:p w14:paraId="032B13B3" w14:textId="77777777" w:rsidR="00FB101E" w:rsidRDefault="00FB101E" w:rsidP="00D90FAD">
      <w:pPr>
        <w:pStyle w:val="NoSpacing"/>
        <w:jc w:val="both"/>
        <w:rPr>
          <w:lang w:val="en-GB" w:bidi="hi-IN"/>
        </w:rPr>
      </w:pPr>
    </w:p>
    <w:p w14:paraId="269F74D9" w14:textId="77777777" w:rsidR="00FB101E" w:rsidRDefault="00FB101E" w:rsidP="00D90FAD">
      <w:pPr>
        <w:pStyle w:val="NoSpacing"/>
        <w:jc w:val="both"/>
        <w:rPr>
          <w:lang w:val="en-GB" w:bidi="hi-IN"/>
        </w:rPr>
      </w:pPr>
    </w:p>
    <w:p w14:paraId="708D9BB6" w14:textId="77777777" w:rsidR="00981817" w:rsidRDefault="00981817" w:rsidP="00D90FAD">
      <w:pPr>
        <w:pStyle w:val="NoSpacing"/>
        <w:jc w:val="both"/>
        <w:rPr>
          <w:sz w:val="53"/>
          <w:szCs w:val="53"/>
          <w:lang w:val="en-GB" w:bidi="hi-IN"/>
        </w:rPr>
      </w:pPr>
      <w:r>
        <w:rPr>
          <w:sz w:val="53"/>
          <w:szCs w:val="53"/>
          <w:lang w:val="en-GB" w:bidi="hi-IN"/>
        </w:rPr>
        <w:t xml:space="preserve">Billing and accounting </w:t>
      </w:r>
    </w:p>
    <w:p w14:paraId="4C0D6472" w14:textId="77777777" w:rsidR="00FB101E" w:rsidRDefault="00FB101E" w:rsidP="00D90FAD">
      <w:pPr>
        <w:pStyle w:val="NoSpacing"/>
        <w:jc w:val="both"/>
        <w:rPr>
          <w:lang w:val="en-GB" w:bidi="hi-IN"/>
        </w:rPr>
      </w:pPr>
    </w:p>
    <w:p w14:paraId="039B8E48" w14:textId="3B365F43" w:rsidR="00981817" w:rsidRDefault="00981817" w:rsidP="00D90FAD">
      <w:pPr>
        <w:pStyle w:val="NoSpacing"/>
        <w:jc w:val="both"/>
        <w:rPr>
          <w:lang w:val="en-GB" w:bidi="hi-IN"/>
        </w:rPr>
      </w:pPr>
      <w:r>
        <w:rPr>
          <w:lang w:val="en-GB" w:bidi="hi-IN"/>
        </w:rPr>
        <w:t>One cloud benefit is that, as a customer you</w:t>
      </w:r>
      <w:r w:rsidR="00FB101E">
        <w:rPr>
          <w:lang w:val="en-GB" w:bidi="hi-IN"/>
        </w:rPr>
        <w:t xml:space="preserve"> can acquire just as much capa</w:t>
      </w:r>
      <w:r>
        <w:rPr>
          <w:lang w:val="en-GB" w:bidi="hi-IN"/>
        </w:rPr>
        <w:t xml:space="preserve">bility as needed. For this to work, billing and account management must be automated. Customers, therefore, need to be able to monitor what they’re using and how much it costs. </w:t>
      </w:r>
    </w:p>
    <w:p w14:paraId="2FF166BB" w14:textId="77777777" w:rsidR="00FB101E" w:rsidRDefault="00FB101E" w:rsidP="00D90FAD">
      <w:pPr>
        <w:pStyle w:val="NoSpacing"/>
        <w:jc w:val="both"/>
        <w:rPr>
          <w:lang w:val="en-GB" w:bidi="hi-IN"/>
        </w:rPr>
      </w:pPr>
    </w:p>
    <w:p w14:paraId="01AE08B2" w14:textId="09E80131" w:rsidR="00981817" w:rsidRDefault="00981817" w:rsidP="00D90FAD">
      <w:pPr>
        <w:pStyle w:val="NoSpacing"/>
        <w:jc w:val="both"/>
        <w:rPr>
          <w:lang w:val="en-GB" w:bidi="hi-IN"/>
        </w:rPr>
      </w:pPr>
      <w:r>
        <w:rPr>
          <w:lang w:val="en-GB" w:bidi="hi-IN"/>
        </w:rPr>
        <w:t>Potential problems arise if service level penalti</w:t>
      </w:r>
      <w:r w:rsidR="00FB101E">
        <w:rPr>
          <w:lang w:val="en-GB" w:bidi="hi-IN"/>
        </w:rPr>
        <w:t>es aren’t clear and if the pro</w:t>
      </w:r>
      <w:r>
        <w:rPr>
          <w:lang w:val="en-GB" w:bidi="hi-IN"/>
        </w:rPr>
        <w:t xml:space="preserve">vider adds too many incidental charges. Customers can run up unexpected bills if they can’t accurately track usage. </w:t>
      </w:r>
    </w:p>
    <w:p w14:paraId="7D669B57" w14:textId="77777777" w:rsidR="00634D12" w:rsidRDefault="00634D12" w:rsidP="00D90FAD">
      <w:pPr>
        <w:pStyle w:val="NoSpacing"/>
        <w:jc w:val="both"/>
        <w:rPr>
          <w:lang w:val="en-GB" w:bidi="hi-IN"/>
        </w:rPr>
      </w:pPr>
    </w:p>
    <w:p w14:paraId="36FD5900" w14:textId="77777777" w:rsidR="00634D12" w:rsidRPr="00634D12" w:rsidRDefault="00634D12" w:rsidP="00D90FAD">
      <w:pPr>
        <w:widowControl w:val="0"/>
        <w:autoSpaceDE w:val="0"/>
        <w:autoSpaceDN w:val="0"/>
        <w:adjustRightInd w:val="0"/>
        <w:spacing w:after="240" w:line="620" w:lineRule="atLeast"/>
        <w:jc w:val="both"/>
        <w:rPr>
          <w:rFonts w:ascii="Times" w:hAnsi="Times" w:cs="Times"/>
          <w:color w:val="000000"/>
          <w:sz w:val="48"/>
          <w:szCs w:val="48"/>
          <w:lang w:val="en-GB" w:bidi="hi-IN"/>
        </w:rPr>
      </w:pPr>
      <w:r w:rsidRPr="00634D12">
        <w:rPr>
          <w:rFonts w:ascii="Times" w:hAnsi="Times" w:cs="Times"/>
          <w:color w:val="000000"/>
          <w:sz w:val="48"/>
          <w:szCs w:val="48"/>
          <w:lang w:val="en-GB" w:bidi="hi-IN"/>
        </w:rPr>
        <w:t xml:space="preserve">Security in the cloud </w:t>
      </w:r>
    </w:p>
    <w:p w14:paraId="304C13DE" w14:textId="27DB18CF" w:rsidR="00634D12" w:rsidRDefault="00634D12" w:rsidP="00D90FAD">
      <w:pPr>
        <w:pStyle w:val="NoSpacing"/>
        <w:jc w:val="both"/>
        <w:rPr>
          <w:lang w:val="en-GB" w:bidi="hi-IN"/>
        </w:rPr>
      </w:pPr>
      <w:r>
        <w:rPr>
          <w:lang w:val="en-GB" w:bidi="hi-IN"/>
        </w:rPr>
        <w:t xml:space="preserve">Companies planning to use cloud services must be assured of tight, well- defined security services. </w:t>
      </w:r>
    </w:p>
    <w:p w14:paraId="1B5388E1" w14:textId="77777777" w:rsidR="00634D12" w:rsidRDefault="00634D12" w:rsidP="00D90FAD">
      <w:pPr>
        <w:pStyle w:val="NoSpacing"/>
        <w:jc w:val="both"/>
        <w:rPr>
          <w:lang w:val="en-GB" w:bidi="hi-IN"/>
        </w:rPr>
      </w:pPr>
    </w:p>
    <w:p w14:paraId="71A2EE55" w14:textId="77777777" w:rsidR="00634D12" w:rsidRDefault="00634D12" w:rsidP="00D90FAD">
      <w:pPr>
        <w:pStyle w:val="NoSpacing"/>
        <w:jc w:val="both"/>
        <w:rPr>
          <w:lang w:val="en-GB" w:bidi="hi-IN"/>
        </w:rPr>
      </w:pPr>
      <w:r>
        <w:rPr>
          <w:lang w:val="en-GB" w:bidi="hi-IN"/>
        </w:rPr>
        <w:t xml:space="preserve">Many levels of security are required within a cloud environment: </w:t>
      </w:r>
    </w:p>
    <w:p w14:paraId="6EB6E4BF" w14:textId="77777777" w:rsidR="00634D12" w:rsidRDefault="00634D12" w:rsidP="00D90FAD">
      <w:pPr>
        <w:pStyle w:val="NoSpacing"/>
        <w:jc w:val="both"/>
        <w:rPr>
          <w:lang w:val="en-GB" w:bidi="hi-IN"/>
        </w:rPr>
      </w:pPr>
    </w:p>
    <w:p w14:paraId="129E260C" w14:textId="77777777" w:rsidR="00634D12" w:rsidRDefault="00634D12" w:rsidP="00D90FAD">
      <w:pPr>
        <w:pStyle w:val="NoSpacing"/>
        <w:jc w:val="both"/>
        <w:rPr>
          <w:lang w:val="en-GB" w:bidi="hi-IN"/>
        </w:rPr>
      </w:pPr>
      <w:r>
        <w:rPr>
          <w:rFonts w:ascii="MS Mincho" w:eastAsia="MS Mincho" w:hAnsi="MS Mincho" w:cs="MS Mincho"/>
          <w:lang w:val="en-GB" w:bidi="hi-IN"/>
        </w:rPr>
        <w:t>✓</w:t>
      </w:r>
      <w:r>
        <w:rPr>
          <w:lang w:val="en-GB" w:bidi="hi-IN"/>
        </w:rPr>
        <w:t xml:space="preserve"> </w:t>
      </w:r>
      <w:r>
        <w:rPr>
          <w:b/>
          <w:bCs/>
          <w:lang w:val="en-GB" w:bidi="hi-IN"/>
        </w:rPr>
        <w:t xml:space="preserve">Identity management: </w:t>
      </w:r>
      <w:r>
        <w:rPr>
          <w:lang w:val="en-GB" w:bidi="hi-IN"/>
        </w:rPr>
        <w:t xml:space="preserve">For example, so that any application service or even hardware component can be authorized on a personal or group role basis. </w:t>
      </w:r>
    </w:p>
    <w:p w14:paraId="582654E1" w14:textId="77777777" w:rsidR="00634D12" w:rsidRDefault="00634D12" w:rsidP="00D90FAD">
      <w:pPr>
        <w:pStyle w:val="NoSpacing"/>
        <w:jc w:val="both"/>
        <w:rPr>
          <w:lang w:val="en-GB" w:bidi="hi-IN"/>
        </w:rPr>
      </w:pPr>
      <w:r>
        <w:rPr>
          <w:rFonts w:ascii="MS Mincho" w:eastAsia="MS Mincho" w:hAnsi="MS Mincho" w:cs="MS Mincho"/>
          <w:lang w:val="en-GB" w:bidi="hi-IN"/>
        </w:rPr>
        <w:t>✓</w:t>
      </w:r>
      <w:r>
        <w:rPr>
          <w:lang w:val="en-GB" w:bidi="hi-IN"/>
        </w:rPr>
        <w:t xml:space="preserve"> </w:t>
      </w:r>
      <w:r>
        <w:rPr>
          <w:b/>
          <w:bCs/>
          <w:lang w:val="en-GB" w:bidi="hi-IN"/>
        </w:rPr>
        <w:t xml:space="preserve">Access control: </w:t>
      </w:r>
      <w:r>
        <w:rPr>
          <w:lang w:val="en-GB" w:bidi="hi-IN"/>
        </w:rPr>
        <w:t xml:space="preserve">There also needs to be the right level of access control within the cloud environment to protect the security of resources. </w:t>
      </w:r>
    </w:p>
    <w:p w14:paraId="51931042" w14:textId="77777777" w:rsidR="00634D12" w:rsidRDefault="00634D12" w:rsidP="00D90FAD">
      <w:pPr>
        <w:pStyle w:val="NoSpacing"/>
        <w:jc w:val="both"/>
        <w:rPr>
          <w:lang w:val="en-GB" w:bidi="hi-IN"/>
        </w:rPr>
      </w:pPr>
      <w:r>
        <w:rPr>
          <w:rFonts w:ascii="MS Mincho" w:eastAsia="MS Mincho" w:hAnsi="MS Mincho" w:cs="MS Mincho"/>
          <w:lang w:val="en-GB" w:bidi="hi-IN"/>
        </w:rPr>
        <w:t>✓</w:t>
      </w:r>
      <w:r>
        <w:rPr>
          <w:lang w:val="en-GB" w:bidi="hi-IN"/>
        </w:rPr>
        <w:t xml:space="preserve"> </w:t>
      </w:r>
      <w:r>
        <w:rPr>
          <w:b/>
          <w:bCs/>
          <w:lang w:val="en-GB" w:bidi="hi-IN"/>
        </w:rPr>
        <w:t xml:space="preserve">Authorization and authentication: </w:t>
      </w:r>
      <w:r>
        <w:rPr>
          <w:lang w:val="en-GB" w:bidi="hi-IN"/>
        </w:rPr>
        <w:t xml:space="preserve">There must be a mechanism so the right people can change applications and data. </w:t>
      </w:r>
    </w:p>
    <w:p w14:paraId="79725863" w14:textId="77777777" w:rsidR="00634D12" w:rsidRDefault="00634D12" w:rsidP="00D90FAD">
      <w:pPr>
        <w:pStyle w:val="NoSpacing"/>
        <w:jc w:val="both"/>
        <w:rPr>
          <w:lang w:val="en-GB" w:bidi="hi-IN"/>
        </w:rPr>
      </w:pPr>
    </w:p>
    <w:p w14:paraId="11E3899F" w14:textId="109B10AB" w:rsidR="00634D12" w:rsidRDefault="00634D12" w:rsidP="00D90FAD">
      <w:pPr>
        <w:pStyle w:val="NoSpacing"/>
        <w:jc w:val="both"/>
        <w:rPr>
          <w:lang w:val="en-GB" w:bidi="hi-IN"/>
        </w:rPr>
      </w:pPr>
      <w:r>
        <w:rPr>
          <w:lang w:val="en-GB" w:bidi="hi-IN"/>
        </w:rPr>
        <w:t xml:space="preserve">A comprehensive security infrastructure must be provided at all levels and types of cloud services. Developers also need tools that allow them to secure the services they design to be delivered in the cloud. Organizations need consistent security across their own data center environments that intersect with a cloud service. </w:t>
      </w:r>
    </w:p>
    <w:p w14:paraId="64626013" w14:textId="77777777" w:rsidR="00634D12" w:rsidRDefault="00634D12" w:rsidP="00D90FAD">
      <w:pPr>
        <w:pStyle w:val="NoSpacing"/>
        <w:jc w:val="both"/>
        <w:rPr>
          <w:lang w:val="en-GB" w:bidi="hi-IN"/>
        </w:rPr>
      </w:pPr>
    </w:p>
    <w:p w14:paraId="405EFE7C" w14:textId="77777777" w:rsidR="00206501" w:rsidRPr="00142035" w:rsidRDefault="00206501" w:rsidP="00D90FAD">
      <w:pPr>
        <w:pStyle w:val="NoSpacing"/>
        <w:jc w:val="both"/>
        <w:rPr>
          <w:sz w:val="48"/>
          <w:szCs w:val="48"/>
          <w:lang w:val="en-GB" w:bidi="hi-IN"/>
        </w:rPr>
      </w:pPr>
      <w:r w:rsidRPr="00142035">
        <w:rPr>
          <w:sz w:val="48"/>
          <w:szCs w:val="48"/>
          <w:lang w:val="en-GB" w:bidi="hi-IN"/>
        </w:rPr>
        <w:t xml:space="preserve">IT security </w:t>
      </w:r>
    </w:p>
    <w:p w14:paraId="1755B02B" w14:textId="6D6A60D2" w:rsidR="00206501" w:rsidRDefault="00206501" w:rsidP="00D90FAD">
      <w:pPr>
        <w:pStyle w:val="NoSpacing"/>
        <w:jc w:val="both"/>
        <w:rPr>
          <w:lang w:val="en-GB" w:bidi="hi-IN"/>
        </w:rPr>
      </w:pPr>
      <w:r>
        <w:rPr>
          <w:lang w:val="en-GB" w:bidi="hi-IN"/>
        </w:rPr>
        <w:t>IT security is a major concern for new adopters of cloud computing. Ideally, you want the IT security in the cloud to integra</w:t>
      </w:r>
      <w:r w:rsidR="00142035">
        <w:rPr>
          <w:lang w:val="en-GB" w:bidi="hi-IN"/>
        </w:rPr>
        <w:t>te seamlessly with the IT secu</w:t>
      </w:r>
      <w:r>
        <w:rPr>
          <w:lang w:val="en-GB" w:bidi="hi-IN"/>
        </w:rPr>
        <w:t xml:space="preserve">rity in your own data center. </w:t>
      </w:r>
    </w:p>
    <w:p w14:paraId="4D542249" w14:textId="77777777" w:rsidR="00206501" w:rsidRDefault="00206501" w:rsidP="00D90FAD">
      <w:pPr>
        <w:pStyle w:val="NoSpacing"/>
        <w:jc w:val="both"/>
        <w:rPr>
          <w:lang w:val="en-GB" w:bidi="hi-IN"/>
        </w:rPr>
      </w:pPr>
      <w:r>
        <w:rPr>
          <w:lang w:val="en-GB" w:bidi="hi-IN"/>
        </w:rPr>
        <w:t xml:space="preserve">However, the cloud service provider implements its own IT security procedures </w:t>
      </w:r>
    </w:p>
    <w:p w14:paraId="2FB41AFE" w14:textId="77777777" w:rsidR="00206501" w:rsidRDefault="00206501" w:rsidP="00D90FAD">
      <w:pPr>
        <w:pStyle w:val="NoSpacing"/>
        <w:jc w:val="both"/>
        <w:rPr>
          <w:lang w:val="en-GB" w:bidi="hi-IN"/>
        </w:rPr>
      </w:pPr>
      <w:r>
        <w:rPr>
          <w:kern w:val="1"/>
          <w:lang w:val="en-GB" w:bidi="hi-IN"/>
        </w:rPr>
        <w:tab/>
      </w:r>
      <w:r>
        <w:rPr>
          <w:kern w:val="1"/>
          <w:lang w:val="en-GB" w:bidi="hi-IN"/>
        </w:rPr>
        <w:tab/>
      </w:r>
      <w:r>
        <w:rPr>
          <w:rFonts w:ascii="MS Mincho" w:eastAsia="MS Mincho" w:hAnsi="MS Mincho" w:cs="MS Mincho"/>
          <w:lang w:val="en-GB" w:bidi="hi-IN"/>
        </w:rPr>
        <w:t>✓</w:t>
      </w:r>
      <w:r>
        <w:rPr>
          <w:lang w:val="en-GB" w:bidi="hi-IN"/>
        </w:rPr>
        <w:t xml:space="preserve">  To protect customers from external threats </w:t>
      </w:r>
      <w:r>
        <w:rPr>
          <w:rFonts w:ascii="MS Mincho" w:eastAsia="MS Mincho" w:hAnsi="MS Mincho" w:cs="MS Mincho"/>
          <w:lang w:val="en-GB" w:bidi="hi-IN"/>
        </w:rPr>
        <w:t> </w:t>
      </w:r>
    </w:p>
    <w:p w14:paraId="79DACE3D" w14:textId="77777777" w:rsidR="00142035" w:rsidRDefault="00206501" w:rsidP="00D90FAD">
      <w:pPr>
        <w:pStyle w:val="NoSpacing"/>
        <w:jc w:val="both"/>
        <w:rPr>
          <w:rFonts w:ascii="MS Mincho" w:eastAsia="MS Mincho" w:hAnsi="MS Mincho" w:cs="MS Mincho"/>
          <w:lang w:val="en-GB" w:bidi="hi-IN"/>
        </w:rPr>
      </w:pPr>
      <w:r>
        <w:rPr>
          <w:kern w:val="1"/>
          <w:lang w:val="en-GB" w:bidi="hi-IN"/>
        </w:rPr>
        <w:tab/>
      </w:r>
      <w:r>
        <w:rPr>
          <w:kern w:val="1"/>
          <w:lang w:val="en-GB" w:bidi="hi-IN"/>
        </w:rPr>
        <w:tab/>
      </w:r>
      <w:r>
        <w:rPr>
          <w:rFonts w:ascii="MS Mincho" w:eastAsia="MS Mincho" w:hAnsi="MS Mincho" w:cs="MS Mincho"/>
          <w:lang w:val="en-GB" w:bidi="hi-IN"/>
        </w:rPr>
        <w:t>✓</w:t>
      </w:r>
      <w:r>
        <w:rPr>
          <w:lang w:val="en-GB" w:bidi="hi-IN"/>
        </w:rPr>
        <w:t xml:space="preserve">  To ensure that individual customer environments are isolated from one another </w:t>
      </w:r>
      <w:r>
        <w:rPr>
          <w:rFonts w:ascii="MS Mincho" w:eastAsia="MS Mincho" w:hAnsi="MS Mincho" w:cs="MS Mincho"/>
          <w:lang w:val="en-GB" w:bidi="hi-IN"/>
        </w:rPr>
        <w:t> </w:t>
      </w:r>
    </w:p>
    <w:p w14:paraId="22E4249B" w14:textId="77777777" w:rsidR="00142035" w:rsidRDefault="00142035" w:rsidP="00D90FAD">
      <w:pPr>
        <w:pStyle w:val="NoSpacing"/>
        <w:jc w:val="both"/>
        <w:rPr>
          <w:rFonts w:ascii="MS Mincho" w:eastAsia="MS Mincho" w:hAnsi="MS Mincho" w:cs="MS Mincho"/>
          <w:lang w:val="en-GB" w:bidi="hi-IN"/>
        </w:rPr>
      </w:pPr>
    </w:p>
    <w:p w14:paraId="2B7C5F43" w14:textId="5A26F078" w:rsidR="00206501" w:rsidRDefault="00206501" w:rsidP="00D90FAD">
      <w:pPr>
        <w:pStyle w:val="NoSpacing"/>
        <w:jc w:val="both"/>
        <w:rPr>
          <w:lang w:val="en-GB" w:bidi="hi-IN"/>
        </w:rPr>
      </w:pPr>
      <w:r>
        <w:rPr>
          <w:lang w:val="en-GB" w:bidi="hi-IN"/>
        </w:rPr>
        <w:t xml:space="preserve">For every type of cloud service, the provider delivers a good deal of the IT security. You may need to understand how the cloud provider handles issues such as patch management and configuration management as the provider upgrades to new tools and new operating systems. </w:t>
      </w:r>
      <w:r>
        <w:rPr>
          <w:rFonts w:ascii="MS Mincho" w:eastAsia="MS Mincho" w:hAnsi="MS Mincho" w:cs="MS Mincho"/>
          <w:lang w:val="en-GB" w:bidi="hi-IN"/>
        </w:rPr>
        <w:t> </w:t>
      </w:r>
      <w:r>
        <w:rPr>
          <w:lang w:val="en-GB" w:bidi="hi-IN"/>
        </w:rPr>
        <w:t xml:space="preserve">As the customer, you should </w:t>
      </w:r>
      <w:r>
        <w:rPr>
          <w:rFonts w:ascii="MS Mincho" w:eastAsia="MS Mincho" w:hAnsi="MS Mincho" w:cs="MS Mincho"/>
          <w:lang w:val="en-GB" w:bidi="hi-IN"/>
        </w:rPr>
        <w:t> </w:t>
      </w:r>
    </w:p>
    <w:p w14:paraId="5D5F50C6" w14:textId="6EB03B2B" w:rsidR="00206501" w:rsidRDefault="00206501" w:rsidP="00D90FAD">
      <w:pPr>
        <w:pStyle w:val="NoSpacing"/>
        <w:jc w:val="both"/>
        <w:rPr>
          <w:lang w:val="en-GB" w:bidi="hi-IN"/>
        </w:rPr>
      </w:pPr>
      <w:r>
        <w:rPr>
          <w:kern w:val="1"/>
          <w:lang w:val="en-GB" w:bidi="hi-IN"/>
        </w:rPr>
        <w:tab/>
      </w:r>
      <w:r>
        <w:rPr>
          <w:kern w:val="1"/>
          <w:lang w:val="en-GB" w:bidi="hi-IN"/>
        </w:rPr>
        <w:tab/>
      </w:r>
      <w:r>
        <w:rPr>
          <w:rFonts w:ascii="MS Mincho" w:eastAsia="MS Mincho" w:hAnsi="MS Mincho" w:cs="MS Mincho"/>
          <w:lang w:val="en-GB" w:bidi="hi-IN"/>
        </w:rPr>
        <w:t>✓</w:t>
      </w:r>
      <w:r>
        <w:rPr>
          <w:lang w:val="en-GB" w:bidi="hi-IN"/>
        </w:rPr>
        <w:t xml:space="preserve">  Understand the IT security software and hardware (firewalls, intrusion detection systems, virtual private netw</w:t>
      </w:r>
      <w:r w:rsidR="00142035">
        <w:rPr>
          <w:lang w:val="en-GB" w:bidi="hi-IN"/>
        </w:rPr>
        <w:t>orks [VPNs], and secure connec</w:t>
      </w:r>
      <w:r>
        <w:rPr>
          <w:lang w:val="en-GB" w:bidi="hi-IN"/>
        </w:rPr>
        <w:t xml:space="preserve">tions) that the cloud provider has in place. </w:t>
      </w:r>
      <w:r>
        <w:rPr>
          <w:rFonts w:ascii="MS Mincho" w:eastAsia="MS Mincho" w:hAnsi="MS Mincho" w:cs="MS Mincho"/>
          <w:lang w:val="en-GB" w:bidi="hi-IN"/>
        </w:rPr>
        <w:t> </w:t>
      </w:r>
    </w:p>
    <w:p w14:paraId="2CAAA80D" w14:textId="77777777" w:rsidR="00206501" w:rsidRDefault="00206501" w:rsidP="00D90FAD">
      <w:pPr>
        <w:pStyle w:val="NoSpacing"/>
        <w:jc w:val="both"/>
        <w:rPr>
          <w:lang w:val="en-GB" w:bidi="hi-IN"/>
        </w:rPr>
      </w:pPr>
      <w:r>
        <w:rPr>
          <w:kern w:val="1"/>
          <w:lang w:val="en-GB" w:bidi="hi-IN"/>
        </w:rPr>
        <w:tab/>
      </w:r>
      <w:r>
        <w:rPr>
          <w:kern w:val="1"/>
          <w:lang w:val="en-GB" w:bidi="hi-IN"/>
        </w:rPr>
        <w:tab/>
      </w:r>
      <w:r>
        <w:rPr>
          <w:rFonts w:ascii="MS Mincho" w:eastAsia="MS Mincho" w:hAnsi="MS Mincho" w:cs="MS Mincho"/>
          <w:lang w:val="en-GB" w:bidi="hi-IN"/>
        </w:rPr>
        <w:t>✓</w:t>
      </w:r>
      <w:r>
        <w:rPr>
          <w:lang w:val="en-GB" w:bidi="hi-IN"/>
        </w:rPr>
        <w:t xml:space="preserve">  Know how the cloud providers are protecting the overall computing environment. </w:t>
      </w:r>
      <w:r>
        <w:rPr>
          <w:rFonts w:ascii="MS Mincho" w:eastAsia="MS Mincho" w:hAnsi="MS Mincho" w:cs="MS Mincho"/>
          <w:lang w:val="en-GB" w:bidi="hi-IN"/>
        </w:rPr>
        <w:t> </w:t>
      </w:r>
    </w:p>
    <w:p w14:paraId="1E452696" w14:textId="363AAF29" w:rsidR="00F05F90" w:rsidRDefault="00F05F90" w:rsidP="00D90FAD">
      <w:pPr>
        <w:pStyle w:val="NoSpacing"/>
        <w:jc w:val="both"/>
        <w:rPr>
          <w:lang w:val="en-GB" w:bidi="hi-IN"/>
        </w:rPr>
      </w:pPr>
    </w:p>
    <w:p w14:paraId="17328251" w14:textId="77777777" w:rsidR="000B79B5" w:rsidRDefault="000B79B5" w:rsidP="00D90FAD">
      <w:pPr>
        <w:widowControl w:val="0"/>
        <w:autoSpaceDE w:val="0"/>
        <w:autoSpaceDN w:val="0"/>
        <w:adjustRightInd w:val="0"/>
        <w:spacing w:after="240" w:line="300" w:lineRule="atLeast"/>
        <w:jc w:val="both"/>
        <w:rPr>
          <w:rFonts w:ascii="Times" w:hAnsi="Times" w:cs="Times"/>
          <w:color w:val="000000"/>
          <w:sz w:val="26"/>
          <w:szCs w:val="26"/>
          <w:lang w:val="en-GB" w:bidi="hi-IN"/>
        </w:rPr>
      </w:pPr>
    </w:p>
    <w:p w14:paraId="07BE17E0" w14:textId="22A69391" w:rsidR="000B79B5" w:rsidRPr="000B79B5" w:rsidRDefault="000B79B5" w:rsidP="00D90FAD">
      <w:pPr>
        <w:widowControl w:val="0"/>
        <w:autoSpaceDE w:val="0"/>
        <w:autoSpaceDN w:val="0"/>
        <w:adjustRightInd w:val="0"/>
        <w:spacing w:after="240" w:line="300" w:lineRule="atLeast"/>
        <w:jc w:val="both"/>
        <w:rPr>
          <w:rFonts w:ascii="Times" w:hAnsi="Times" w:cs="Times"/>
          <w:color w:val="000000"/>
          <w:sz w:val="48"/>
          <w:szCs w:val="48"/>
          <w:lang w:val="en-GB" w:bidi="hi-IN"/>
        </w:rPr>
      </w:pPr>
      <w:r w:rsidRPr="000B79B5">
        <w:rPr>
          <w:rFonts w:ascii="Times" w:hAnsi="Times" w:cs="Times"/>
          <w:color w:val="000000"/>
          <w:sz w:val="48"/>
          <w:szCs w:val="48"/>
          <w:lang w:val="en-GB" w:bidi="hi-IN"/>
        </w:rPr>
        <w:t>Cloud Strategy</w:t>
      </w:r>
    </w:p>
    <w:p w14:paraId="4BB3E31D" w14:textId="77777777" w:rsidR="000B79B5" w:rsidRDefault="000B79B5" w:rsidP="00D90FAD">
      <w:pPr>
        <w:pStyle w:val="NoSpacing"/>
        <w:jc w:val="both"/>
        <w:rPr>
          <w:lang w:val="en-GB" w:bidi="hi-IN"/>
        </w:rPr>
      </w:pPr>
      <w:r>
        <w:rPr>
          <w:lang w:val="en-GB" w:bidi="hi-IN"/>
        </w:rPr>
        <w:t xml:space="preserve">You need a strategy. Here, we list five key areas that should be part of your planning: </w:t>
      </w:r>
    </w:p>
    <w:p w14:paraId="4F1CBB82" w14:textId="77777777" w:rsidR="000B79B5" w:rsidRDefault="000B79B5" w:rsidP="00D90FAD">
      <w:pPr>
        <w:pStyle w:val="NoSpacing"/>
        <w:jc w:val="both"/>
        <w:rPr>
          <w:lang w:val="en-GB" w:bidi="hi-IN"/>
        </w:rPr>
      </w:pPr>
      <w:r>
        <w:rPr>
          <w:kern w:val="1"/>
          <w:lang w:val="en-GB" w:bidi="hi-IN"/>
        </w:rPr>
        <w:tab/>
      </w:r>
      <w:r>
        <w:rPr>
          <w:kern w:val="1"/>
          <w:lang w:val="en-GB" w:bidi="hi-IN"/>
        </w:rPr>
        <w:tab/>
      </w:r>
      <w:r>
        <w:rPr>
          <w:rFonts w:ascii="MS Mincho" w:eastAsia="MS Mincho" w:hAnsi="MS Mincho" w:cs="MS Mincho"/>
          <w:lang w:val="en-GB" w:bidi="hi-IN"/>
        </w:rPr>
        <w:t>✓</w:t>
      </w:r>
      <w:r>
        <w:rPr>
          <w:lang w:val="en-GB" w:bidi="hi-IN"/>
        </w:rPr>
        <w:t xml:space="preserve">  When and how should you use a public, private, and hybrid cloud service? </w:t>
      </w:r>
      <w:r>
        <w:rPr>
          <w:rFonts w:ascii="MS Mincho" w:eastAsia="MS Mincho" w:hAnsi="MS Mincho" w:cs="MS Mincho"/>
          <w:lang w:val="en-GB" w:bidi="hi-IN"/>
        </w:rPr>
        <w:t> </w:t>
      </w:r>
    </w:p>
    <w:p w14:paraId="1C523A41" w14:textId="77777777" w:rsidR="000B79B5" w:rsidRDefault="000B79B5" w:rsidP="00D90FAD">
      <w:pPr>
        <w:pStyle w:val="NoSpacing"/>
        <w:jc w:val="both"/>
        <w:rPr>
          <w:lang w:val="en-GB" w:bidi="hi-IN"/>
        </w:rPr>
      </w:pPr>
      <w:r>
        <w:rPr>
          <w:kern w:val="1"/>
          <w:lang w:val="en-GB" w:bidi="hi-IN"/>
        </w:rPr>
        <w:tab/>
      </w:r>
      <w:r>
        <w:rPr>
          <w:kern w:val="1"/>
          <w:lang w:val="en-GB" w:bidi="hi-IN"/>
        </w:rPr>
        <w:tab/>
      </w:r>
      <w:r>
        <w:rPr>
          <w:rFonts w:ascii="MS Mincho" w:eastAsia="MS Mincho" w:hAnsi="MS Mincho" w:cs="MS Mincho"/>
          <w:lang w:val="en-GB" w:bidi="hi-IN"/>
        </w:rPr>
        <w:t>✓</w:t>
      </w:r>
      <w:r>
        <w:rPr>
          <w:lang w:val="en-GB" w:bidi="hi-IN"/>
        </w:rPr>
        <w:t xml:space="preserve">  What is your company’s strategy for managing capital and operational </w:t>
      </w:r>
      <w:r>
        <w:rPr>
          <w:rFonts w:ascii="MS Mincho" w:eastAsia="MS Mincho" w:hAnsi="MS Mincho" w:cs="MS Mincho"/>
          <w:lang w:val="en-GB" w:bidi="hi-IN"/>
        </w:rPr>
        <w:t> </w:t>
      </w:r>
      <w:r>
        <w:rPr>
          <w:lang w:val="en-GB" w:bidi="hi-IN"/>
        </w:rPr>
        <w:t xml:space="preserve">expenses over time? </w:t>
      </w:r>
      <w:r>
        <w:rPr>
          <w:rFonts w:ascii="MS Mincho" w:eastAsia="MS Mincho" w:hAnsi="MS Mincho" w:cs="MS Mincho"/>
          <w:lang w:val="en-GB" w:bidi="hi-IN"/>
        </w:rPr>
        <w:t> </w:t>
      </w:r>
    </w:p>
    <w:p w14:paraId="199182CB" w14:textId="77777777" w:rsidR="000B79B5" w:rsidRDefault="000B79B5" w:rsidP="00D90FAD">
      <w:pPr>
        <w:pStyle w:val="NoSpacing"/>
        <w:jc w:val="both"/>
        <w:rPr>
          <w:lang w:val="en-GB" w:bidi="hi-IN"/>
        </w:rPr>
      </w:pPr>
      <w:r>
        <w:rPr>
          <w:kern w:val="1"/>
          <w:lang w:val="en-GB" w:bidi="hi-IN"/>
        </w:rPr>
        <w:tab/>
      </w:r>
      <w:r>
        <w:rPr>
          <w:kern w:val="1"/>
          <w:lang w:val="en-GB" w:bidi="hi-IN"/>
        </w:rPr>
        <w:tab/>
      </w:r>
      <w:r>
        <w:rPr>
          <w:rFonts w:ascii="MS Mincho" w:eastAsia="MS Mincho" w:hAnsi="MS Mincho" w:cs="MS Mincho"/>
          <w:lang w:val="en-GB" w:bidi="hi-IN"/>
        </w:rPr>
        <w:t>✓</w:t>
      </w:r>
      <w:r>
        <w:rPr>
          <w:lang w:val="en-GB" w:bidi="hi-IN"/>
        </w:rPr>
        <w:t xml:space="preserve">  How do you plan to achieve the right level of service across the cloud and the data center? </w:t>
      </w:r>
      <w:r>
        <w:rPr>
          <w:rFonts w:ascii="MS Mincho" w:eastAsia="MS Mincho" w:hAnsi="MS Mincho" w:cs="MS Mincho"/>
          <w:lang w:val="en-GB" w:bidi="hi-IN"/>
        </w:rPr>
        <w:t> </w:t>
      </w:r>
    </w:p>
    <w:p w14:paraId="7E535B8B" w14:textId="77777777" w:rsidR="000B79B5" w:rsidRDefault="000B79B5" w:rsidP="00D90FAD">
      <w:pPr>
        <w:pStyle w:val="NoSpacing"/>
        <w:jc w:val="both"/>
        <w:rPr>
          <w:lang w:val="en-GB" w:bidi="hi-IN"/>
        </w:rPr>
      </w:pPr>
      <w:r>
        <w:rPr>
          <w:kern w:val="1"/>
          <w:lang w:val="en-GB" w:bidi="hi-IN"/>
        </w:rPr>
        <w:tab/>
      </w:r>
      <w:r>
        <w:rPr>
          <w:kern w:val="1"/>
          <w:lang w:val="en-GB" w:bidi="hi-IN"/>
        </w:rPr>
        <w:tab/>
      </w:r>
      <w:r>
        <w:rPr>
          <w:rFonts w:ascii="MS Mincho" w:eastAsia="MS Mincho" w:hAnsi="MS Mincho" w:cs="MS Mincho"/>
          <w:lang w:val="en-GB" w:bidi="hi-IN"/>
        </w:rPr>
        <w:t>✓</w:t>
      </w:r>
      <w:r>
        <w:rPr>
          <w:lang w:val="en-GB" w:bidi="hi-IN"/>
        </w:rPr>
        <w:t xml:space="preserve">  What are the rules and regulations that your cloud provider needs to adhere to, to keep your company safe and in compliance? </w:t>
      </w:r>
      <w:r>
        <w:rPr>
          <w:rFonts w:ascii="MS Mincho" w:eastAsia="MS Mincho" w:hAnsi="MS Mincho" w:cs="MS Mincho"/>
          <w:lang w:val="en-GB" w:bidi="hi-IN"/>
        </w:rPr>
        <w:t> </w:t>
      </w:r>
    </w:p>
    <w:p w14:paraId="5EEBCD5E" w14:textId="77777777" w:rsidR="000B79B5" w:rsidRDefault="000B79B5" w:rsidP="00D90FAD">
      <w:pPr>
        <w:pStyle w:val="NoSpacing"/>
        <w:jc w:val="both"/>
        <w:rPr>
          <w:lang w:val="en-GB" w:bidi="hi-IN"/>
        </w:rPr>
      </w:pPr>
      <w:r>
        <w:rPr>
          <w:kern w:val="1"/>
          <w:lang w:val="en-GB" w:bidi="hi-IN"/>
        </w:rPr>
        <w:tab/>
      </w:r>
      <w:r>
        <w:rPr>
          <w:kern w:val="1"/>
          <w:lang w:val="en-GB" w:bidi="hi-IN"/>
        </w:rPr>
        <w:tab/>
      </w:r>
      <w:r>
        <w:rPr>
          <w:rFonts w:ascii="MS Mincho" w:eastAsia="MS Mincho" w:hAnsi="MS Mincho" w:cs="MS Mincho"/>
          <w:lang w:val="en-GB" w:bidi="hi-IN"/>
        </w:rPr>
        <w:t>✓</w:t>
      </w:r>
      <w:r>
        <w:rPr>
          <w:lang w:val="en-GB" w:bidi="hi-IN"/>
        </w:rPr>
        <w:t xml:space="preserve">  How are you planning to control the data as it moves out of your data center into external clouds? </w:t>
      </w:r>
      <w:r>
        <w:rPr>
          <w:rFonts w:ascii="MS Mincho" w:eastAsia="MS Mincho" w:hAnsi="MS Mincho" w:cs="MS Mincho"/>
          <w:lang w:val="en-GB" w:bidi="hi-IN"/>
        </w:rPr>
        <w:t> </w:t>
      </w:r>
    </w:p>
    <w:p w14:paraId="1C8DEB59" w14:textId="77777777" w:rsidR="00F10AC1" w:rsidRPr="00F10AC1" w:rsidRDefault="00F10AC1" w:rsidP="00D90FAD">
      <w:pPr>
        <w:pStyle w:val="NoSpacing"/>
        <w:jc w:val="both"/>
        <w:rPr>
          <w:lang w:val="en-GB" w:bidi="hi-IN"/>
        </w:rPr>
      </w:pPr>
    </w:p>
    <w:p w14:paraId="3A42C342" w14:textId="77777777" w:rsidR="00F10AC1" w:rsidRPr="00F10AC1" w:rsidRDefault="00F10AC1" w:rsidP="00D90FAD">
      <w:pPr>
        <w:pStyle w:val="NoSpacing"/>
        <w:jc w:val="both"/>
        <w:rPr>
          <w:lang w:val="en-GB" w:bidi="hi-IN"/>
        </w:rPr>
      </w:pPr>
    </w:p>
    <w:p w14:paraId="608BDBB4" w14:textId="4546EA7E" w:rsidR="00E53F09" w:rsidRDefault="00E53F09" w:rsidP="00D90FAD">
      <w:pPr>
        <w:widowControl w:val="0"/>
        <w:autoSpaceDE w:val="0"/>
        <w:autoSpaceDN w:val="0"/>
        <w:adjustRightInd w:val="0"/>
        <w:spacing w:line="280" w:lineRule="atLeast"/>
        <w:jc w:val="both"/>
        <w:rPr>
          <w:rFonts w:ascii="Times" w:hAnsi="Times" w:cs="Times"/>
          <w:color w:val="000000"/>
          <w:lang w:val="en-GB" w:bidi="hi-IN"/>
        </w:rPr>
      </w:pPr>
      <w:r>
        <w:rPr>
          <w:rFonts w:ascii="Times" w:hAnsi="Times" w:cs="Times"/>
          <w:noProof/>
          <w:color w:val="000000"/>
          <w:lang w:val="en-GB" w:eastAsia="en-GB" w:bidi="hi-IN"/>
        </w:rPr>
        <w:drawing>
          <wp:inline distT="0" distB="0" distL="0" distR="0" wp14:anchorId="5FF1F689" wp14:editId="439EFC6E">
            <wp:extent cx="3657600" cy="4514850"/>
            <wp:effectExtent l="0" t="0" r="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657600" cy="4514850"/>
                    </a:xfrm>
                    <a:prstGeom prst="rect">
                      <a:avLst/>
                    </a:prstGeom>
                    <a:noFill/>
                    <a:ln>
                      <a:noFill/>
                    </a:ln>
                  </pic:spPr>
                </pic:pic>
              </a:graphicData>
            </a:graphic>
          </wp:inline>
        </w:drawing>
      </w:r>
      <w:r>
        <w:rPr>
          <w:rFonts w:ascii="Times" w:hAnsi="Times" w:cs="Times"/>
          <w:color w:val="000000"/>
          <w:lang w:val="en-GB" w:bidi="hi-IN"/>
        </w:rPr>
        <w:t xml:space="preserve"> </w:t>
      </w:r>
    </w:p>
    <w:p w14:paraId="51C2952D" w14:textId="77777777" w:rsidR="00F10AC1" w:rsidRDefault="00F10AC1" w:rsidP="00D90FAD">
      <w:pPr>
        <w:pStyle w:val="NoSpacing"/>
        <w:jc w:val="both"/>
        <w:rPr>
          <w:lang w:val="en-GB" w:bidi="hi-IN"/>
        </w:rPr>
      </w:pPr>
    </w:p>
    <w:p w14:paraId="7A7E2C98" w14:textId="33845DA6" w:rsidR="00043555" w:rsidRPr="00043555" w:rsidRDefault="00043555" w:rsidP="00D90FAD">
      <w:pPr>
        <w:pStyle w:val="NoSpacing"/>
        <w:jc w:val="both"/>
        <w:rPr>
          <w:sz w:val="48"/>
          <w:szCs w:val="48"/>
          <w:lang w:val="en-GB" w:bidi="hi-IN"/>
        </w:rPr>
      </w:pPr>
      <w:r w:rsidRPr="00043555">
        <w:rPr>
          <w:sz w:val="48"/>
          <w:szCs w:val="48"/>
          <w:lang w:val="en-GB" w:bidi="hi-IN"/>
        </w:rPr>
        <w:t>Costs in Clouds</w:t>
      </w:r>
    </w:p>
    <w:p w14:paraId="6E46F726" w14:textId="77777777" w:rsidR="00043555" w:rsidRDefault="00043555" w:rsidP="00D90FAD">
      <w:pPr>
        <w:pStyle w:val="NoSpacing"/>
        <w:jc w:val="both"/>
        <w:rPr>
          <w:lang w:val="en-GB" w:bidi="hi-IN"/>
        </w:rPr>
      </w:pPr>
    </w:p>
    <w:p w14:paraId="62D35ABA" w14:textId="77777777" w:rsidR="00043555" w:rsidRDefault="00043555" w:rsidP="00D90FAD">
      <w:pPr>
        <w:pStyle w:val="NoSpacing"/>
        <w:jc w:val="both"/>
        <w:rPr>
          <w:lang w:val="en-GB" w:bidi="hi-IN"/>
        </w:rPr>
      </w:pPr>
      <w:r>
        <w:rPr>
          <w:lang w:val="en-GB" w:bidi="hi-IN"/>
        </w:rPr>
        <w:t xml:space="preserve">We divided into four areas the places where IT spends money: </w:t>
      </w:r>
    </w:p>
    <w:p w14:paraId="614C7D78" w14:textId="77777777" w:rsidR="00043555" w:rsidRDefault="00043555" w:rsidP="00D90FAD">
      <w:pPr>
        <w:pStyle w:val="NoSpacing"/>
        <w:jc w:val="both"/>
        <w:rPr>
          <w:lang w:val="en-GB" w:bidi="hi-IN"/>
        </w:rPr>
      </w:pPr>
      <w:r>
        <w:rPr>
          <w:rFonts w:ascii="MS Mincho" w:eastAsia="MS Mincho" w:hAnsi="MS Mincho" w:cs="MS Mincho"/>
          <w:lang w:val="en-GB" w:bidi="hi-IN"/>
        </w:rPr>
        <w:t>✓</w:t>
      </w:r>
      <w:r>
        <w:rPr>
          <w:lang w:val="en-GB" w:bidi="hi-IN"/>
        </w:rPr>
        <w:t xml:space="preserve"> </w:t>
      </w:r>
      <w:r>
        <w:rPr>
          <w:b/>
          <w:bCs/>
          <w:lang w:val="en-GB" w:bidi="hi-IN"/>
        </w:rPr>
        <w:t xml:space="preserve">Hardware, </w:t>
      </w:r>
      <w:r>
        <w:rPr>
          <w:lang w:val="en-GB" w:bidi="hi-IN"/>
        </w:rPr>
        <w:t xml:space="preserve">including servers, storage, and so on </w:t>
      </w:r>
    </w:p>
    <w:p w14:paraId="4E7644A7" w14:textId="77777777" w:rsidR="00043555" w:rsidRDefault="00043555" w:rsidP="00D90FAD">
      <w:pPr>
        <w:pStyle w:val="NoSpacing"/>
        <w:jc w:val="both"/>
        <w:rPr>
          <w:lang w:val="en-GB" w:bidi="hi-IN"/>
        </w:rPr>
      </w:pPr>
      <w:r>
        <w:rPr>
          <w:rFonts w:ascii="MS Mincho" w:eastAsia="MS Mincho" w:hAnsi="MS Mincho" w:cs="MS Mincho"/>
          <w:lang w:val="en-GB" w:bidi="hi-IN"/>
        </w:rPr>
        <w:t>✓</w:t>
      </w:r>
      <w:r>
        <w:rPr>
          <w:lang w:val="en-GB" w:bidi="hi-IN"/>
        </w:rPr>
        <w:t xml:space="preserve"> </w:t>
      </w:r>
      <w:r>
        <w:rPr>
          <w:b/>
          <w:bCs/>
          <w:lang w:val="en-GB" w:bidi="hi-IN"/>
        </w:rPr>
        <w:t xml:space="preserve">A power supply </w:t>
      </w:r>
      <w:r>
        <w:rPr>
          <w:lang w:val="en-GB" w:bidi="hi-IN"/>
        </w:rPr>
        <w:t xml:space="preserve">for those systems and how to keep them from overheating </w:t>
      </w:r>
    </w:p>
    <w:p w14:paraId="2A348F43" w14:textId="77777777" w:rsidR="00043555" w:rsidRDefault="00043555" w:rsidP="00D90FAD">
      <w:pPr>
        <w:pStyle w:val="NoSpacing"/>
        <w:jc w:val="both"/>
        <w:rPr>
          <w:lang w:val="en-GB" w:bidi="hi-IN"/>
        </w:rPr>
      </w:pPr>
      <w:r>
        <w:rPr>
          <w:rFonts w:ascii="MS Mincho" w:eastAsia="MS Mincho" w:hAnsi="MS Mincho" w:cs="MS Mincho"/>
          <w:lang w:val="en-GB" w:bidi="hi-IN"/>
        </w:rPr>
        <w:t>✓</w:t>
      </w:r>
      <w:r>
        <w:rPr>
          <w:lang w:val="en-GB" w:bidi="hi-IN"/>
        </w:rPr>
        <w:t xml:space="preserve"> </w:t>
      </w:r>
      <w:r>
        <w:rPr>
          <w:b/>
          <w:bCs/>
          <w:lang w:val="en-GB" w:bidi="hi-IN"/>
        </w:rPr>
        <w:t xml:space="preserve">Networking and communications equipment </w:t>
      </w:r>
      <w:r>
        <w:rPr>
          <w:lang w:val="en-GB" w:bidi="hi-IN"/>
        </w:rPr>
        <w:t xml:space="preserve">so the systems can interoperate </w:t>
      </w:r>
    </w:p>
    <w:p w14:paraId="3D68D9F4" w14:textId="77777777" w:rsidR="00043555" w:rsidRDefault="00043555" w:rsidP="00D90FAD">
      <w:pPr>
        <w:pStyle w:val="NoSpacing"/>
        <w:jc w:val="both"/>
        <w:rPr>
          <w:lang w:val="en-GB" w:bidi="hi-IN"/>
        </w:rPr>
      </w:pPr>
      <w:r>
        <w:rPr>
          <w:rFonts w:ascii="MS Mincho" w:eastAsia="MS Mincho" w:hAnsi="MS Mincho" w:cs="MS Mincho"/>
          <w:lang w:val="en-GB" w:bidi="hi-IN"/>
        </w:rPr>
        <w:t>✓</w:t>
      </w:r>
      <w:r>
        <w:rPr>
          <w:lang w:val="en-GB" w:bidi="hi-IN"/>
        </w:rPr>
        <w:t xml:space="preserve"> </w:t>
      </w:r>
      <w:r>
        <w:rPr>
          <w:b/>
          <w:bCs/>
          <w:lang w:val="en-GB" w:bidi="hi-IN"/>
        </w:rPr>
        <w:t xml:space="preserve">Electricity </w:t>
      </w:r>
      <w:r>
        <w:rPr>
          <w:lang w:val="en-GB" w:bidi="hi-IN"/>
        </w:rPr>
        <w:t xml:space="preserve">to support the overall data center </w:t>
      </w:r>
    </w:p>
    <w:p w14:paraId="000B2B27" w14:textId="77777777" w:rsidR="00E53F09" w:rsidRPr="00F10AC1" w:rsidRDefault="00E53F09" w:rsidP="00D90FAD">
      <w:pPr>
        <w:pStyle w:val="NoSpacing"/>
        <w:jc w:val="both"/>
        <w:rPr>
          <w:lang w:val="en-GB" w:bidi="hi-IN"/>
        </w:rPr>
      </w:pPr>
    </w:p>
    <w:p w14:paraId="309880E5" w14:textId="2E378F0B" w:rsidR="008D6B02" w:rsidRDefault="008D6B02" w:rsidP="00D90FAD">
      <w:pPr>
        <w:pStyle w:val="NoSpacing"/>
        <w:jc w:val="both"/>
        <w:rPr>
          <w:sz w:val="36"/>
          <w:szCs w:val="36"/>
          <w:lang w:val="en-GB" w:bidi="hi-IN"/>
        </w:rPr>
      </w:pPr>
      <w:r w:rsidRPr="008D6B02">
        <w:rPr>
          <w:sz w:val="36"/>
          <w:szCs w:val="36"/>
          <w:lang w:val="en-GB" w:bidi="hi-IN"/>
        </w:rPr>
        <w:t xml:space="preserve">Examining the Economics of the Private Cloud </w:t>
      </w:r>
    </w:p>
    <w:p w14:paraId="24776666" w14:textId="77777777" w:rsidR="008D6B02" w:rsidRPr="008D6B02" w:rsidRDefault="008D6B02" w:rsidP="00D90FAD">
      <w:pPr>
        <w:pStyle w:val="NoSpacing"/>
        <w:jc w:val="both"/>
        <w:rPr>
          <w:sz w:val="36"/>
          <w:szCs w:val="36"/>
          <w:lang w:val="en-GB" w:bidi="hi-IN"/>
        </w:rPr>
      </w:pPr>
    </w:p>
    <w:p w14:paraId="659597B2" w14:textId="77777777" w:rsidR="008D6B02" w:rsidRDefault="008D6B02" w:rsidP="00D90FAD">
      <w:pPr>
        <w:pStyle w:val="NoSpacing"/>
        <w:jc w:val="both"/>
        <w:rPr>
          <w:lang w:val="en-GB" w:bidi="hi-IN"/>
        </w:rPr>
      </w:pPr>
      <w:r>
        <w:rPr>
          <w:lang w:val="en-GB" w:bidi="hi-IN"/>
        </w:rPr>
        <w:t xml:space="preserve">There isn’t one right way to evaluate the economic benefits of public or private clouds. There may be some expenses in the public cloud that only become apparent after you’re already in your project. </w:t>
      </w:r>
    </w:p>
    <w:p w14:paraId="36E984F2" w14:textId="77777777" w:rsidR="008D6B02" w:rsidRDefault="008D6B02" w:rsidP="00D90FAD">
      <w:pPr>
        <w:pStyle w:val="NoSpacing"/>
        <w:jc w:val="both"/>
        <w:rPr>
          <w:lang w:val="en-GB" w:bidi="hi-IN"/>
        </w:rPr>
      </w:pPr>
      <w:r>
        <w:rPr>
          <w:lang w:val="en-GB" w:bidi="hi-IN"/>
        </w:rPr>
        <w:t xml:space="preserve">Before getting started, figure out which option is the most appropriate for </w:t>
      </w:r>
    </w:p>
    <w:p w14:paraId="13A02E63" w14:textId="77777777" w:rsidR="008D6B02" w:rsidRDefault="008D6B02" w:rsidP="00D90FAD">
      <w:pPr>
        <w:pStyle w:val="NoSpacing"/>
        <w:jc w:val="both"/>
        <w:rPr>
          <w:lang w:val="en-GB" w:bidi="hi-IN"/>
        </w:rPr>
      </w:pPr>
      <w:r>
        <w:rPr>
          <w:rFonts w:ascii="MS Mincho" w:eastAsia="MS Mincho" w:hAnsi="MS Mincho" w:cs="MS Mincho"/>
          <w:lang w:val="en-GB" w:bidi="hi-IN"/>
        </w:rPr>
        <w:t>✓</w:t>
      </w:r>
      <w:r>
        <w:rPr>
          <w:lang w:val="en-GB" w:bidi="hi-IN"/>
        </w:rPr>
        <w:t xml:space="preserve"> Your company’s information technology strategy </w:t>
      </w:r>
    </w:p>
    <w:p w14:paraId="08582657" w14:textId="77777777" w:rsidR="008D6B02" w:rsidRDefault="008D6B02" w:rsidP="00D90FAD">
      <w:pPr>
        <w:pStyle w:val="NoSpacing"/>
        <w:jc w:val="both"/>
        <w:rPr>
          <w:rFonts w:ascii="MS Mincho" w:eastAsia="MS Mincho" w:hAnsi="MS Mincho" w:cs="MS Mincho"/>
          <w:lang w:val="en-GB" w:bidi="hi-IN"/>
        </w:rPr>
      </w:pPr>
      <w:r>
        <w:rPr>
          <w:rFonts w:ascii="MS Mincho" w:eastAsia="MS Mincho" w:hAnsi="MS Mincho" w:cs="MS Mincho"/>
          <w:lang w:val="en-GB" w:bidi="hi-IN"/>
        </w:rPr>
        <w:t>✓</w:t>
      </w:r>
      <w:r>
        <w:rPr>
          <w:lang w:val="en-GB" w:bidi="hi-IN"/>
        </w:rPr>
        <w:t xml:space="preserve"> Your security strategy</w:t>
      </w:r>
      <w:r>
        <w:rPr>
          <w:rFonts w:ascii="MS Mincho" w:eastAsia="MS Mincho" w:hAnsi="MS Mincho" w:cs="MS Mincho"/>
          <w:lang w:val="en-GB" w:bidi="hi-IN"/>
        </w:rPr>
        <w:t> </w:t>
      </w:r>
    </w:p>
    <w:p w14:paraId="379E065D" w14:textId="38C39949" w:rsidR="008D6B02" w:rsidRDefault="008D6B02" w:rsidP="00D90FAD">
      <w:pPr>
        <w:pStyle w:val="NoSpacing"/>
        <w:jc w:val="both"/>
        <w:rPr>
          <w:lang w:val="en-GB" w:bidi="hi-IN"/>
        </w:rPr>
      </w:pPr>
      <w:r>
        <w:rPr>
          <w:rFonts w:ascii="MS Mincho" w:eastAsia="MS Mincho" w:hAnsi="MS Mincho" w:cs="MS Mincho"/>
          <w:lang w:val="en-GB" w:bidi="hi-IN"/>
        </w:rPr>
        <w:t>✓</w:t>
      </w:r>
      <w:r>
        <w:rPr>
          <w:lang w:val="en-GB" w:bidi="hi-IN"/>
        </w:rPr>
        <w:t xml:space="preserve"> Your budgeting strategy </w:t>
      </w:r>
    </w:p>
    <w:p w14:paraId="4466FE71" w14:textId="42DC44CA" w:rsidR="008D6B02" w:rsidRDefault="008D6B02" w:rsidP="00D90FAD">
      <w:pPr>
        <w:pStyle w:val="NoSpacing"/>
        <w:jc w:val="both"/>
        <w:rPr>
          <w:lang w:val="en-GB" w:bidi="hi-IN"/>
        </w:rPr>
      </w:pPr>
      <w:r>
        <w:rPr>
          <w:lang w:val="en-GB" w:bidi="hi-IN"/>
        </w:rPr>
        <w:t xml:space="preserve">The economics of cloud computing are complicated. </w:t>
      </w:r>
    </w:p>
    <w:p w14:paraId="3E3C1B07" w14:textId="77777777" w:rsidR="008D6B02" w:rsidRPr="008D6B02" w:rsidRDefault="008D6B02" w:rsidP="00D90FAD">
      <w:pPr>
        <w:widowControl w:val="0"/>
        <w:autoSpaceDE w:val="0"/>
        <w:autoSpaceDN w:val="0"/>
        <w:adjustRightInd w:val="0"/>
        <w:spacing w:after="240" w:line="620" w:lineRule="atLeast"/>
        <w:jc w:val="both"/>
        <w:rPr>
          <w:rFonts w:ascii="Times" w:hAnsi="Times" w:cs="Times"/>
          <w:color w:val="000000"/>
          <w:sz w:val="36"/>
          <w:szCs w:val="36"/>
          <w:lang w:val="en-GB" w:bidi="hi-IN"/>
        </w:rPr>
      </w:pPr>
      <w:r w:rsidRPr="008D6B02">
        <w:rPr>
          <w:rFonts w:ascii="Times" w:hAnsi="Times" w:cs="Times"/>
          <w:color w:val="000000"/>
          <w:sz w:val="36"/>
          <w:szCs w:val="36"/>
          <w:lang w:val="en-GB" w:bidi="hi-IN"/>
        </w:rPr>
        <w:t xml:space="preserve">Assessing capital expenditures </w:t>
      </w:r>
    </w:p>
    <w:p w14:paraId="22E5BD8D" w14:textId="77777777" w:rsidR="008D6B02" w:rsidRDefault="008D6B02" w:rsidP="00D90FAD">
      <w:pPr>
        <w:pStyle w:val="NoSpacing"/>
        <w:jc w:val="both"/>
        <w:rPr>
          <w:lang w:val="en-GB" w:bidi="hi-IN"/>
        </w:rPr>
      </w:pPr>
      <w:r>
        <w:rPr>
          <w:lang w:val="en-GB" w:bidi="hi-IN"/>
        </w:rPr>
        <w:t xml:space="preserve">What are your data center and IT operations actually costing you? It isn’t a simple question to answer. Most companies divide the area of expenses for IT into two buckets: </w:t>
      </w:r>
    </w:p>
    <w:p w14:paraId="62A5942D" w14:textId="77777777" w:rsidR="008D6B02" w:rsidRDefault="008D6B02" w:rsidP="00D90FAD">
      <w:pPr>
        <w:pStyle w:val="NoSpacing"/>
        <w:jc w:val="both"/>
        <w:rPr>
          <w:lang w:val="en-GB" w:bidi="hi-IN"/>
        </w:rPr>
      </w:pPr>
      <w:r>
        <w:rPr>
          <w:kern w:val="1"/>
          <w:lang w:val="en-GB" w:bidi="hi-IN"/>
        </w:rPr>
        <w:tab/>
      </w:r>
      <w:r>
        <w:rPr>
          <w:kern w:val="1"/>
          <w:lang w:val="en-GB" w:bidi="hi-IN"/>
        </w:rPr>
        <w:tab/>
      </w:r>
      <w:r>
        <w:rPr>
          <w:rFonts w:ascii="MS Mincho" w:eastAsia="MS Mincho" w:hAnsi="MS Mincho" w:cs="MS Mincho"/>
          <w:lang w:val="en-GB" w:bidi="hi-IN"/>
        </w:rPr>
        <w:t>✓</w:t>
      </w:r>
      <w:r>
        <w:rPr>
          <w:lang w:val="en-GB" w:bidi="hi-IN"/>
        </w:rPr>
        <w:t xml:space="preserve">  Capital expenditures are spent on buying equipment (servers, networks, storage systems). </w:t>
      </w:r>
      <w:r>
        <w:rPr>
          <w:rFonts w:ascii="MS Mincho" w:eastAsia="MS Mincho" w:hAnsi="MS Mincho" w:cs="MS Mincho"/>
          <w:lang w:val="en-GB" w:bidi="hi-IN"/>
        </w:rPr>
        <w:t> </w:t>
      </w:r>
    </w:p>
    <w:p w14:paraId="053266E8" w14:textId="77777777" w:rsidR="008D6B02" w:rsidRDefault="008D6B02" w:rsidP="00D90FAD">
      <w:pPr>
        <w:pStyle w:val="NoSpacing"/>
        <w:jc w:val="both"/>
        <w:rPr>
          <w:lang w:val="en-GB" w:bidi="hi-IN"/>
        </w:rPr>
      </w:pPr>
      <w:r>
        <w:rPr>
          <w:kern w:val="1"/>
          <w:lang w:val="en-GB" w:bidi="hi-IN"/>
        </w:rPr>
        <w:tab/>
      </w:r>
      <w:r>
        <w:rPr>
          <w:kern w:val="1"/>
          <w:lang w:val="en-GB" w:bidi="hi-IN"/>
        </w:rPr>
        <w:tab/>
      </w:r>
      <w:r>
        <w:rPr>
          <w:rFonts w:ascii="MS Mincho" w:eastAsia="MS Mincho" w:hAnsi="MS Mincho" w:cs="MS Mincho"/>
          <w:lang w:val="en-GB" w:bidi="hi-IN"/>
        </w:rPr>
        <w:t>✓</w:t>
      </w:r>
      <w:r>
        <w:rPr>
          <w:lang w:val="en-GB" w:bidi="hi-IN"/>
        </w:rPr>
        <w:t xml:space="preserve">  Operating expenditures are the normal costs of operating a business day to day (salaries, system maintenance, and research and development). </w:t>
      </w:r>
      <w:r>
        <w:rPr>
          <w:rFonts w:ascii="MS Mincho" w:eastAsia="MS Mincho" w:hAnsi="MS Mincho" w:cs="MS Mincho"/>
          <w:lang w:val="en-GB" w:bidi="hi-IN"/>
        </w:rPr>
        <w:t> </w:t>
      </w:r>
      <w:r>
        <w:rPr>
          <w:lang w:val="en-GB" w:bidi="hi-IN"/>
        </w:rPr>
        <w:t xml:space="preserve">Sometimes management likes the idea of not paying for equipment or a soft- ware package upfront. They may either want to pay in smaller, incremental payments. In this case, they might prefer a cloud platform. </w:t>
      </w:r>
      <w:r>
        <w:rPr>
          <w:rFonts w:ascii="MS Mincho" w:eastAsia="MS Mincho" w:hAnsi="MS Mincho" w:cs="MS Mincho"/>
          <w:lang w:val="en-GB" w:bidi="hi-IN"/>
        </w:rPr>
        <w:t> </w:t>
      </w:r>
    </w:p>
    <w:p w14:paraId="73612FA6" w14:textId="70075410" w:rsidR="008D6B02" w:rsidRDefault="008D6B02" w:rsidP="00D90FAD">
      <w:pPr>
        <w:widowControl w:val="0"/>
        <w:autoSpaceDE w:val="0"/>
        <w:autoSpaceDN w:val="0"/>
        <w:adjustRightInd w:val="0"/>
        <w:spacing w:line="280" w:lineRule="atLeast"/>
        <w:jc w:val="both"/>
        <w:rPr>
          <w:rFonts w:ascii="Times" w:hAnsi="Times" w:cs="Times"/>
          <w:color w:val="000000"/>
          <w:lang w:val="en-GB" w:bidi="hi-IN"/>
        </w:rPr>
      </w:pPr>
      <w:r>
        <w:rPr>
          <w:rFonts w:ascii="Times" w:hAnsi="Times" w:cs="Times"/>
          <w:color w:val="000000"/>
          <w:lang w:val="en-GB" w:bidi="hi-IN"/>
        </w:rPr>
        <w:t xml:space="preserve">    </w:t>
      </w:r>
    </w:p>
    <w:p w14:paraId="726DED0F" w14:textId="77777777" w:rsidR="008D6B02" w:rsidRDefault="008D6B02" w:rsidP="00D90FAD">
      <w:pPr>
        <w:pStyle w:val="NoSpacing"/>
        <w:jc w:val="both"/>
        <w:rPr>
          <w:lang w:val="en-GB" w:bidi="hi-IN"/>
        </w:rPr>
      </w:pPr>
      <w:r>
        <w:rPr>
          <w:rFonts w:ascii="MS Mincho" w:eastAsia="MS Mincho" w:hAnsi="MS Mincho" w:cs="MS Mincho"/>
          <w:lang w:val="en-GB" w:bidi="hi-IN"/>
        </w:rPr>
        <w:t>✓</w:t>
      </w:r>
      <w:r>
        <w:rPr>
          <w:lang w:val="en-GB" w:bidi="hi-IN"/>
        </w:rPr>
        <w:t xml:space="preserve"> </w:t>
      </w:r>
      <w:r>
        <w:rPr>
          <w:b/>
          <w:bCs/>
          <w:lang w:val="en-GB" w:bidi="hi-IN"/>
        </w:rPr>
        <w:t xml:space="preserve">Example 1: </w:t>
      </w:r>
      <w:r>
        <w:rPr>
          <w:lang w:val="en-GB" w:bidi="hi-IN"/>
        </w:rPr>
        <w:t xml:space="preserve">You anticipate some big IT investment expenditures. Public cloud offerings may look economically very attractive (so you can avoid those purchases). </w:t>
      </w:r>
    </w:p>
    <w:p w14:paraId="7E2C5F18" w14:textId="725B1129" w:rsidR="008D6B02" w:rsidRDefault="008D6B02" w:rsidP="00D90FAD">
      <w:pPr>
        <w:pStyle w:val="NoSpacing"/>
        <w:jc w:val="both"/>
        <w:rPr>
          <w:lang w:val="en-GB" w:bidi="hi-IN"/>
        </w:rPr>
      </w:pPr>
      <w:r>
        <w:rPr>
          <w:rFonts w:ascii="MS Mincho" w:eastAsia="MS Mincho" w:hAnsi="MS Mincho" w:cs="MS Mincho"/>
          <w:lang w:val="en-GB" w:bidi="hi-IN"/>
        </w:rPr>
        <w:t>✓</w:t>
      </w:r>
      <w:r>
        <w:rPr>
          <w:lang w:val="en-GB" w:bidi="hi-IN"/>
        </w:rPr>
        <w:t xml:space="preserve"> </w:t>
      </w:r>
      <w:r>
        <w:rPr>
          <w:b/>
          <w:bCs/>
          <w:lang w:val="en-GB" w:bidi="hi-IN"/>
        </w:rPr>
        <w:t xml:space="preserve">Example 2: </w:t>
      </w:r>
      <w:r>
        <w:rPr>
          <w:lang w:val="en-GB" w:bidi="hi-IN"/>
        </w:rPr>
        <w:t>Your very large company has an excess of IT resources. You may want to work with what you have a</w:t>
      </w:r>
      <w:r w:rsidR="008C3DA4">
        <w:rPr>
          <w:lang w:val="en-GB" w:bidi="hi-IN"/>
        </w:rPr>
        <w:t>nd re-architect as modular ser</w:t>
      </w:r>
      <w:r>
        <w:rPr>
          <w:lang w:val="en-GB" w:bidi="hi-IN"/>
        </w:rPr>
        <w:t xml:space="preserve">vices. In addition, you might also want to add service management to support the automation of internal customers’ changing workloads. </w:t>
      </w:r>
    </w:p>
    <w:p w14:paraId="59AFDF33" w14:textId="4F3AC8CC" w:rsidR="006B01F6" w:rsidRDefault="006B01F6" w:rsidP="00D90FAD">
      <w:pPr>
        <w:pStyle w:val="NoSpacing"/>
        <w:jc w:val="both"/>
        <w:rPr>
          <w:lang w:val="en-GB" w:bidi="hi-IN"/>
        </w:rPr>
      </w:pPr>
    </w:p>
    <w:p w14:paraId="482594E6" w14:textId="18CDAA9D" w:rsidR="003E075B" w:rsidRDefault="003E075B" w:rsidP="00D90FAD">
      <w:pPr>
        <w:widowControl w:val="0"/>
        <w:autoSpaceDE w:val="0"/>
        <w:autoSpaceDN w:val="0"/>
        <w:adjustRightInd w:val="0"/>
        <w:spacing w:line="280" w:lineRule="atLeast"/>
        <w:jc w:val="both"/>
        <w:rPr>
          <w:rFonts w:ascii="Times" w:hAnsi="Times" w:cs="Times"/>
          <w:color w:val="000000"/>
          <w:lang w:val="en-GB" w:bidi="hi-IN"/>
        </w:rPr>
      </w:pPr>
      <w:r>
        <w:rPr>
          <w:rFonts w:ascii="Times" w:hAnsi="Times" w:cs="Times"/>
          <w:noProof/>
          <w:color w:val="000000"/>
          <w:lang w:val="en-GB" w:eastAsia="en-GB" w:bidi="hi-IN"/>
        </w:rPr>
        <w:drawing>
          <wp:inline distT="0" distB="0" distL="0" distR="0" wp14:anchorId="6A51332F" wp14:editId="2138BD94">
            <wp:extent cx="3657600" cy="43497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57600" cy="4349750"/>
                    </a:xfrm>
                    <a:prstGeom prst="rect">
                      <a:avLst/>
                    </a:prstGeom>
                    <a:noFill/>
                    <a:ln>
                      <a:noFill/>
                    </a:ln>
                  </pic:spPr>
                </pic:pic>
              </a:graphicData>
            </a:graphic>
          </wp:inline>
        </w:drawing>
      </w:r>
      <w:r>
        <w:rPr>
          <w:rFonts w:ascii="Times" w:hAnsi="Times" w:cs="Times"/>
          <w:color w:val="000000"/>
          <w:lang w:val="en-GB" w:bidi="hi-IN"/>
        </w:rPr>
        <w:t xml:space="preserve"> </w:t>
      </w:r>
    </w:p>
    <w:p w14:paraId="184ACA1B" w14:textId="77777777" w:rsidR="006B01F6" w:rsidRPr="006B01F6" w:rsidRDefault="006B01F6" w:rsidP="00D90FAD">
      <w:pPr>
        <w:pStyle w:val="NoSpacing"/>
        <w:jc w:val="both"/>
        <w:rPr>
          <w:lang w:val="en-GB" w:bidi="hi-IN"/>
        </w:rPr>
      </w:pPr>
    </w:p>
    <w:p w14:paraId="41AAD822" w14:textId="77777777" w:rsidR="006F149E" w:rsidRDefault="006F149E" w:rsidP="00D90FAD">
      <w:pPr>
        <w:pStyle w:val="NoSpacing"/>
        <w:jc w:val="both"/>
        <w:rPr>
          <w:lang w:val="en-GB" w:bidi="hi-IN"/>
        </w:rPr>
      </w:pPr>
    </w:p>
    <w:p w14:paraId="32014E72" w14:textId="07C4172A" w:rsidR="00D07F35" w:rsidRDefault="00D07F35" w:rsidP="00D90FAD">
      <w:pPr>
        <w:widowControl w:val="0"/>
        <w:autoSpaceDE w:val="0"/>
        <w:autoSpaceDN w:val="0"/>
        <w:adjustRightInd w:val="0"/>
        <w:spacing w:line="280" w:lineRule="atLeast"/>
        <w:jc w:val="both"/>
        <w:rPr>
          <w:rFonts w:ascii="Times" w:hAnsi="Times" w:cs="Times"/>
          <w:color w:val="000000"/>
          <w:lang w:val="en-GB" w:bidi="hi-IN"/>
        </w:rPr>
      </w:pPr>
      <w:r>
        <w:rPr>
          <w:rFonts w:ascii="Times" w:hAnsi="Times" w:cs="Times"/>
          <w:noProof/>
          <w:color w:val="000000"/>
          <w:lang w:val="en-GB" w:eastAsia="en-GB" w:bidi="hi-IN"/>
        </w:rPr>
        <w:drawing>
          <wp:inline distT="0" distB="0" distL="0" distR="0" wp14:anchorId="386C68E8" wp14:editId="10682E47">
            <wp:extent cx="3657600" cy="3975100"/>
            <wp:effectExtent l="0" t="0" r="0" b="1270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57600" cy="3975100"/>
                    </a:xfrm>
                    <a:prstGeom prst="rect">
                      <a:avLst/>
                    </a:prstGeom>
                    <a:noFill/>
                    <a:ln>
                      <a:noFill/>
                    </a:ln>
                  </pic:spPr>
                </pic:pic>
              </a:graphicData>
            </a:graphic>
          </wp:inline>
        </w:drawing>
      </w:r>
      <w:r>
        <w:rPr>
          <w:rFonts w:ascii="Times" w:hAnsi="Times" w:cs="Times"/>
          <w:color w:val="000000"/>
          <w:lang w:val="en-GB" w:bidi="hi-IN"/>
        </w:rPr>
        <w:t xml:space="preserve"> </w:t>
      </w:r>
    </w:p>
    <w:p w14:paraId="79DA9D53" w14:textId="77777777" w:rsidR="00D07F35" w:rsidRPr="006F149E" w:rsidRDefault="00D07F35" w:rsidP="00D90FAD">
      <w:pPr>
        <w:pStyle w:val="NoSpacing"/>
        <w:jc w:val="both"/>
        <w:rPr>
          <w:lang w:val="en-GB" w:bidi="hi-IN"/>
        </w:rPr>
      </w:pPr>
    </w:p>
    <w:p w14:paraId="2B866CF9" w14:textId="77777777" w:rsidR="00CC5F27" w:rsidRDefault="00CC5F27" w:rsidP="00D90FAD">
      <w:pPr>
        <w:pStyle w:val="NoSpacing"/>
        <w:jc w:val="both"/>
        <w:rPr>
          <w:lang w:val="en-GB" w:bidi="hi-IN"/>
        </w:rPr>
      </w:pPr>
    </w:p>
    <w:p w14:paraId="19D93DDB" w14:textId="77777777" w:rsidR="0033312F" w:rsidRDefault="0033312F" w:rsidP="00D90FAD">
      <w:pPr>
        <w:pStyle w:val="NoSpacing"/>
        <w:jc w:val="both"/>
        <w:rPr>
          <w:lang w:val="en-GB" w:bidi="hi-IN"/>
        </w:rPr>
      </w:pPr>
      <w:r>
        <w:rPr>
          <w:lang w:val="en-GB" w:bidi="hi-IN"/>
        </w:rPr>
        <w:t xml:space="preserve">Starting with a list of issues and questions helps you to frame the way you understand the importance of security from a cloud computing perspective. </w:t>
      </w:r>
    </w:p>
    <w:p w14:paraId="3E26A784" w14:textId="77777777" w:rsidR="0033312F" w:rsidRDefault="0033312F" w:rsidP="00D90FAD">
      <w:pPr>
        <w:pStyle w:val="NoSpacing"/>
        <w:jc w:val="both"/>
        <w:rPr>
          <w:lang w:val="en-GB" w:bidi="hi-IN"/>
        </w:rPr>
      </w:pPr>
      <w:r>
        <w:rPr>
          <w:lang w:val="en-GB" w:bidi="hi-IN"/>
        </w:rPr>
        <w:t xml:space="preserve">Here are the most critical security questions to ask the potential cloud provider: </w:t>
      </w:r>
    </w:p>
    <w:p w14:paraId="6BF54C31" w14:textId="77777777" w:rsidR="0033312F" w:rsidRDefault="0033312F" w:rsidP="00D90FAD">
      <w:pPr>
        <w:pStyle w:val="NoSpacing"/>
        <w:jc w:val="both"/>
        <w:rPr>
          <w:lang w:val="en-GB" w:bidi="hi-IN"/>
        </w:rPr>
      </w:pPr>
      <w:r>
        <w:rPr>
          <w:kern w:val="1"/>
          <w:lang w:val="en-GB" w:bidi="hi-IN"/>
        </w:rPr>
        <w:tab/>
      </w:r>
      <w:r>
        <w:rPr>
          <w:kern w:val="1"/>
          <w:lang w:val="en-GB" w:bidi="hi-IN"/>
        </w:rPr>
        <w:tab/>
      </w:r>
      <w:r>
        <w:rPr>
          <w:rFonts w:ascii="MS Mincho" w:eastAsia="MS Mincho" w:hAnsi="MS Mincho" w:cs="MS Mincho"/>
          <w:lang w:val="en-GB" w:bidi="hi-IN"/>
        </w:rPr>
        <w:t>✓</w:t>
      </w:r>
      <w:r>
        <w:rPr>
          <w:lang w:val="en-GB" w:bidi="hi-IN"/>
        </w:rPr>
        <w:t xml:space="preserve">  What is the cloud provider’s security architecture and policy? </w:t>
      </w:r>
      <w:r>
        <w:rPr>
          <w:rFonts w:ascii="MS Mincho" w:eastAsia="MS Mincho" w:hAnsi="MS Mincho" w:cs="MS Mincho"/>
          <w:lang w:val="en-GB" w:bidi="hi-IN"/>
        </w:rPr>
        <w:t> </w:t>
      </w:r>
    </w:p>
    <w:p w14:paraId="3C78DA74" w14:textId="77777777" w:rsidR="0033312F" w:rsidRDefault="0033312F" w:rsidP="00D90FAD">
      <w:pPr>
        <w:pStyle w:val="NoSpacing"/>
        <w:jc w:val="both"/>
        <w:rPr>
          <w:lang w:val="en-GB" w:bidi="hi-IN"/>
        </w:rPr>
      </w:pPr>
      <w:r>
        <w:rPr>
          <w:kern w:val="1"/>
          <w:lang w:val="en-GB" w:bidi="hi-IN"/>
        </w:rPr>
        <w:tab/>
      </w:r>
      <w:r>
        <w:rPr>
          <w:kern w:val="1"/>
          <w:lang w:val="en-GB" w:bidi="hi-IN"/>
        </w:rPr>
        <w:tab/>
      </w:r>
      <w:r>
        <w:rPr>
          <w:rFonts w:ascii="MS Mincho" w:eastAsia="MS Mincho" w:hAnsi="MS Mincho" w:cs="MS Mincho"/>
          <w:lang w:val="en-GB" w:bidi="hi-IN"/>
        </w:rPr>
        <w:t>✓</w:t>
      </w:r>
      <w:r>
        <w:rPr>
          <w:lang w:val="en-GB" w:bidi="hi-IN"/>
        </w:rPr>
        <w:t xml:space="preserve">  Does the cloud provider use a third party to assess its own security risks? </w:t>
      </w:r>
      <w:r>
        <w:rPr>
          <w:rFonts w:ascii="MS Mincho" w:eastAsia="MS Mincho" w:hAnsi="MS Mincho" w:cs="MS Mincho"/>
          <w:lang w:val="en-GB" w:bidi="hi-IN"/>
        </w:rPr>
        <w:t> </w:t>
      </w:r>
    </w:p>
    <w:p w14:paraId="0361684A" w14:textId="77777777" w:rsidR="0033312F" w:rsidRDefault="0033312F" w:rsidP="00D90FAD">
      <w:pPr>
        <w:pStyle w:val="NoSpacing"/>
        <w:jc w:val="both"/>
        <w:rPr>
          <w:lang w:val="en-GB" w:bidi="hi-IN"/>
        </w:rPr>
      </w:pPr>
      <w:r>
        <w:rPr>
          <w:kern w:val="1"/>
          <w:lang w:val="en-GB" w:bidi="hi-IN"/>
        </w:rPr>
        <w:tab/>
      </w:r>
      <w:r>
        <w:rPr>
          <w:kern w:val="1"/>
          <w:lang w:val="en-GB" w:bidi="hi-IN"/>
        </w:rPr>
        <w:tab/>
      </w:r>
      <w:r>
        <w:rPr>
          <w:rFonts w:ascii="MS Mincho" w:eastAsia="MS Mincho" w:hAnsi="MS Mincho" w:cs="MS Mincho"/>
          <w:lang w:val="en-GB" w:bidi="hi-IN"/>
        </w:rPr>
        <w:t>✓</w:t>
      </w:r>
      <w:r>
        <w:rPr>
          <w:lang w:val="en-GB" w:bidi="hi-IN"/>
        </w:rPr>
        <w:t xml:space="preserve">  Does the cloud provider understand its responsibilities for governance issues (such as cross-border data transfers)? </w:t>
      </w:r>
      <w:r>
        <w:rPr>
          <w:rFonts w:ascii="MS Mincho" w:eastAsia="MS Mincho" w:hAnsi="MS Mincho" w:cs="MS Mincho"/>
          <w:lang w:val="en-GB" w:bidi="hi-IN"/>
        </w:rPr>
        <w:t> </w:t>
      </w:r>
    </w:p>
    <w:p w14:paraId="4AEA91AF" w14:textId="77777777" w:rsidR="0033312F" w:rsidRDefault="0033312F" w:rsidP="00D90FAD">
      <w:pPr>
        <w:pStyle w:val="NoSpacing"/>
        <w:jc w:val="both"/>
        <w:rPr>
          <w:lang w:val="en-GB" w:bidi="hi-IN"/>
        </w:rPr>
      </w:pPr>
      <w:r>
        <w:rPr>
          <w:kern w:val="1"/>
          <w:lang w:val="en-GB" w:bidi="hi-IN"/>
        </w:rPr>
        <w:tab/>
      </w:r>
      <w:r>
        <w:rPr>
          <w:kern w:val="1"/>
          <w:lang w:val="en-GB" w:bidi="hi-IN"/>
        </w:rPr>
        <w:tab/>
      </w:r>
      <w:r>
        <w:rPr>
          <w:rFonts w:ascii="MS Mincho" w:eastAsia="MS Mincho" w:hAnsi="MS Mincho" w:cs="MS Mincho"/>
          <w:lang w:val="en-GB" w:bidi="hi-IN"/>
        </w:rPr>
        <w:t>✓</w:t>
      </w:r>
      <w:r>
        <w:rPr>
          <w:lang w:val="en-GB" w:bidi="hi-IN"/>
        </w:rPr>
        <w:t xml:space="preserve">  How comprehensive is the service level agreement between you and the cloud provider? </w:t>
      </w:r>
      <w:r>
        <w:rPr>
          <w:rFonts w:ascii="MS Mincho" w:eastAsia="MS Mincho" w:hAnsi="MS Mincho" w:cs="MS Mincho"/>
          <w:lang w:val="en-GB" w:bidi="hi-IN"/>
        </w:rPr>
        <w:t> </w:t>
      </w:r>
    </w:p>
    <w:p w14:paraId="23E3C642" w14:textId="77777777" w:rsidR="0033312F" w:rsidRDefault="0033312F" w:rsidP="00D90FAD">
      <w:pPr>
        <w:pStyle w:val="NoSpacing"/>
        <w:jc w:val="both"/>
        <w:rPr>
          <w:lang w:val="en-GB" w:bidi="hi-IN"/>
        </w:rPr>
      </w:pPr>
      <w:r>
        <w:rPr>
          <w:kern w:val="1"/>
          <w:lang w:val="en-GB" w:bidi="hi-IN"/>
        </w:rPr>
        <w:tab/>
      </w:r>
      <w:r>
        <w:rPr>
          <w:kern w:val="1"/>
          <w:lang w:val="en-GB" w:bidi="hi-IN"/>
        </w:rPr>
        <w:tab/>
      </w:r>
      <w:r>
        <w:rPr>
          <w:rFonts w:ascii="MS Mincho" w:eastAsia="MS Mincho" w:hAnsi="MS Mincho" w:cs="MS Mincho"/>
          <w:lang w:val="en-GB" w:bidi="hi-IN"/>
        </w:rPr>
        <w:t>✓</w:t>
      </w:r>
      <w:r>
        <w:rPr>
          <w:lang w:val="en-GB" w:bidi="hi-IN"/>
        </w:rPr>
        <w:t xml:space="preserve">  Does the cloud provider understand your data preservation and protec- tion needs? </w:t>
      </w:r>
      <w:r>
        <w:rPr>
          <w:rFonts w:ascii="MS Mincho" w:eastAsia="MS Mincho" w:hAnsi="MS Mincho" w:cs="MS Mincho"/>
          <w:lang w:val="en-GB" w:bidi="hi-IN"/>
        </w:rPr>
        <w:t> </w:t>
      </w:r>
    </w:p>
    <w:p w14:paraId="7439AA17" w14:textId="77777777" w:rsidR="0033312F" w:rsidRDefault="0033312F" w:rsidP="00D90FAD">
      <w:pPr>
        <w:pStyle w:val="NoSpacing"/>
        <w:jc w:val="both"/>
        <w:rPr>
          <w:lang w:val="en-GB" w:bidi="hi-IN"/>
        </w:rPr>
      </w:pPr>
      <w:r>
        <w:rPr>
          <w:kern w:val="1"/>
          <w:lang w:val="en-GB" w:bidi="hi-IN"/>
        </w:rPr>
        <w:tab/>
      </w:r>
      <w:r>
        <w:rPr>
          <w:kern w:val="1"/>
          <w:lang w:val="en-GB" w:bidi="hi-IN"/>
        </w:rPr>
        <w:tab/>
      </w:r>
      <w:r>
        <w:rPr>
          <w:rFonts w:ascii="MS Mincho" w:eastAsia="MS Mincho" w:hAnsi="MS Mincho" w:cs="MS Mincho"/>
          <w:lang w:val="en-GB" w:bidi="hi-IN"/>
        </w:rPr>
        <w:t>✓</w:t>
      </w:r>
      <w:r>
        <w:rPr>
          <w:lang w:val="en-GB" w:bidi="hi-IN"/>
        </w:rPr>
        <w:t xml:space="preserve">  Where does your data physically live? Do you have the cloud provider’s assurance that it will remain private? </w:t>
      </w:r>
      <w:r>
        <w:rPr>
          <w:rFonts w:ascii="MS Mincho" w:eastAsia="MS Mincho" w:hAnsi="MS Mincho" w:cs="MS Mincho"/>
          <w:lang w:val="en-GB" w:bidi="hi-IN"/>
        </w:rPr>
        <w:t> </w:t>
      </w:r>
    </w:p>
    <w:p w14:paraId="633F2592" w14:textId="77777777" w:rsidR="0033312F" w:rsidRDefault="0033312F" w:rsidP="00D90FAD">
      <w:pPr>
        <w:pStyle w:val="NoSpacing"/>
        <w:jc w:val="both"/>
        <w:rPr>
          <w:lang w:val="en-GB" w:bidi="hi-IN"/>
        </w:rPr>
      </w:pPr>
      <w:r>
        <w:rPr>
          <w:kern w:val="1"/>
          <w:lang w:val="en-GB" w:bidi="hi-IN"/>
        </w:rPr>
        <w:tab/>
      </w:r>
      <w:r>
        <w:rPr>
          <w:kern w:val="1"/>
          <w:lang w:val="en-GB" w:bidi="hi-IN"/>
        </w:rPr>
        <w:tab/>
      </w:r>
      <w:r>
        <w:rPr>
          <w:rFonts w:ascii="MS Mincho" w:eastAsia="MS Mincho" w:hAnsi="MS Mincho" w:cs="MS Mincho"/>
          <w:lang w:val="en-GB" w:bidi="hi-IN"/>
        </w:rPr>
        <w:t>✓</w:t>
      </w:r>
      <w:r>
        <w:rPr>
          <w:lang w:val="en-GB" w:bidi="hi-IN"/>
        </w:rPr>
        <w:t xml:space="preserve">  Does your cloud provider separate </w:t>
      </w:r>
      <w:r>
        <w:rPr>
          <w:i/>
          <w:iCs/>
          <w:lang w:val="en-GB" w:bidi="hi-IN"/>
        </w:rPr>
        <w:t xml:space="preserve">(partition) </w:t>
      </w:r>
      <w:r>
        <w:rPr>
          <w:lang w:val="en-GB" w:bidi="hi-IN"/>
        </w:rPr>
        <w:t xml:space="preserve">your data, applications, and/or management tools from other users of its cloud services? </w:t>
      </w:r>
      <w:r>
        <w:rPr>
          <w:rFonts w:ascii="MS Mincho" w:eastAsia="MS Mincho" w:hAnsi="MS Mincho" w:cs="MS Mincho"/>
          <w:lang w:val="en-GB" w:bidi="hi-IN"/>
        </w:rPr>
        <w:t> </w:t>
      </w:r>
    </w:p>
    <w:p w14:paraId="08913D91" w14:textId="77777777" w:rsidR="0033312F" w:rsidRDefault="0033312F" w:rsidP="00D90FAD">
      <w:pPr>
        <w:pStyle w:val="NoSpacing"/>
        <w:jc w:val="both"/>
        <w:rPr>
          <w:lang w:val="en-GB" w:bidi="hi-IN"/>
        </w:rPr>
      </w:pPr>
      <w:r>
        <w:rPr>
          <w:kern w:val="1"/>
          <w:lang w:val="en-GB" w:bidi="hi-IN"/>
        </w:rPr>
        <w:tab/>
      </w:r>
      <w:r>
        <w:rPr>
          <w:kern w:val="1"/>
          <w:lang w:val="en-GB" w:bidi="hi-IN"/>
        </w:rPr>
        <w:tab/>
      </w:r>
      <w:r>
        <w:rPr>
          <w:rFonts w:ascii="MS Mincho" w:eastAsia="MS Mincho" w:hAnsi="MS Mincho" w:cs="MS Mincho"/>
          <w:lang w:val="en-GB" w:bidi="hi-IN"/>
        </w:rPr>
        <w:t>✓</w:t>
      </w:r>
      <w:r>
        <w:rPr>
          <w:lang w:val="en-GB" w:bidi="hi-IN"/>
        </w:rPr>
        <w:t xml:space="preserve">  Are there clear penalties for a data or system breach? </w:t>
      </w:r>
      <w:r>
        <w:rPr>
          <w:rFonts w:ascii="MS Mincho" w:eastAsia="MS Mincho" w:hAnsi="MS Mincho" w:cs="MS Mincho"/>
          <w:lang w:val="en-GB" w:bidi="hi-IN"/>
        </w:rPr>
        <w:t> </w:t>
      </w:r>
    </w:p>
    <w:p w14:paraId="46F389E4" w14:textId="77777777" w:rsidR="0033312F" w:rsidRDefault="0033312F" w:rsidP="00D90FAD">
      <w:pPr>
        <w:pStyle w:val="NoSpacing"/>
        <w:jc w:val="both"/>
        <w:rPr>
          <w:lang w:val="en-GB" w:bidi="hi-IN"/>
        </w:rPr>
      </w:pPr>
      <w:r>
        <w:rPr>
          <w:kern w:val="1"/>
          <w:lang w:val="en-GB" w:bidi="hi-IN"/>
        </w:rPr>
        <w:tab/>
      </w:r>
      <w:r>
        <w:rPr>
          <w:kern w:val="1"/>
          <w:lang w:val="en-GB" w:bidi="hi-IN"/>
        </w:rPr>
        <w:tab/>
      </w:r>
      <w:r>
        <w:rPr>
          <w:rFonts w:ascii="MS Mincho" w:eastAsia="MS Mincho" w:hAnsi="MS Mincho" w:cs="MS Mincho"/>
          <w:lang w:val="en-GB" w:bidi="hi-IN"/>
        </w:rPr>
        <w:t>✓</w:t>
      </w:r>
      <w:r>
        <w:rPr>
          <w:lang w:val="en-GB" w:bidi="hi-IN"/>
        </w:rPr>
        <w:t xml:space="preserve">  Is data portability part of the service provided by the cloud vendor? </w:t>
      </w:r>
      <w:r>
        <w:rPr>
          <w:rFonts w:ascii="MS Mincho" w:eastAsia="MS Mincho" w:hAnsi="MS Mincho" w:cs="MS Mincho"/>
          <w:lang w:val="en-GB" w:bidi="hi-IN"/>
        </w:rPr>
        <w:t> </w:t>
      </w:r>
    </w:p>
    <w:p w14:paraId="07FDBBBC" w14:textId="77777777" w:rsidR="0033312F" w:rsidRDefault="0033312F" w:rsidP="00D90FAD">
      <w:pPr>
        <w:pStyle w:val="NoSpacing"/>
        <w:jc w:val="both"/>
        <w:rPr>
          <w:lang w:val="en-GB" w:bidi="hi-IN"/>
        </w:rPr>
      </w:pPr>
      <w:r>
        <w:rPr>
          <w:kern w:val="1"/>
          <w:lang w:val="en-GB" w:bidi="hi-IN"/>
        </w:rPr>
        <w:tab/>
      </w:r>
      <w:r>
        <w:rPr>
          <w:kern w:val="1"/>
          <w:lang w:val="en-GB" w:bidi="hi-IN"/>
        </w:rPr>
        <w:tab/>
      </w:r>
      <w:r>
        <w:rPr>
          <w:rFonts w:ascii="MS Mincho" w:eastAsia="MS Mincho" w:hAnsi="MS Mincho" w:cs="MS Mincho"/>
          <w:lang w:val="en-GB" w:bidi="hi-IN"/>
        </w:rPr>
        <w:t>✓</w:t>
      </w:r>
      <w:r>
        <w:rPr>
          <w:lang w:val="en-GB" w:bidi="hi-IN"/>
        </w:rPr>
        <w:t xml:space="preserve">  Does the cloud provider have a security baseline that it promises to adhere to? </w:t>
      </w:r>
      <w:r>
        <w:rPr>
          <w:rFonts w:ascii="MS Mincho" w:eastAsia="MS Mincho" w:hAnsi="MS Mincho" w:cs="MS Mincho"/>
          <w:lang w:val="en-GB" w:bidi="hi-IN"/>
        </w:rPr>
        <w:t> </w:t>
      </w:r>
    </w:p>
    <w:p w14:paraId="2C17CED9" w14:textId="77777777" w:rsidR="0033312F" w:rsidRDefault="0033312F" w:rsidP="00D90FAD">
      <w:pPr>
        <w:pStyle w:val="NoSpacing"/>
        <w:jc w:val="both"/>
        <w:rPr>
          <w:lang w:val="en-GB" w:bidi="hi-IN"/>
        </w:rPr>
      </w:pPr>
      <w:r>
        <w:rPr>
          <w:kern w:val="1"/>
          <w:lang w:val="en-GB" w:bidi="hi-IN"/>
        </w:rPr>
        <w:tab/>
      </w:r>
      <w:r>
        <w:rPr>
          <w:kern w:val="1"/>
          <w:lang w:val="en-GB" w:bidi="hi-IN"/>
        </w:rPr>
        <w:tab/>
      </w:r>
      <w:r>
        <w:rPr>
          <w:rFonts w:ascii="MS Mincho" w:eastAsia="MS Mincho" w:hAnsi="MS Mincho" w:cs="MS Mincho"/>
          <w:lang w:val="en-GB" w:bidi="hi-IN"/>
        </w:rPr>
        <w:t>✓</w:t>
      </w:r>
      <w:r>
        <w:rPr>
          <w:lang w:val="en-GB" w:bidi="hi-IN"/>
        </w:rPr>
        <w:t xml:space="preserve">  Are you allowed to inspect the cloud facility? </w:t>
      </w:r>
      <w:r>
        <w:rPr>
          <w:rFonts w:ascii="MS Mincho" w:eastAsia="MS Mincho" w:hAnsi="MS Mincho" w:cs="MS Mincho"/>
          <w:lang w:val="en-GB" w:bidi="hi-IN"/>
        </w:rPr>
        <w:t> </w:t>
      </w:r>
    </w:p>
    <w:p w14:paraId="28673379" w14:textId="77777777" w:rsidR="0033312F" w:rsidRDefault="0033312F" w:rsidP="00D90FAD">
      <w:pPr>
        <w:pStyle w:val="NoSpacing"/>
        <w:jc w:val="both"/>
        <w:rPr>
          <w:lang w:val="en-GB" w:bidi="hi-IN"/>
        </w:rPr>
      </w:pPr>
      <w:r>
        <w:rPr>
          <w:kern w:val="1"/>
          <w:lang w:val="en-GB" w:bidi="hi-IN"/>
        </w:rPr>
        <w:tab/>
      </w:r>
      <w:r>
        <w:rPr>
          <w:kern w:val="1"/>
          <w:lang w:val="en-GB" w:bidi="hi-IN"/>
        </w:rPr>
        <w:tab/>
      </w:r>
      <w:r>
        <w:rPr>
          <w:rFonts w:ascii="MS Mincho" w:eastAsia="MS Mincho" w:hAnsi="MS Mincho" w:cs="MS Mincho"/>
          <w:lang w:val="en-GB" w:bidi="hi-IN"/>
        </w:rPr>
        <w:t>✓</w:t>
      </w:r>
      <w:r>
        <w:rPr>
          <w:lang w:val="en-GB" w:bidi="hi-IN"/>
        </w:rPr>
        <w:t xml:space="preserve">  Does your cloud provider have well implemented patch management </w:t>
      </w:r>
      <w:r>
        <w:rPr>
          <w:rFonts w:ascii="MS Mincho" w:eastAsia="MS Mincho" w:hAnsi="MS Mincho" w:cs="MS Mincho"/>
          <w:lang w:val="en-GB" w:bidi="hi-IN"/>
        </w:rPr>
        <w:t> </w:t>
      </w:r>
      <w:r>
        <w:rPr>
          <w:lang w:val="en-GB" w:bidi="hi-IN"/>
        </w:rPr>
        <w:t xml:space="preserve">policies and procedures? </w:t>
      </w:r>
      <w:r>
        <w:rPr>
          <w:rFonts w:ascii="MS Mincho" w:eastAsia="MS Mincho" w:hAnsi="MS Mincho" w:cs="MS Mincho"/>
          <w:lang w:val="en-GB" w:bidi="hi-IN"/>
        </w:rPr>
        <w:t> </w:t>
      </w:r>
    </w:p>
    <w:p w14:paraId="1A2E7E3A" w14:textId="77777777" w:rsidR="0033312F" w:rsidRDefault="0033312F" w:rsidP="00D90FAD">
      <w:pPr>
        <w:pStyle w:val="NoSpacing"/>
        <w:jc w:val="both"/>
        <w:rPr>
          <w:lang w:val="en-GB" w:bidi="hi-IN"/>
        </w:rPr>
      </w:pPr>
      <w:r>
        <w:rPr>
          <w:kern w:val="1"/>
          <w:lang w:val="en-GB" w:bidi="hi-IN"/>
        </w:rPr>
        <w:tab/>
      </w:r>
      <w:r>
        <w:rPr>
          <w:kern w:val="1"/>
          <w:lang w:val="en-GB" w:bidi="hi-IN"/>
        </w:rPr>
        <w:tab/>
      </w:r>
      <w:r>
        <w:rPr>
          <w:rFonts w:ascii="MS Mincho" w:eastAsia="MS Mincho" w:hAnsi="MS Mincho" w:cs="MS Mincho"/>
          <w:lang w:val="en-GB" w:bidi="hi-IN"/>
        </w:rPr>
        <w:t>✓</w:t>
      </w:r>
      <w:r>
        <w:rPr>
          <w:lang w:val="en-GB" w:bidi="hi-IN"/>
        </w:rPr>
        <w:t xml:space="preserve">  Does the cloud provider have application level firewalls and other tools that help keep your application or code safe? </w:t>
      </w:r>
      <w:r>
        <w:rPr>
          <w:rFonts w:ascii="MS Mincho" w:eastAsia="MS Mincho" w:hAnsi="MS Mincho" w:cs="MS Mincho"/>
          <w:lang w:val="en-GB" w:bidi="hi-IN"/>
        </w:rPr>
        <w:t> </w:t>
      </w:r>
    </w:p>
    <w:p w14:paraId="04AD45AD" w14:textId="77777777" w:rsidR="0033312F" w:rsidRDefault="0033312F" w:rsidP="00D90FAD">
      <w:pPr>
        <w:pStyle w:val="NoSpacing"/>
        <w:jc w:val="both"/>
        <w:rPr>
          <w:lang w:val="en-GB" w:bidi="hi-IN"/>
        </w:rPr>
      </w:pPr>
      <w:r>
        <w:rPr>
          <w:kern w:val="1"/>
          <w:lang w:val="en-GB" w:bidi="hi-IN"/>
        </w:rPr>
        <w:tab/>
      </w:r>
      <w:r>
        <w:rPr>
          <w:kern w:val="1"/>
          <w:lang w:val="en-GB" w:bidi="hi-IN"/>
        </w:rPr>
        <w:tab/>
      </w:r>
      <w:r>
        <w:rPr>
          <w:rFonts w:ascii="MS Mincho" w:eastAsia="MS Mincho" w:hAnsi="MS Mincho" w:cs="MS Mincho"/>
          <w:lang w:val="en-GB" w:bidi="hi-IN"/>
        </w:rPr>
        <w:t>✓</w:t>
      </w:r>
      <w:r>
        <w:rPr>
          <w:lang w:val="en-GB" w:bidi="hi-IN"/>
        </w:rPr>
        <w:t xml:space="preserve">  Can the cloud provider keep security information such as private keys private? </w:t>
      </w:r>
      <w:r>
        <w:rPr>
          <w:rFonts w:ascii="MS Mincho" w:eastAsia="MS Mincho" w:hAnsi="MS Mincho" w:cs="MS Mincho"/>
          <w:lang w:val="en-GB" w:bidi="hi-IN"/>
        </w:rPr>
        <w:t> </w:t>
      </w:r>
    </w:p>
    <w:p w14:paraId="06569FB8" w14:textId="77777777" w:rsidR="0033312F" w:rsidRDefault="0033312F" w:rsidP="00D90FAD">
      <w:pPr>
        <w:pStyle w:val="NoSpacing"/>
        <w:jc w:val="both"/>
        <w:rPr>
          <w:lang w:val="en-GB" w:bidi="hi-IN"/>
        </w:rPr>
      </w:pPr>
      <w:r>
        <w:rPr>
          <w:kern w:val="1"/>
          <w:lang w:val="en-GB" w:bidi="hi-IN"/>
        </w:rPr>
        <w:tab/>
      </w:r>
      <w:r>
        <w:rPr>
          <w:kern w:val="1"/>
          <w:lang w:val="en-GB" w:bidi="hi-IN"/>
        </w:rPr>
        <w:tab/>
      </w:r>
      <w:r>
        <w:rPr>
          <w:rFonts w:ascii="MS Mincho" w:eastAsia="MS Mincho" w:hAnsi="MS Mincho" w:cs="MS Mincho"/>
          <w:lang w:val="en-GB" w:bidi="hi-IN"/>
        </w:rPr>
        <w:t>✓</w:t>
      </w:r>
      <w:r>
        <w:rPr>
          <w:lang w:val="en-GB" w:bidi="hi-IN"/>
        </w:rPr>
        <w:t xml:space="preserve">  Does the cloud provider provide encryption and key management? </w:t>
      </w:r>
      <w:r>
        <w:rPr>
          <w:rFonts w:ascii="MS Mincho" w:eastAsia="MS Mincho" w:hAnsi="MS Mincho" w:cs="MS Mincho"/>
          <w:lang w:val="en-GB" w:bidi="hi-IN"/>
        </w:rPr>
        <w:t> </w:t>
      </w:r>
    </w:p>
    <w:p w14:paraId="443A0D37" w14:textId="77777777" w:rsidR="0033312F" w:rsidRDefault="0033312F" w:rsidP="00D90FAD">
      <w:pPr>
        <w:pStyle w:val="NoSpacing"/>
        <w:jc w:val="both"/>
        <w:rPr>
          <w:lang w:val="en-GB" w:bidi="hi-IN"/>
        </w:rPr>
      </w:pPr>
      <w:r>
        <w:rPr>
          <w:kern w:val="1"/>
          <w:lang w:val="en-GB" w:bidi="hi-IN"/>
        </w:rPr>
        <w:tab/>
      </w:r>
      <w:r>
        <w:rPr>
          <w:kern w:val="1"/>
          <w:lang w:val="en-GB" w:bidi="hi-IN"/>
        </w:rPr>
        <w:tab/>
      </w:r>
      <w:r>
        <w:rPr>
          <w:rFonts w:ascii="MS Mincho" w:eastAsia="MS Mincho" w:hAnsi="MS Mincho" w:cs="MS Mincho"/>
          <w:lang w:val="en-GB" w:bidi="hi-IN"/>
        </w:rPr>
        <w:t>✓</w:t>
      </w:r>
      <w:r>
        <w:rPr>
          <w:lang w:val="en-GB" w:bidi="hi-IN"/>
        </w:rPr>
        <w:t xml:space="preserve">  Does the cloud provider have a well-defined, well-executed identity and </w:t>
      </w:r>
      <w:r>
        <w:rPr>
          <w:rFonts w:ascii="MS Mincho" w:eastAsia="MS Mincho" w:hAnsi="MS Mincho" w:cs="MS Mincho"/>
          <w:lang w:val="en-GB" w:bidi="hi-IN"/>
        </w:rPr>
        <w:t> </w:t>
      </w:r>
      <w:r>
        <w:rPr>
          <w:lang w:val="en-GB" w:bidi="hi-IN"/>
        </w:rPr>
        <w:t xml:space="preserve">access management architecture? </w:t>
      </w:r>
      <w:r>
        <w:rPr>
          <w:rFonts w:ascii="MS Mincho" w:eastAsia="MS Mincho" w:hAnsi="MS Mincho" w:cs="MS Mincho"/>
          <w:lang w:val="en-GB" w:bidi="hi-IN"/>
        </w:rPr>
        <w:t> </w:t>
      </w:r>
    </w:p>
    <w:p w14:paraId="0219D9BD" w14:textId="77777777" w:rsidR="0033312F" w:rsidRDefault="0033312F" w:rsidP="00D90FAD">
      <w:pPr>
        <w:pStyle w:val="NoSpacing"/>
        <w:jc w:val="both"/>
        <w:rPr>
          <w:lang w:val="en-GB" w:bidi="hi-IN"/>
        </w:rPr>
      </w:pPr>
      <w:r>
        <w:rPr>
          <w:kern w:val="1"/>
          <w:lang w:val="en-GB" w:bidi="hi-IN"/>
        </w:rPr>
        <w:tab/>
      </w:r>
      <w:r>
        <w:rPr>
          <w:kern w:val="1"/>
          <w:lang w:val="en-GB" w:bidi="hi-IN"/>
        </w:rPr>
        <w:tab/>
      </w:r>
      <w:r>
        <w:rPr>
          <w:rFonts w:ascii="MS Mincho" w:eastAsia="MS Mincho" w:hAnsi="MS Mincho" w:cs="MS Mincho"/>
          <w:lang w:val="en-GB" w:bidi="hi-IN"/>
        </w:rPr>
        <w:t>✓</w:t>
      </w:r>
      <w:r>
        <w:rPr>
          <w:lang w:val="en-GB" w:bidi="hi-IN"/>
        </w:rPr>
        <w:t xml:space="preserve">  Has single sign-on been implemented for the customers of a cloud provider? </w:t>
      </w:r>
      <w:r>
        <w:rPr>
          <w:rFonts w:ascii="MS Mincho" w:eastAsia="MS Mincho" w:hAnsi="MS Mincho" w:cs="MS Mincho"/>
          <w:lang w:val="en-GB" w:bidi="hi-IN"/>
        </w:rPr>
        <w:t> </w:t>
      </w:r>
    </w:p>
    <w:p w14:paraId="08B950AC" w14:textId="77777777" w:rsidR="00D07F35" w:rsidRPr="00CC5F27" w:rsidRDefault="00D07F35" w:rsidP="00D90FAD">
      <w:pPr>
        <w:pStyle w:val="NoSpacing"/>
        <w:jc w:val="both"/>
        <w:rPr>
          <w:lang w:val="en-GB" w:bidi="hi-IN"/>
        </w:rPr>
      </w:pPr>
    </w:p>
    <w:p w14:paraId="519B4E75" w14:textId="0DF9FD77" w:rsidR="00680064" w:rsidRDefault="00680064" w:rsidP="00D90FAD">
      <w:pPr>
        <w:widowControl w:val="0"/>
        <w:autoSpaceDE w:val="0"/>
        <w:autoSpaceDN w:val="0"/>
        <w:adjustRightInd w:val="0"/>
        <w:spacing w:line="280" w:lineRule="atLeast"/>
        <w:jc w:val="both"/>
        <w:rPr>
          <w:rFonts w:ascii="Times" w:hAnsi="Times" w:cs="Times"/>
          <w:color w:val="000000"/>
          <w:lang w:val="en-GB" w:bidi="hi-IN"/>
        </w:rPr>
      </w:pPr>
      <w:r>
        <w:rPr>
          <w:rFonts w:ascii="Times" w:hAnsi="Times" w:cs="Times"/>
          <w:noProof/>
          <w:color w:val="000000"/>
          <w:lang w:val="en-GB" w:eastAsia="en-GB" w:bidi="hi-IN"/>
        </w:rPr>
        <w:drawing>
          <wp:inline distT="0" distB="0" distL="0" distR="0" wp14:anchorId="27B47939" wp14:editId="03B33B63">
            <wp:extent cx="3657600" cy="37528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57600" cy="3752850"/>
                    </a:xfrm>
                    <a:prstGeom prst="rect">
                      <a:avLst/>
                    </a:prstGeom>
                    <a:noFill/>
                    <a:ln>
                      <a:noFill/>
                    </a:ln>
                  </pic:spPr>
                </pic:pic>
              </a:graphicData>
            </a:graphic>
          </wp:inline>
        </w:drawing>
      </w:r>
      <w:r>
        <w:rPr>
          <w:rFonts w:ascii="Times" w:hAnsi="Times" w:cs="Times"/>
          <w:color w:val="000000"/>
          <w:lang w:val="en-GB" w:bidi="hi-IN"/>
        </w:rPr>
        <w:t xml:space="preserve"> </w:t>
      </w:r>
    </w:p>
    <w:p w14:paraId="2464FC42" w14:textId="77777777" w:rsidR="00CC5F27" w:rsidRPr="00CC5F27" w:rsidRDefault="00CC5F27" w:rsidP="00D90FAD">
      <w:pPr>
        <w:pStyle w:val="NoSpacing"/>
        <w:jc w:val="both"/>
        <w:rPr>
          <w:lang w:val="en-GB" w:bidi="hi-IN"/>
        </w:rPr>
      </w:pPr>
    </w:p>
    <w:p w14:paraId="0F71FAC5" w14:textId="77777777" w:rsidR="00F42CFF" w:rsidRDefault="00F42CFF" w:rsidP="00D90FAD">
      <w:pPr>
        <w:pStyle w:val="NoSpacing"/>
        <w:jc w:val="both"/>
        <w:rPr>
          <w:lang w:val="en-GB" w:bidi="hi-IN"/>
        </w:rPr>
      </w:pPr>
    </w:p>
    <w:p w14:paraId="4A7D700F" w14:textId="77777777" w:rsidR="00680064" w:rsidRDefault="00680064" w:rsidP="00D90FAD">
      <w:pPr>
        <w:pStyle w:val="NoSpacing"/>
        <w:jc w:val="both"/>
        <w:rPr>
          <w:lang w:val="en-GB" w:bidi="hi-IN"/>
        </w:rPr>
      </w:pPr>
    </w:p>
    <w:p w14:paraId="1A447BF2" w14:textId="77777777" w:rsidR="00C20636" w:rsidRDefault="00C20636" w:rsidP="00D90FAD">
      <w:pPr>
        <w:pStyle w:val="NoSpacing"/>
        <w:jc w:val="both"/>
        <w:rPr>
          <w:lang w:val="en-GB" w:bidi="hi-IN"/>
        </w:rPr>
      </w:pPr>
    </w:p>
    <w:p w14:paraId="728EB48C" w14:textId="77777777" w:rsidR="006A1E7F" w:rsidRDefault="006A1E7F" w:rsidP="00D90FAD">
      <w:pPr>
        <w:pStyle w:val="NoSpacing"/>
        <w:jc w:val="both"/>
      </w:pPr>
    </w:p>
    <w:sectPr w:rsidR="006A1E7F" w:rsidSect="00D569E6">
      <w:headerReference w:type="even" r:id="rId12"/>
      <w:headerReference w:type="default" r:id="rId13"/>
      <w:footerReference w:type="even" r:id="rId14"/>
      <w:footerReference w:type="default" r:id="rId15"/>
      <w:headerReference w:type="first" r:id="rId16"/>
      <w:footerReference w:type="first" r:id="rId17"/>
      <w:pgSz w:w="11900" w:h="16840" w:code="9"/>
      <w:pgMar w:top="1440" w:right="1440" w:bottom="1440" w:left="1985"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C4A599F" w14:textId="77777777" w:rsidR="00F435A0" w:rsidRDefault="00F435A0" w:rsidP="00D569E6">
      <w:r>
        <w:separator/>
      </w:r>
    </w:p>
  </w:endnote>
  <w:endnote w:type="continuationSeparator" w:id="0">
    <w:p w14:paraId="64548383" w14:textId="77777777" w:rsidR="00F435A0" w:rsidRDefault="00F435A0" w:rsidP="00D569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Mangal">
    <w:panose1 w:val="02040503050203030202"/>
    <w:charset w:val="00"/>
    <w:family w:val="auto"/>
    <w:pitch w:val="variable"/>
    <w:sig w:usb0="00008003" w:usb1="00000000" w:usb2="00000000" w:usb3="00000000" w:csb0="00000001" w:csb1="00000000"/>
  </w:font>
  <w:font w:name="Times New Roman">
    <w:panose1 w:val="02020603050405020304"/>
    <w:charset w:val="00"/>
    <w:family w:val="auto"/>
    <w:pitch w:val="variable"/>
    <w:sig w:usb0="E0002AEF" w:usb1="C0007841" w:usb2="00000009" w:usb3="00000000" w:csb0="000001FF" w:csb1="00000000"/>
  </w:font>
  <w:font w:name="MS Mincho">
    <w:panose1 w:val="02020609040205080304"/>
    <w:charset w:val="80"/>
    <w:family w:val="auto"/>
    <w:pitch w:val="variable"/>
    <w:sig w:usb0="E00002FF" w:usb1="6AC7FDFB" w:usb2="08000012" w:usb3="00000000" w:csb0="0002009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318943F6" w14:textId="77777777" w:rsidR="00673892" w:rsidRDefault="00673892">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17D98C48" w14:textId="77777777" w:rsidR="00D569E6" w:rsidRDefault="00C41F5C">
    <w:pPr>
      <w:pStyle w:val="Footer"/>
    </w:pPr>
    <w:fldSimple w:instr=" FILENAME  \* MERGEFORMAT ">
      <w:r w:rsidR="00673892">
        <w:rPr>
          <w:noProof/>
        </w:rPr>
        <w:t>TCASP-Cloud Computing points.docx</w:t>
      </w:r>
    </w:fldSimple>
    <w:r w:rsidR="00D569E6">
      <w:tab/>
    </w:r>
    <w:r w:rsidR="00D569E6">
      <w:fldChar w:fldCharType="begin"/>
    </w:r>
    <w:r w:rsidR="00D569E6">
      <w:instrText xml:space="preserve"> PAGE  \* MERGEFORMAT </w:instrText>
    </w:r>
    <w:r w:rsidR="00D569E6">
      <w:fldChar w:fldCharType="separate"/>
    </w:r>
    <w:r w:rsidR="00F435A0">
      <w:rPr>
        <w:noProof/>
      </w:rPr>
      <w:t>1</w:t>
    </w:r>
    <w:r w:rsidR="00D569E6">
      <w:fldChar w:fldCharType="end"/>
    </w:r>
    <w:r w:rsidR="00D569E6">
      <w:t>/</w:t>
    </w:r>
    <w:fldSimple w:instr=" NUMPAGES  \* MERGEFORMAT ">
      <w:r w:rsidR="00F435A0">
        <w:rPr>
          <w:noProof/>
        </w:rPr>
        <w:t>1</w:t>
      </w:r>
    </w:fldSimple>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106B28AF" w14:textId="77777777" w:rsidR="00673892" w:rsidRDefault="00673892">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5A48F42" w14:textId="77777777" w:rsidR="00F435A0" w:rsidRDefault="00F435A0" w:rsidP="00D569E6">
      <w:r>
        <w:separator/>
      </w:r>
    </w:p>
  </w:footnote>
  <w:footnote w:type="continuationSeparator" w:id="0">
    <w:p w14:paraId="6AF16563" w14:textId="77777777" w:rsidR="00F435A0" w:rsidRDefault="00F435A0" w:rsidP="00D569E6">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45BFBE48" w14:textId="41A6A8A9" w:rsidR="00673892" w:rsidRDefault="00673892">
    <w:pPr>
      <w:pStyle w:val="Header"/>
    </w:pPr>
    <w:r>
      <w:rPr>
        <w:noProof/>
      </w:rPr>
      <w:pict w14:anchorId="4806A2F7">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50" type="#_x0000_t136" style="position:absolute;margin-left:0;margin-top:0;width:477.95pt;height:119.45pt;rotation:315;z-index:-251655168;mso-position-horizontal:center;mso-position-horizontal-relative:margin;mso-position-vertical:center;mso-position-vertical-relative:margin" o:allowincell="f" fillcolor="silver" stroked="f">
          <v:textpath style="font-family:&quot;Calibri&quot;;font-size:1pt" string="tcas prasad"/>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09B66E59" w14:textId="09DE0DD4" w:rsidR="00673892" w:rsidRDefault="00673892">
    <w:pPr>
      <w:pStyle w:val="Header"/>
    </w:pPr>
    <w:r>
      <w:rPr>
        <w:noProof/>
      </w:rPr>
      <w:pict w14:anchorId="512EC23A">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2049" type="#_x0000_t136" style="position:absolute;margin-left:0;margin-top:0;width:477.95pt;height:119.45pt;rotation:315;z-index:-251657216;mso-position-horizontal:center;mso-position-horizontal-relative:margin;mso-position-vertical:center;mso-position-vertical-relative:margin" o:allowincell="f" fillcolor="silver" stroked="f">
          <v:textpath style="font-family:&quot;Calibri&quot;;font-size:1pt" string="tcas prasad"/>
        </v:shape>
      </w:pic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11E782D5" w14:textId="7252C579" w:rsidR="00673892" w:rsidRDefault="00673892">
    <w:pPr>
      <w:pStyle w:val="Header"/>
    </w:pPr>
    <w:r>
      <w:rPr>
        <w:noProof/>
      </w:rPr>
      <w:pict w14:anchorId="0113DEB0">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 o:spid="_x0000_s2051" type="#_x0000_t136" style="position:absolute;margin-left:0;margin-top:0;width:477.95pt;height:119.45pt;rotation:315;z-index:-251653120;mso-position-horizontal:center;mso-position-horizontal-relative:margin;mso-position-vertical:center;mso-position-vertical-relative:margin" o:allowincell="f" fillcolor="silver" stroked="f">
          <v:textpath style="font-family:&quot;Calibri&quot;;font-size:1pt" string="tcas prasad"/>
        </v:shape>
      </w:pic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00"/>
  <w:attachedTemplate r:id="rId1"/>
  <w:defaultTabStop w:val="720"/>
  <w:drawingGridHorizontalSpacing w:val="120"/>
  <w:displayHorizontalDrawingGridEvery w:val="2"/>
  <w:displayVerticalDrawingGridEvery w:val="2"/>
  <w:characterSpacingControl w:val="doNotCompress"/>
  <w:savePreviewPicture/>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22F37"/>
    <w:rsid w:val="00043555"/>
    <w:rsid w:val="000B79B5"/>
    <w:rsid w:val="00142035"/>
    <w:rsid w:val="001F6F09"/>
    <w:rsid w:val="00206501"/>
    <w:rsid w:val="0026228E"/>
    <w:rsid w:val="0033312F"/>
    <w:rsid w:val="003C0526"/>
    <w:rsid w:val="003C6AA7"/>
    <w:rsid w:val="003E075B"/>
    <w:rsid w:val="004B0B27"/>
    <w:rsid w:val="00522F37"/>
    <w:rsid w:val="005823FA"/>
    <w:rsid w:val="005D4BE4"/>
    <w:rsid w:val="00634D12"/>
    <w:rsid w:val="00673892"/>
    <w:rsid w:val="00680064"/>
    <w:rsid w:val="006A1E7F"/>
    <w:rsid w:val="006B01F6"/>
    <w:rsid w:val="006F149E"/>
    <w:rsid w:val="008201C1"/>
    <w:rsid w:val="00820895"/>
    <w:rsid w:val="008845C9"/>
    <w:rsid w:val="008C3DA4"/>
    <w:rsid w:val="008D6B02"/>
    <w:rsid w:val="0092021E"/>
    <w:rsid w:val="00960F34"/>
    <w:rsid w:val="00981817"/>
    <w:rsid w:val="00B468C3"/>
    <w:rsid w:val="00C20636"/>
    <w:rsid w:val="00C41F5C"/>
    <w:rsid w:val="00CC5F27"/>
    <w:rsid w:val="00D07F35"/>
    <w:rsid w:val="00D569E6"/>
    <w:rsid w:val="00D90FAD"/>
    <w:rsid w:val="00E53F09"/>
    <w:rsid w:val="00F05F90"/>
    <w:rsid w:val="00F10AC1"/>
    <w:rsid w:val="00F12350"/>
    <w:rsid w:val="00F42CFF"/>
    <w:rsid w:val="00F435A0"/>
    <w:rsid w:val="00F629CC"/>
    <w:rsid w:val="00FA1497"/>
    <w:rsid w:val="00FB101E"/>
  </w:rsids>
  <m:mathPr>
    <m:mathFont m:val="Cambria Math"/>
    <m:brkBin m:val="before"/>
    <m:brkBinSub m:val="--"/>
    <m:smallFrac m:val="0"/>
    <m:dispDef/>
    <m:lMargin m:val="0"/>
    <m:rMargin m:val="0"/>
    <m:defJc m:val="centerGroup"/>
    <m:wrapIndent m:val="1440"/>
    <m:intLim m:val="subSup"/>
    <m:naryLim m:val="undOvr"/>
  </m:mathPr>
  <w:themeFontLang w:val="en-US" w:eastAsia="x-none"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085FE00"/>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569E6"/>
    <w:pPr>
      <w:tabs>
        <w:tab w:val="center" w:pos="4513"/>
        <w:tab w:val="right" w:pos="9026"/>
      </w:tabs>
    </w:pPr>
  </w:style>
  <w:style w:type="character" w:customStyle="1" w:styleId="HeaderChar">
    <w:name w:val="Header Char"/>
    <w:basedOn w:val="DefaultParagraphFont"/>
    <w:link w:val="Header"/>
    <w:uiPriority w:val="99"/>
    <w:rsid w:val="00D569E6"/>
  </w:style>
  <w:style w:type="paragraph" w:styleId="Footer">
    <w:name w:val="footer"/>
    <w:basedOn w:val="Normal"/>
    <w:link w:val="FooterChar"/>
    <w:uiPriority w:val="99"/>
    <w:unhideWhenUsed/>
    <w:rsid w:val="00D569E6"/>
    <w:pPr>
      <w:tabs>
        <w:tab w:val="center" w:pos="4513"/>
        <w:tab w:val="right" w:pos="9026"/>
      </w:tabs>
    </w:pPr>
  </w:style>
  <w:style w:type="character" w:customStyle="1" w:styleId="FooterChar">
    <w:name w:val="Footer Char"/>
    <w:basedOn w:val="DefaultParagraphFont"/>
    <w:link w:val="Footer"/>
    <w:uiPriority w:val="99"/>
    <w:rsid w:val="00D569E6"/>
  </w:style>
  <w:style w:type="paragraph" w:styleId="NoSpacing">
    <w:name w:val="No Spacing"/>
    <w:uiPriority w:val="1"/>
    <w:qFormat/>
    <w:rsid w:val="00820895"/>
  </w:style>
  <w:style w:type="paragraph" w:styleId="ListParagraph">
    <w:name w:val="List Paragraph"/>
    <w:basedOn w:val="Normal"/>
    <w:uiPriority w:val="34"/>
    <w:qFormat/>
    <w:rsid w:val="005823F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image" Target="media/image5.png"/><Relationship Id="rId12" Type="http://schemas.openxmlformats.org/officeDocument/2006/relationships/header" Target="header1.xml"/><Relationship Id="rId13" Type="http://schemas.openxmlformats.org/officeDocument/2006/relationships/header" Target="header2.xml"/><Relationship Id="rId14" Type="http://schemas.openxmlformats.org/officeDocument/2006/relationships/footer" Target="footer1.xml"/><Relationship Id="rId15" Type="http://schemas.openxmlformats.org/officeDocument/2006/relationships/footer" Target="footer2.xml"/><Relationship Id="rId16" Type="http://schemas.openxmlformats.org/officeDocument/2006/relationships/header" Target="header3.xml"/><Relationship Id="rId17" Type="http://schemas.openxmlformats.org/officeDocument/2006/relationships/footer" Target="footer3.xml"/><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png"/><Relationship Id="rId9" Type="http://schemas.openxmlformats.org/officeDocument/2006/relationships/image" Target="media/image3.png"/><Relationship Id="rId10"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tcasrinivasaprasad/Library/Group%20Containers/UBF8T346G9.Office/User%20Content.localized/Templates.localized/TCASP-No%20spacing.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TCASP-No spacing.dotx</Template>
  <TotalTime>42</TotalTime>
  <Pages>11</Pages>
  <Words>2791</Words>
  <Characters>15914</Characters>
  <Application>Microsoft Macintosh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18668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Srinivasa Prasad TCA</dc:creator>
  <cp:keywords/>
  <dc:description/>
  <cp:lastModifiedBy>Srinivasa Prasad TCA</cp:lastModifiedBy>
  <cp:revision>19</cp:revision>
  <dcterms:created xsi:type="dcterms:W3CDTF">2017-12-08T13:37:00Z</dcterms:created>
  <dcterms:modified xsi:type="dcterms:W3CDTF">2017-12-09T07:23:00Z</dcterms:modified>
</cp:coreProperties>
</file>