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EEB6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t>FIGURE 1:  DIAGRAM OF CARBON ACCOUNTING PROCESSES</w:t>
      </w:r>
    </w:p>
    <w:p w14:paraId="541C8AF1" w14:textId="77777777" w:rsidR="00190DED" w:rsidRPr="002F3FDC" w:rsidRDefault="00190DED" w:rsidP="00190DED">
      <w:pPr>
        <w:rPr>
          <w:rFonts w:ascii="Calibri" w:hAnsi="Calibri" w:cs="Calibri"/>
        </w:rPr>
      </w:pPr>
    </w:p>
    <w:p w14:paraId="660B1CAF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  <w:color w:val="424245"/>
          <w:shd w:val="clear" w:color="auto" w:fill="F5F7F6"/>
        </w:rPr>
        <w:drawing>
          <wp:inline distT="0" distB="0" distL="0" distR="0" wp14:anchorId="6DA1A925" wp14:editId="14FD95BE">
            <wp:extent cx="5740400" cy="3691396"/>
            <wp:effectExtent l="0" t="0" r="0" b="4445"/>
            <wp:docPr id="206402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28492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6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5D4F" w14:textId="77777777" w:rsidR="00190DED" w:rsidRPr="002F3FDC" w:rsidRDefault="00190DED" w:rsidP="00190DED">
      <w:pPr>
        <w:rPr>
          <w:rFonts w:ascii="Calibri" w:hAnsi="Calibri" w:cs="Calibri"/>
        </w:rPr>
      </w:pPr>
    </w:p>
    <w:p w14:paraId="00008395" w14:textId="77777777" w:rsidR="00190DED" w:rsidRPr="002F3FDC" w:rsidRDefault="00190DED" w:rsidP="00190DED">
      <w:pPr>
        <w:rPr>
          <w:rFonts w:ascii="Calibri" w:hAnsi="Calibri" w:cs="Calibri"/>
        </w:rPr>
      </w:pPr>
    </w:p>
    <w:p w14:paraId="2EC4A37A" w14:textId="77777777" w:rsidR="00190DED" w:rsidRPr="002F3FDC" w:rsidRDefault="00190DED" w:rsidP="00190DED">
      <w:pPr>
        <w:rPr>
          <w:rFonts w:ascii="Calibri" w:hAnsi="Calibri" w:cs="Calibri"/>
        </w:rPr>
      </w:pPr>
    </w:p>
    <w:p w14:paraId="04FCF31D" w14:textId="77777777" w:rsidR="00190DED" w:rsidRPr="002F3FDC" w:rsidRDefault="00190DED" w:rsidP="00190DED">
      <w:pPr>
        <w:rPr>
          <w:rFonts w:ascii="Calibri" w:hAnsi="Calibri" w:cs="Calibri"/>
        </w:rPr>
      </w:pPr>
    </w:p>
    <w:p w14:paraId="770740BA" w14:textId="77777777" w:rsidR="00190DED" w:rsidRPr="002F3FDC" w:rsidRDefault="00190DED" w:rsidP="00190DED">
      <w:pPr>
        <w:rPr>
          <w:rFonts w:ascii="Calibri" w:hAnsi="Calibri" w:cs="Calibri"/>
        </w:rPr>
      </w:pPr>
    </w:p>
    <w:p w14:paraId="6C4B0B51" w14:textId="77777777" w:rsidR="00190DED" w:rsidRPr="002F3FDC" w:rsidRDefault="00190DED" w:rsidP="00190DED">
      <w:pPr>
        <w:rPr>
          <w:rFonts w:ascii="Calibri" w:hAnsi="Calibri" w:cs="Calibri"/>
        </w:rPr>
      </w:pPr>
    </w:p>
    <w:p w14:paraId="15FE040F" w14:textId="77777777" w:rsidR="00190DED" w:rsidRPr="002F3FDC" w:rsidRDefault="00190DED" w:rsidP="00190DED">
      <w:pPr>
        <w:rPr>
          <w:rFonts w:ascii="Calibri" w:hAnsi="Calibri" w:cs="Calibri"/>
        </w:rPr>
      </w:pPr>
    </w:p>
    <w:p w14:paraId="4CEE8100" w14:textId="77777777" w:rsidR="00190DED" w:rsidRPr="002F3FDC" w:rsidRDefault="00190DED" w:rsidP="00190DED">
      <w:pPr>
        <w:rPr>
          <w:rFonts w:ascii="Calibri" w:hAnsi="Calibri" w:cs="Calibri"/>
        </w:rPr>
      </w:pPr>
    </w:p>
    <w:p w14:paraId="74D7B6C3" w14:textId="77777777" w:rsidR="00190DED" w:rsidRPr="002F3FDC" w:rsidRDefault="00190DED" w:rsidP="00190DED">
      <w:pPr>
        <w:rPr>
          <w:rFonts w:ascii="Calibri" w:hAnsi="Calibri" w:cs="Calibri"/>
        </w:rPr>
      </w:pPr>
    </w:p>
    <w:p w14:paraId="128B47E9" w14:textId="77777777" w:rsidR="00190DED" w:rsidRPr="002F3FDC" w:rsidRDefault="00190DED" w:rsidP="00190DED">
      <w:pPr>
        <w:rPr>
          <w:rFonts w:ascii="Calibri" w:hAnsi="Calibri" w:cs="Calibri"/>
        </w:rPr>
      </w:pPr>
    </w:p>
    <w:p w14:paraId="04526CDF" w14:textId="77777777" w:rsidR="00190DED" w:rsidRPr="002F3FDC" w:rsidRDefault="00190DED" w:rsidP="00190DED">
      <w:pPr>
        <w:rPr>
          <w:rFonts w:ascii="Calibri" w:hAnsi="Calibri" w:cs="Calibri"/>
        </w:rPr>
      </w:pPr>
    </w:p>
    <w:p w14:paraId="69275577" w14:textId="77777777" w:rsidR="00190DED" w:rsidRPr="002F3FDC" w:rsidRDefault="00190DED" w:rsidP="00190DED">
      <w:pPr>
        <w:rPr>
          <w:rFonts w:ascii="Calibri" w:hAnsi="Calibri" w:cs="Calibri"/>
        </w:rPr>
      </w:pPr>
    </w:p>
    <w:p w14:paraId="2506A7C0" w14:textId="77777777" w:rsidR="00190DED" w:rsidRPr="002F3FDC" w:rsidRDefault="00190DED" w:rsidP="00190DED">
      <w:pPr>
        <w:rPr>
          <w:rFonts w:ascii="Calibri" w:hAnsi="Calibri" w:cs="Calibri"/>
        </w:rPr>
      </w:pPr>
    </w:p>
    <w:p w14:paraId="0B5E2B59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2:  DIAGRAM OF GHG PROTOCOL DEFINITION OF SCOPE 1, 2, AND 3 ACCOUNTING</w:t>
      </w:r>
    </w:p>
    <w:p w14:paraId="36B1AA75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  <w:color w:val="545456"/>
        </w:rPr>
        <w:drawing>
          <wp:inline distT="0" distB="0" distL="0" distR="0" wp14:anchorId="36BAF5BD" wp14:editId="5F6644F5">
            <wp:extent cx="5740400" cy="4023438"/>
            <wp:effectExtent l="0" t="0" r="0" b="0"/>
            <wp:docPr id="903397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0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1C06" w14:textId="77777777" w:rsidR="00190DED" w:rsidRPr="002F3FDC" w:rsidRDefault="00190DED" w:rsidP="00190DED">
      <w:pPr>
        <w:rPr>
          <w:rFonts w:ascii="Calibri" w:hAnsi="Calibri" w:cs="Calibri"/>
        </w:rPr>
      </w:pPr>
    </w:p>
    <w:p w14:paraId="687103FE" w14:textId="77777777" w:rsidR="00190DED" w:rsidRPr="002F3FDC" w:rsidRDefault="00190DED" w:rsidP="00190DED">
      <w:pPr>
        <w:rPr>
          <w:rFonts w:ascii="Calibri" w:hAnsi="Calibri" w:cs="Calibri"/>
        </w:rPr>
      </w:pPr>
    </w:p>
    <w:p w14:paraId="52B3241A" w14:textId="77777777" w:rsidR="00190DED" w:rsidRPr="002F3FDC" w:rsidRDefault="00190DED" w:rsidP="00190DED">
      <w:pPr>
        <w:rPr>
          <w:rFonts w:ascii="Calibri" w:hAnsi="Calibri" w:cs="Calibri"/>
        </w:rPr>
      </w:pPr>
    </w:p>
    <w:p w14:paraId="3D7CEAD0" w14:textId="77777777" w:rsidR="00190DED" w:rsidRPr="002F3FDC" w:rsidRDefault="00190DED" w:rsidP="00190DED">
      <w:pPr>
        <w:rPr>
          <w:rFonts w:ascii="Calibri" w:hAnsi="Calibri" w:cs="Calibri"/>
        </w:rPr>
      </w:pPr>
    </w:p>
    <w:p w14:paraId="7C490094" w14:textId="77777777" w:rsidR="00190DED" w:rsidRPr="002F3FDC" w:rsidRDefault="00190DED" w:rsidP="00190DED">
      <w:pPr>
        <w:rPr>
          <w:rFonts w:ascii="Calibri" w:hAnsi="Calibri" w:cs="Calibri"/>
        </w:rPr>
      </w:pPr>
    </w:p>
    <w:p w14:paraId="17A837DC" w14:textId="77777777" w:rsidR="00190DED" w:rsidRPr="002F3FDC" w:rsidRDefault="00190DED" w:rsidP="00190DED">
      <w:pPr>
        <w:rPr>
          <w:rFonts w:ascii="Calibri" w:hAnsi="Calibri" w:cs="Calibri"/>
        </w:rPr>
      </w:pPr>
    </w:p>
    <w:p w14:paraId="2B73C3C5" w14:textId="77777777" w:rsidR="00190DED" w:rsidRPr="002F3FDC" w:rsidRDefault="00190DED" w:rsidP="00190DED">
      <w:pPr>
        <w:rPr>
          <w:rFonts w:ascii="Calibri" w:hAnsi="Calibri" w:cs="Calibri"/>
        </w:rPr>
      </w:pPr>
    </w:p>
    <w:p w14:paraId="132A3609" w14:textId="77777777" w:rsidR="00190DED" w:rsidRPr="002F3FDC" w:rsidRDefault="00190DED" w:rsidP="00190DED">
      <w:pPr>
        <w:rPr>
          <w:rFonts w:ascii="Calibri" w:hAnsi="Calibri" w:cs="Calibri"/>
        </w:rPr>
      </w:pPr>
    </w:p>
    <w:p w14:paraId="5567A619" w14:textId="77777777" w:rsidR="00190DED" w:rsidRPr="002F3FDC" w:rsidRDefault="00190DED" w:rsidP="00190DED">
      <w:pPr>
        <w:rPr>
          <w:rFonts w:ascii="Calibri" w:hAnsi="Calibri" w:cs="Calibri"/>
        </w:rPr>
      </w:pPr>
    </w:p>
    <w:p w14:paraId="045BFB15" w14:textId="77777777" w:rsidR="00190DED" w:rsidRPr="002F3FDC" w:rsidRDefault="00190DED" w:rsidP="00190DED">
      <w:pPr>
        <w:rPr>
          <w:rFonts w:ascii="Calibri" w:hAnsi="Calibri" w:cs="Calibri"/>
        </w:rPr>
      </w:pPr>
    </w:p>
    <w:p w14:paraId="57BBFA9E" w14:textId="77777777" w:rsidR="00190DED" w:rsidRPr="002F3FDC" w:rsidRDefault="00190DED" w:rsidP="00190DED">
      <w:pPr>
        <w:rPr>
          <w:rFonts w:ascii="Calibri" w:hAnsi="Calibri" w:cs="Calibri"/>
        </w:rPr>
      </w:pPr>
    </w:p>
    <w:p w14:paraId="618A5CC2" w14:textId="77777777" w:rsidR="00190DED" w:rsidRPr="002F3FDC" w:rsidRDefault="00190DED" w:rsidP="00190DED">
      <w:pPr>
        <w:rPr>
          <w:rFonts w:ascii="Calibri" w:hAnsi="Calibri" w:cs="Calibri"/>
        </w:rPr>
      </w:pPr>
    </w:p>
    <w:p w14:paraId="141564C2" w14:textId="77777777" w:rsidR="00190DED" w:rsidRPr="002F3FDC" w:rsidRDefault="00190DED" w:rsidP="00190DED">
      <w:pPr>
        <w:rPr>
          <w:rFonts w:ascii="Calibri" w:hAnsi="Calibri" w:cs="Calibri"/>
        </w:rPr>
      </w:pPr>
    </w:p>
    <w:p w14:paraId="21D63ED8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3: DIAGRAM OF DIGITAL MONITORING, REPORTING, AND VERIFICATION</w:t>
      </w:r>
    </w:p>
    <w:p w14:paraId="3335A715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619B89E9" wp14:editId="717047EA">
            <wp:extent cx="5740400" cy="3028632"/>
            <wp:effectExtent l="0" t="0" r="0" b="635"/>
            <wp:docPr id="152621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0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9677" w14:textId="77777777" w:rsidR="00190DED" w:rsidRPr="002F3FDC" w:rsidRDefault="00190DED" w:rsidP="00190DED">
      <w:pPr>
        <w:rPr>
          <w:rFonts w:ascii="Calibri" w:hAnsi="Calibri" w:cs="Calibri"/>
        </w:rPr>
      </w:pPr>
    </w:p>
    <w:p w14:paraId="373411CC" w14:textId="77777777" w:rsidR="00190DED" w:rsidRPr="002F3FDC" w:rsidRDefault="00190DED" w:rsidP="00190DED">
      <w:pPr>
        <w:rPr>
          <w:rFonts w:ascii="Calibri" w:hAnsi="Calibri" w:cs="Calibri"/>
        </w:rPr>
      </w:pPr>
    </w:p>
    <w:p w14:paraId="639B8C49" w14:textId="77777777" w:rsidR="00190DED" w:rsidRPr="002F3FDC" w:rsidRDefault="00190DED" w:rsidP="00190DED">
      <w:pPr>
        <w:rPr>
          <w:rFonts w:ascii="Calibri" w:hAnsi="Calibri" w:cs="Calibri"/>
        </w:rPr>
      </w:pPr>
    </w:p>
    <w:p w14:paraId="6161A9CE" w14:textId="77777777" w:rsidR="00190DED" w:rsidRPr="002F3FDC" w:rsidRDefault="00190DED" w:rsidP="00190DED">
      <w:pPr>
        <w:rPr>
          <w:rFonts w:ascii="Calibri" w:hAnsi="Calibri" w:cs="Calibri"/>
        </w:rPr>
      </w:pPr>
    </w:p>
    <w:p w14:paraId="7ABC2324" w14:textId="77777777" w:rsidR="00190DED" w:rsidRPr="002F3FDC" w:rsidRDefault="00190DED" w:rsidP="00190DED">
      <w:pPr>
        <w:rPr>
          <w:rFonts w:ascii="Calibri" w:hAnsi="Calibri" w:cs="Calibri"/>
        </w:rPr>
      </w:pPr>
    </w:p>
    <w:p w14:paraId="1E9D1E15" w14:textId="77777777" w:rsidR="00190DED" w:rsidRPr="002F3FDC" w:rsidRDefault="00190DED" w:rsidP="00190DED">
      <w:pPr>
        <w:rPr>
          <w:rFonts w:ascii="Calibri" w:hAnsi="Calibri" w:cs="Calibri"/>
        </w:rPr>
      </w:pPr>
    </w:p>
    <w:p w14:paraId="0C97C4CD" w14:textId="77777777" w:rsidR="00190DED" w:rsidRPr="002F3FDC" w:rsidRDefault="00190DED" w:rsidP="00190DED">
      <w:pPr>
        <w:rPr>
          <w:rFonts w:ascii="Calibri" w:hAnsi="Calibri" w:cs="Calibri"/>
        </w:rPr>
      </w:pPr>
    </w:p>
    <w:p w14:paraId="3565B6A7" w14:textId="77777777" w:rsidR="00190DED" w:rsidRPr="002F3FDC" w:rsidRDefault="00190DED" w:rsidP="00190DED">
      <w:pPr>
        <w:rPr>
          <w:rFonts w:ascii="Calibri" w:hAnsi="Calibri" w:cs="Calibri"/>
        </w:rPr>
      </w:pPr>
    </w:p>
    <w:p w14:paraId="1A1CF7C4" w14:textId="77777777" w:rsidR="00190DED" w:rsidRPr="002F3FDC" w:rsidRDefault="00190DED" w:rsidP="00190DED">
      <w:pPr>
        <w:rPr>
          <w:rFonts w:ascii="Calibri" w:hAnsi="Calibri" w:cs="Calibri"/>
        </w:rPr>
      </w:pPr>
    </w:p>
    <w:p w14:paraId="6459DE89" w14:textId="77777777" w:rsidR="00190DED" w:rsidRPr="002F3FDC" w:rsidRDefault="00190DED" w:rsidP="00190DED">
      <w:pPr>
        <w:rPr>
          <w:rFonts w:ascii="Calibri" w:hAnsi="Calibri" w:cs="Calibri"/>
        </w:rPr>
      </w:pPr>
    </w:p>
    <w:p w14:paraId="66BB20C8" w14:textId="77777777" w:rsidR="00190DED" w:rsidRPr="002F3FDC" w:rsidRDefault="00190DED" w:rsidP="00190DED">
      <w:pPr>
        <w:rPr>
          <w:rFonts w:ascii="Calibri" w:hAnsi="Calibri" w:cs="Calibri"/>
        </w:rPr>
      </w:pPr>
    </w:p>
    <w:p w14:paraId="33E591E4" w14:textId="77777777" w:rsidR="00190DED" w:rsidRPr="002F3FDC" w:rsidRDefault="00190DED" w:rsidP="00190DED">
      <w:pPr>
        <w:rPr>
          <w:rFonts w:ascii="Calibri" w:hAnsi="Calibri" w:cs="Calibri"/>
        </w:rPr>
      </w:pPr>
    </w:p>
    <w:p w14:paraId="091AADA0" w14:textId="77777777" w:rsidR="00190DED" w:rsidRPr="002F3FDC" w:rsidRDefault="00190DED" w:rsidP="00190DED">
      <w:pPr>
        <w:rPr>
          <w:rFonts w:ascii="Calibri" w:hAnsi="Calibri" w:cs="Calibri"/>
        </w:rPr>
      </w:pPr>
    </w:p>
    <w:p w14:paraId="5F8385C6" w14:textId="77777777" w:rsidR="00190DED" w:rsidRPr="002F3FDC" w:rsidRDefault="00190DED" w:rsidP="00190DED">
      <w:pPr>
        <w:rPr>
          <w:rFonts w:ascii="Calibri" w:hAnsi="Calibri" w:cs="Calibri"/>
        </w:rPr>
      </w:pPr>
    </w:p>
    <w:p w14:paraId="53AFF50A" w14:textId="77777777" w:rsidR="00190DED" w:rsidRPr="002F3FDC" w:rsidRDefault="00190DED" w:rsidP="00190DED">
      <w:pPr>
        <w:rPr>
          <w:rFonts w:ascii="Calibri" w:hAnsi="Calibri" w:cs="Calibri"/>
        </w:rPr>
      </w:pPr>
    </w:p>
    <w:p w14:paraId="205860FE" w14:textId="77777777" w:rsidR="00190DED" w:rsidRPr="002F3FDC" w:rsidRDefault="00190DED" w:rsidP="00190DED">
      <w:pPr>
        <w:rPr>
          <w:rFonts w:ascii="Calibri" w:hAnsi="Calibri" w:cs="Calibri"/>
        </w:rPr>
      </w:pPr>
    </w:p>
    <w:p w14:paraId="798DBA60" w14:textId="77777777" w:rsidR="00190DED" w:rsidRPr="002F3FDC" w:rsidRDefault="00190DED" w:rsidP="00190DED">
      <w:pPr>
        <w:rPr>
          <w:rFonts w:ascii="Calibri" w:hAnsi="Calibri" w:cs="Calibri"/>
        </w:rPr>
      </w:pPr>
    </w:p>
    <w:p w14:paraId="39260B96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4:  DIGITAL MRV AS PROPOSED BY THE WORLD BANK CLIMATE WAREHOUSE</w:t>
      </w:r>
    </w:p>
    <w:p w14:paraId="03974FE3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42A11707" wp14:editId="7B83BED6">
            <wp:extent cx="5740400" cy="3193404"/>
            <wp:effectExtent l="0" t="0" r="0" b="7620"/>
            <wp:docPr id="4" name="Picture 1" descr="End-to-End Digital Ecosystem for Carbon Markets">
              <a:extLst xmlns:a="http://schemas.openxmlformats.org/drawingml/2006/main">
                <a:ext uri="{FF2B5EF4-FFF2-40B4-BE49-F238E27FC236}">
                  <a16:creationId xmlns:a16="http://schemas.microsoft.com/office/drawing/2014/main" id="{A96B1127-D914-010F-B111-BE37DCA82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nd-to-End Digital Ecosystem for Carbon Markets">
                      <a:extLst>
                        <a:ext uri="{FF2B5EF4-FFF2-40B4-BE49-F238E27FC236}">
                          <a16:creationId xmlns:a16="http://schemas.microsoft.com/office/drawing/2014/main" id="{A96B1127-D914-010F-B111-BE37DCA828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19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07B80" w14:textId="77777777" w:rsidR="00190DED" w:rsidRPr="002F3FDC" w:rsidRDefault="00190DED" w:rsidP="00190DED">
      <w:pPr>
        <w:rPr>
          <w:rFonts w:ascii="Calibri" w:hAnsi="Calibri" w:cs="Calibri"/>
        </w:rPr>
      </w:pPr>
    </w:p>
    <w:p w14:paraId="64EEB4A4" w14:textId="77777777" w:rsidR="00190DED" w:rsidRPr="002F3FDC" w:rsidRDefault="00190DED" w:rsidP="00190DED">
      <w:pPr>
        <w:rPr>
          <w:rFonts w:ascii="Calibri" w:hAnsi="Calibri" w:cs="Calibri"/>
        </w:rPr>
      </w:pPr>
    </w:p>
    <w:p w14:paraId="3494DAEF" w14:textId="77777777" w:rsidR="00190DED" w:rsidRPr="002F3FDC" w:rsidRDefault="00190DED" w:rsidP="00190DED">
      <w:pPr>
        <w:rPr>
          <w:rFonts w:ascii="Calibri" w:hAnsi="Calibri" w:cs="Calibri"/>
        </w:rPr>
      </w:pPr>
    </w:p>
    <w:p w14:paraId="4D9FD71E" w14:textId="77777777" w:rsidR="00190DED" w:rsidRPr="002F3FDC" w:rsidRDefault="00190DED" w:rsidP="00190DED">
      <w:pPr>
        <w:rPr>
          <w:rFonts w:ascii="Calibri" w:hAnsi="Calibri" w:cs="Calibri"/>
        </w:rPr>
      </w:pPr>
    </w:p>
    <w:p w14:paraId="080C8101" w14:textId="77777777" w:rsidR="00190DED" w:rsidRPr="002F3FDC" w:rsidRDefault="00190DED" w:rsidP="00190DED">
      <w:pPr>
        <w:rPr>
          <w:rFonts w:ascii="Calibri" w:hAnsi="Calibri" w:cs="Calibri"/>
        </w:rPr>
      </w:pPr>
    </w:p>
    <w:p w14:paraId="62BDB471" w14:textId="77777777" w:rsidR="00190DED" w:rsidRPr="002F3FDC" w:rsidRDefault="00190DED" w:rsidP="00190DED">
      <w:pPr>
        <w:rPr>
          <w:rFonts w:ascii="Calibri" w:hAnsi="Calibri" w:cs="Calibri"/>
        </w:rPr>
      </w:pPr>
    </w:p>
    <w:p w14:paraId="22C02BEB" w14:textId="77777777" w:rsidR="00190DED" w:rsidRPr="002F3FDC" w:rsidRDefault="00190DED" w:rsidP="00190DED">
      <w:pPr>
        <w:rPr>
          <w:rFonts w:ascii="Calibri" w:hAnsi="Calibri" w:cs="Calibri"/>
        </w:rPr>
      </w:pPr>
    </w:p>
    <w:p w14:paraId="41619A2E" w14:textId="77777777" w:rsidR="00190DED" w:rsidRPr="002F3FDC" w:rsidRDefault="00190DED" w:rsidP="00190DED">
      <w:pPr>
        <w:rPr>
          <w:rFonts w:ascii="Calibri" w:hAnsi="Calibri" w:cs="Calibri"/>
        </w:rPr>
      </w:pPr>
    </w:p>
    <w:p w14:paraId="5864BF4F" w14:textId="77777777" w:rsidR="00190DED" w:rsidRPr="002F3FDC" w:rsidRDefault="00190DED" w:rsidP="00190DED">
      <w:pPr>
        <w:rPr>
          <w:rFonts w:ascii="Calibri" w:hAnsi="Calibri" w:cs="Calibri"/>
        </w:rPr>
      </w:pPr>
    </w:p>
    <w:p w14:paraId="2C0C296B" w14:textId="77777777" w:rsidR="00190DED" w:rsidRPr="002F3FDC" w:rsidRDefault="00190DED" w:rsidP="00190DED">
      <w:pPr>
        <w:rPr>
          <w:rFonts w:ascii="Calibri" w:hAnsi="Calibri" w:cs="Calibri"/>
        </w:rPr>
      </w:pPr>
    </w:p>
    <w:p w14:paraId="699DC10A" w14:textId="77777777" w:rsidR="00190DED" w:rsidRPr="002F3FDC" w:rsidRDefault="00190DED" w:rsidP="00190DED">
      <w:pPr>
        <w:rPr>
          <w:rFonts w:ascii="Calibri" w:hAnsi="Calibri" w:cs="Calibri"/>
        </w:rPr>
      </w:pPr>
    </w:p>
    <w:p w14:paraId="64038E4C" w14:textId="77777777" w:rsidR="00190DED" w:rsidRPr="002F3FDC" w:rsidRDefault="00190DED" w:rsidP="00190DED">
      <w:pPr>
        <w:rPr>
          <w:rFonts w:ascii="Calibri" w:hAnsi="Calibri" w:cs="Calibri"/>
        </w:rPr>
      </w:pPr>
    </w:p>
    <w:p w14:paraId="7776E880" w14:textId="77777777" w:rsidR="00190DED" w:rsidRPr="002F3FDC" w:rsidRDefault="00190DED" w:rsidP="00190DED">
      <w:pPr>
        <w:rPr>
          <w:rFonts w:ascii="Calibri" w:hAnsi="Calibri" w:cs="Calibri"/>
        </w:rPr>
      </w:pPr>
    </w:p>
    <w:p w14:paraId="27C2701C" w14:textId="77777777" w:rsidR="00190DED" w:rsidRPr="002F3FDC" w:rsidRDefault="00190DED" w:rsidP="00190DED">
      <w:pPr>
        <w:rPr>
          <w:rFonts w:ascii="Calibri" w:hAnsi="Calibri" w:cs="Calibri"/>
        </w:rPr>
      </w:pPr>
    </w:p>
    <w:p w14:paraId="6953B484" w14:textId="77777777" w:rsidR="00190DED" w:rsidRPr="002F3FDC" w:rsidRDefault="00190DED" w:rsidP="00190DED">
      <w:pPr>
        <w:rPr>
          <w:rFonts w:ascii="Calibri" w:hAnsi="Calibri" w:cs="Calibri"/>
        </w:rPr>
      </w:pPr>
    </w:p>
    <w:p w14:paraId="4B411DB2" w14:textId="77777777" w:rsidR="00190DED" w:rsidRPr="002F3FDC" w:rsidRDefault="00190DED" w:rsidP="00190DED">
      <w:pPr>
        <w:rPr>
          <w:rFonts w:ascii="Calibri" w:hAnsi="Calibri" w:cs="Calibri"/>
        </w:rPr>
      </w:pPr>
    </w:p>
    <w:p w14:paraId="0161E140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5:  COMPARISON OF DeFED BANK TO TRADITIONAL BANK (JP MORGAN)</w:t>
      </w:r>
    </w:p>
    <w:p w14:paraId="230B1524" w14:textId="77777777" w:rsidR="00190DED" w:rsidRPr="002F3FDC" w:rsidRDefault="00190DED" w:rsidP="00190DED">
      <w:pPr>
        <w:rPr>
          <w:rFonts w:ascii="Calibri" w:hAnsi="Calibri" w:cs="Calibri"/>
        </w:rPr>
      </w:pPr>
    </w:p>
    <w:p w14:paraId="7B36C517" w14:textId="77777777" w:rsidR="00190DED" w:rsidRPr="002F3FDC" w:rsidRDefault="00190DED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659CEB76" wp14:editId="083D0810">
            <wp:extent cx="5740400" cy="5276215"/>
            <wp:effectExtent l="0" t="0" r="0" b="635"/>
            <wp:docPr id="1873769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D50B" w14:textId="77777777" w:rsidR="00001D74" w:rsidRPr="002F3FDC" w:rsidRDefault="00001D74" w:rsidP="00190DED">
      <w:pPr>
        <w:rPr>
          <w:rFonts w:ascii="Calibri" w:hAnsi="Calibri" w:cs="Calibri"/>
        </w:rPr>
      </w:pPr>
    </w:p>
    <w:p w14:paraId="0D045D3A" w14:textId="77777777" w:rsidR="00001D74" w:rsidRPr="002F3FDC" w:rsidRDefault="00001D74" w:rsidP="00190DED">
      <w:pPr>
        <w:rPr>
          <w:rFonts w:ascii="Calibri" w:hAnsi="Calibri" w:cs="Calibri"/>
        </w:rPr>
      </w:pPr>
    </w:p>
    <w:p w14:paraId="72DDC524" w14:textId="77777777" w:rsidR="00001D74" w:rsidRPr="002F3FDC" w:rsidRDefault="00001D74" w:rsidP="00190DED">
      <w:pPr>
        <w:rPr>
          <w:rFonts w:ascii="Calibri" w:hAnsi="Calibri" w:cs="Calibri"/>
        </w:rPr>
      </w:pPr>
    </w:p>
    <w:p w14:paraId="0F6C4FE4" w14:textId="77777777" w:rsidR="00001D74" w:rsidRPr="002F3FDC" w:rsidRDefault="00001D74" w:rsidP="00190DED">
      <w:pPr>
        <w:rPr>
          <w:rFonts w:ascii="Calibri" w:hAnsi="Calibri" w:cs="Calibri"/>
        </w:rPr>
      </w:pPr>
    </w:p>
    <w:p w14:paraId="75EB726C" w14:textId="77777777" w:rsidR="00001D74" w:rsidRPr="002F3FDC" w:rsidRDefault="00001D74" w:rsidP="00190DED">
      <w:pPr>
        <w:rPr>
          <w:rFonts w:ascii="Calibri" w:hAnsi="Calibri" w:cs="Calibri"/>
        </w:rPr>
      </w:pPr>
    </w:p>
    <w:p w14:paraId="42253F16" w14:textId="77777777" w:rsidR="00001D74" w:rsidRPr="002F3FDC" w:rsidRDefault="00001D74" w:rsidP="00190DED">
      <w:pPr>
        <w:rPr>
          <w:rFonts w:ascii="Calibri" w:hAnsi="Calibri" w:cs="Calibri"/>
        </w:rPr>
      </w:pPr>
    </w:p>
    <w:p w14:paraId="439D5852" w14:textId="77777777" w:rsidR="00001D74" w:rsidRPr="002F3FDC" w:rsidRDefault="00001D74" w:rsidP="00190DED">
      <w:pPr>
        <w:rPr>
          <w:rFonts w:ascii="Calibri" w:hAnsi="Calibri" w:cs="Calibri"/>
        </w:rPr>
      </w:pPr>
    </w:p>
    <w:p w14:paraId="5AB504DD" w14:textId="77777777" w:rsidR="00001D74" w:rsidRPr="002F3FDC" w:rsidRDefault="00001D74" w:rsidP="00190DED">
      <w:pPr>
        <w:rPr>
          <w:rFonts w:ascii="Calibri" w:hAnsi="Calibri" w:cs="Calibri"/>
        </w:rPr>
      </w:pPr>
    </w:p>
    <w:p w14:paraId="2507E08B" w14:textId="06A14C7C" w:rsidR="00001D74" w:rsidRPr="002F3FDC" w:rsidRDefault="00001D74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6:  DIAGRAM OF ALL 17 SUSTAINABLE DEVELOPMENT GOALS</w:t>
      </w:r>
    </w:p>
    <w:p w14:paraId="1A05624D" w14:textId="77777777" w:rsidR="00001D74" w:rsidRPr="002F3FDC" w:rsidRDefault="00001D74" w:rsidP="00190DED">
      <w:pPr>
        <w:rPr>
          <w:rFonts w:ascii="Calibri" w:hAnsi="Calibri" w:cs="Calibri"/>
        </w:rPr>
      </w:pPr>
    </w:p>
    <w:p w14:paraId="1199A7EF" w14:textId="4ECC44BB" w:rsidR="00001D74" w:rsidRPr="002F3FDC" w:rsidRDefault="00001D74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0D7589A9" wp14:editId="286B0C14">
            <wp:extent cx="5734050" cy="4229100"/>
            <wp:effectExtent l="0" t="0" r="0" b="0"/>
            <wp:docPr id="1754267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7667" w14:textId="77777777" w:rsidR="005A24EA" w:rsidRPr="002F3FDC" w:rsidRDefault="005A24EA" w:rsidP="00190DED">
      <w:pPr>
        <w:rPr>
          <w:rFonts w:ascii="Calibri" w:hAnsi="Calibri" w:cs="Calibri"/>
        </w:rPr>
      </w:pPr>
    </w:p>
    <w:p w14:paraId="2A146687" w14:textId="77777777" w:rsidR="005A24EA" w:rsidRPr="002F3FDC" w:rsidRDefault="005A24EA" w:rsidP="00190DED">
      <w:pPr>
        <w:rPr>
          <w:rFonts w:ascii="Calibri" w:hAnsi="Calibri" w:cs="Calibri"/>
        </w:rPr>
      </w:pPr>
    </w:p>
    <w:p w14:paraId="1182F507" w14:textId="77777777" w:rsidR="005A24EA" w:rsidRPr="002F3FDC" w:rsidRDefault="005A24EA" w:rsidP="00190DED">
      <w:pPr>
        <w:rPr>
          <w:rFonts w:ascii="Calibri" w:hAnsi="Calibri" w:cs="Calibri"/>
        </w:rPr>
      </w:pPr>
    </w:p>
    <w:p w14:paraId="352E183F" w14:textId="77777777" w:rsidR="005A24EA" w:rsidRPr="002F3FDC" w:rsidRDefault="005A24EA" w:rsidP="00190DED">
      <w:pPr>
        <w:rPr>
          <w:rFonts w:ascii="Calibri" w:hAnsi="Calibri" w:cs="Calibri"/>
        </w:rPr>
      </w:pPr>
    </w:p>
    <w:p w14:paraId="6F57CB92" w14:textId="77777777" w:rsidR="005A24EA" w:rsidRPr="002F3FDC" w:rsidRDefault="005A24EA" w:rsidP="00190DED">
      <w:pPr>
        <w:rPr>
          <w:rFonts w:ascii="Calibri" w:hAnsi="Calibri" w:cs="Calibri"/>
        </w:rPr>
      </w:pPr>
    </w:p>
    <w:p w14:paraId="550F469E" w14:textId="77777777" w:rsidR="005A24EA" w:rsidRPr="002F3FDC" w:rsidRDefault="005A24EA" w:rsidP="00190DED">
      <w:pPr>
        <w:rPr>
          <w:rFonts w:ascii="Calibri" w:hAnsi="Calibri" w:cs="Calibri"/>
        </w:rPr>
      </w:pPr>
    </w:p>
    <w:p w14:paraId="2BB5267B" w14:textId="77777777" w:rsidR="005A24EA" w:rsidRPr="002F3FDC" w:rsidRDefault="005A24EA" w:rsidP="00190DED">
      <w:pPr>
        <w:rPr>
          <w:rFonts w:ascii="Calibri" w:hAnsi="Calibri" w:cs="Calibri"/>
        </w:rPr>
      </w:pPr>
    </w:p>
    <w:p w14:paraId="0262C543" w14:textId="77777777" w:rsidR="005A24EA" w:rsidRPr="002F3FDC" w:rsidRDefault="005A24EA" w:rsidP="00190DED">
      <w:pPr>
        <w:rPr>
          <w:rFonts w:ascii="Calibri" w:hAnsi="Calibri" w:cs="Calibri"/>
        </w:rPr>
      </w:pPr>
    </w:p>
    <w:p w14:paraId="16FC2ACE" w14:textId="77777777" w:rsidR="005A24EA" w:rsidRPr="002F3FDC" w:rsidRDefault="005A24EA" w:rsidP="00190DED">
      <w:pPr>
        <w:rPr>
          <w:rFonts w:ascii="Calibri" w:hAnsi="Calibri" w:cs="Calibri"/>
        </w:rPr>
      </w:pPr>
    </w:p>
    <w:p w14:paraId="7DDFDB02" w14:textId="77777777" w:rsidR="005A24EA" w:rsidRPr="002F3FDC" w:rsidRDefault="005A24EA" w:rsidP="00190DED">
      <w:pPr>
        <w:rPr>
          <w:rFonts w:ascii="Calibri" w:hAnsi="Calibri" w:cs="Calibri"/>
        </w:rPr>
      </w:pPr>
    </w:p>
    <w:p w14:paraId="65F5D442" w14:textId="77777777" w:rsidR="005A24EA" w:rsidRPr="002F3FDC" w:rsidRDefault="005A24EA" w:rsidP="00190DED">
      <w:pPr>
        <w:rPr>
          <w:rFonts w:ascii="Calibri" w:hAnsi="Calibri" w:cs="Calibri"/>
        </w:rPr>
      </w:pPr>
    </w:p>
    <w:p w14:paraId="0DFAF2F3" w14:textId="77777777" w:rsidR="005A24EA" w:rsidRPr="002F3FDC" w:rsidRDefault="005A24EA" w:rsidP="00190DED">
      <w:pPr>
        <w:rPr>
          <w:rFonts w:ascii="Calibri" w:hAnsi="Calibri" w:cs="Calibri"/>
        </w:rPr>
      </w:pPr>
    </w:p>
    <w:p w14:paraId="0008563B" w14:textId="103CE76F" w:rsidR="00B7201E" w:rsidRPr="002F3FDC" w:rsidRDefault="00B7201E" w:rsidP="00190DED">
      <w:pPr>
        <w:rPr>
          <w:rFonts w:ascii="Calibri" w:hAnsi="Calibri" w:cs="Calibri"/>
          <w:noProof/>
        </w:rPr>
      </w:pPr>
      <w:r w:rsidRPr="002F3FDC">
        <w:rPr>
          <w:rFonts w:ascii="Calibri" w:hAnsi="Calibri" w:cs="Calibri"/>
          <w:noProof/>
        </w:rPr>
        <w:lastRenderedPageBreak/>
        <w:t>FIGURE 7:  DEPOSIT TOKEN PROCESS</w:t>
      </w:r>
    </w:p>
    <w:p w14:paraId="1365E443" w14:textId="4873080A" w:rsidR="005A24EA" w:rsidRPr="002F3FDC" w:rsidRDefault="005A24EA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434D8ED3" wp14:editId="2DBB32EF">
            <wp:extent cx="5943600" cy="3867150"/>
            <wp:effectExtent l="0" t="0" r="0" b="0"/>
            <wp:docPr id="594083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CEB5" w14:textId="77777777" w:rsidR="00D21BEC" w:rsidRPr="002F3FDC" w:rsidRDefault="00D21BEC" w:rsidP="00190DED">
      <w:pPr>
        <w:rPr>
          <w:rFonts w:ascii="Calibri" w:hAnsi="Calibri" w:cs="Calibri"/>
        </w:rPr>
      </w:pPr>
    </w:p>
    <w:p w14:paraId="650F7A19" w14:textId="77777777" w:rsidR="00D21BEC" w:rsidRPr="002F3FDC" w:rsidRDefault="00D21BEC" w:rsidP="00190DED">
      <w:pPr>
        <w:rPr>
          <w:rFonts w:ascii="Calibri" w:hAnsi="Calibri" w:cs="Calibri"/>
        </w:rPr>
      </w:pPr>
    </w:p>
    <w:p w14:paraId="36A0A7A3" w14:textId="77777777" w:rsidR="00D21BEC" w:rsidRPr="002F3FDC" w:rsidRDefault="00D21BEC" w:rsidP="00190DED">
      <w:pPr>
        <w:rPr>
          <w:rFonts w:ascii="Calibri" w:hAnsi="Calibri" w:cs="Calibri"/>
        </w:rPr>
      </w:pPr>
    </w:p>
    <w:p w14:paraId="147E63B5" w14:textId="77777777" w:rsidR="00D21BEC" w:rsidRPr="002F3FDC" w:rsidRDefault="00D21BEC" w:rsidP="00190DED">
      <w:pPr>
        <w:rPr>
          <w:rFonts w:ascii="Calibri" w:hAnsi="Calibri" w:cs="Calibri"/>
        </w:rPr>
      </w:pPr>
    </w:p>
    <w:p w14:paraId="25182C45" w14:textId="77777777" w:rsidR="00D21BEC" w:rsidRPr="002F3FDC" w:rsidRDefault="00D21BEC" w:rsidP="00190DED">
      <w:pPr>
        <w:rPr>
          <w:rFonts w:ascii="Calibri" w:hAnsi="Calibri" w:cs="Calibri"/>
        </w:rPr>
      </w:pPr>
    </w:p>
    <w:p w14:paraId="2FF074EE" w14:textId="77777777" w:rsidR="00D21BEC" w:rsidRPr="002F3FDC" w:rsidRDefault="00D21BEC" w:rsidP="00190DED">
      <w:pPr>
        <w:rPr>
          <w:rFonts w:ascii="Calibri" w:hAnsi="Calibri" w:cs="Calibri"/>
        </w:rPr>
      </w:pPr>
    </w:p>
    <w:p w14:paraId="61A32777" w14:textId="77777777" w:rsidR="00D21BEC" w:rsidRPr="002F3FDC" w:rsidRDefault="00D21BEC" w:rsidP="00190DED">
      <w:pPr>
        <w:rPr>
          <w:rFonts w:ascii="Calibri" w:hAnsi="Calibri" w:cs="Calibri"/>
        </w:rPr>
      </w:pPr>
    </w:p>
    <w:p w14:paraId="3D5AE4F0" w14:textId="77777777" w:rsidR="00D21BEC" w:rsidRPr="002F3FDC" w:rsidRDefault="00D21BEC" w:rsidP="00190DED">
      <w:pPr>
        <w:rPr>
          <w:rFonts w:ascii="Calibri" w:hAnsi="Calibri" w:cs="Calibri"/>
        </w:rPr>
      </w:pPr>
    </w:p>
    <w:p w14:paraId="1DD9EB35" w14:textId="77777777" w:rsidR="00D21BEC" w:rsidRPr="002F3FDC" w:rsidRDefault="00D21BEC" w:rsidP="00190DED">
      <w:pPr>
        <w:rPr>
          <w:rFonts w:ascii="Calibri" w:hAnsi="Calibri" w:cs="Calibri"/>
        </w:rPr>
      </w:pPr>
    </w:p>
    <w:p w14:paraId="2D61A306" w14:textId="77777777" w:rsidR="00D21BEC" w:rsidRPr="002F3FDC" w:rsidRDefault="00D21BEC" w:rsidP="00190DED">
      <w:pPr>
        <w:rPr>
          <w:rFonts w:ascii="Calibri" w:hAnsi="Calibri" w:cs="Calibri"/>
        </w:rPr>
      </w:pPr>
    </w:p>
    <w:p w14:paraId="4C52FA96" w14:textId="77777777" w:rsidR="00D21BEC" w:rsidRPr="002F3FDC" w:rsidRDefault="00D21BEC" w:rsidP="00190DED">
      <w:pPr>
        <w:rPr>
          <w:rFonts w:ascii="Calibri" w:hAnsi="Calibri" w:cs="Calibri"/>
        </w:rPr>
      </w:pPr>
    </w:p>
    <w:p w14:paraId="6961D098" w14:textId="77777777" w:rsidR="00D21BEC" w:rsidRPr="002F3FDC" w:rsidRDefault="00D21BEC" w:rsidP="00190DED">
      <w:pPr>
        <w:rPr>
          <w:rFonts w:ascii="Calibri" w:hAnsi="Calibri" w:cs="Calibri"/>
        </w:rPr>
      </w:pPr>
    </w:p>
    <w:p w14:paraId="68EED3D4" w14:textId="77777777" w:rsidR="00D21BEC" w:rsidRPr="002F3FDC" w:rsidRDefault="00D21BEC" w:rsidP="00190DED">
      <w:pPr>
        <w:rPr>
          <w:rFonts w:ascii="Calibri" w:hAnsi="Calibri" w:cs="Calibri"/>
        </w:rPr>
      </w:pPr>
    </w:p>
    <w:p w14:paraId="41155B33" w14:textId="77777777" w:rsidR="00D21BEC" w:rsidRPr="002F3FDC" w:rsidRDefault="00D21BEC" w:rsidP="00190DED">
      <w:pPr>
        <w:rPr>
          <w:rFonts w:ascii="Calibri" w:hAnsi="Calibri" w:cs="Calibri"/>
        </w:rPr>
      </w:pPr>
    </w:p>
    <w:p w14:paraId="3CFDDA4C" w14:textId="0E866F3E" w:rsidR="00D21BEC" w:rsidRPr="002F3FDC" w:rsidRDefault="00B7201E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8:  BANK SERVICES AND MENU OUTLINE</w:t>
      </w:r>
    </w:p>
    <w:p w14:paraId="3486736C" w14:textId="2506B33A" w:rsidR="00D21BEC" w:rsidRPr="002F3FDC" w:rsidRDefault="00D21BEC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0D168C5E" wp14:editId="019DC23C">
            <wp:extent cx="2695575" cy="4500507"/>
            <wp:effectExtent l="0" t="0" r="0" b="0"/>
            <wp:docPr id="1891944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30" cy="45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B0AB" w14:textId="77777777" w:rsidR="00D21BEC" w:rsidRPr="002F3FDC" w:rsidRDefault="00D21BEC" w:rsidP="00190DED">
      <w:pPr>
        <w:rPr>
          <w:rFonts w:ascii="Calibri" w:hAnsi="Calibri" w:cs="Calibri"/>
        </w:rPr>
      </w:pPr>
    </w:p>
    <w:p w14:paraId="4051E057" w14:textId="77777777" w:rsidR="00D21BEC" w:rsidRPr="002F3FDC" w:rsidRDefault="00D21BEC" w:rsidP="00190DED">
      <w:pPr>
        <w:rPr>
          <w:rFonts w:ascii="Calibri" w:hAnsi="Calibri" w:cs="Calibri"/>
        </w:rPr>
      </w:pPr>
    </w:p>
    <w:p w14:paraId="5FFCA5C5" w14:textId="77777777" w:rsidR="00D21BEC" w:rsidRPr="002F3FDC" w:rsidRDefault="00D21BEC" w:rsidP="00190DED">
      <w:pPr>
        <w:rPr>
          <w:rFonts w:ascii="Calibri" w:hAnsi="Calibri" w:cs="Calibri"/>
        </w:rPr>
      </w:pPr>
    </w:p>
    <w:p w14:paraId="465882F2" w14:textId="77777777" w:rsidR="00D21BEC" w:rsidRPr="002F3FDC" w:rsidRDefault="00D21BEC" w:rsidP="00190DED">
      <w:pPr>
        <w:rPr>
          <w:rFonts w:ascii="Calibri" w:hAnsi="Calibri" w:cs="Calibri"/>
        </w:rPr>
      </w:pPr>
    </w:p>
    <w:p w14:paraId="59EF3FF4" w14:textId="77777777" w:rsidR="00D21BEC" w:rsidRPr="002F3FDC" w:rsidRDefault="00D21BEC" w:rsidP="00190DED">
      <w:pPr>
        <w:rPr>
          <w:rFonts w:ascii="Calibri" w:hAnsi="Calibri" w:cs="Calibri"/>
        </w:rPr>
      </w:pPr>
    </w:p>
    <w:p w14:paraId="1340E14E" w14:textId="77777777" w:rsidR="00D21BEC" w:rsidRPr="002F3FDC" w:rsidRDefault="00D21BEC" w:rsidP="00190DED">
      <w:pPr>
        <w:rPr>
          <w:rFonts w:ascii="Calibri" w:hAnsi="Calibri" w:cs="Calibri"/>
        </w:rPr>
      </w:pPr>
    </w:p>
    <w:p w14:paraId="74D31CB7" w14:textId="77777777" w:rsidR="00D21BEC" w:rsidRPr="002F3FDC" w:rsidRDefault="00D21BEC" w:rsidP="00190DED">
      <w:pPr>
        <w:rPr>
          <w:rFonts w:ascii="Calibri" w:hAnsi="Calibri" w:cs="Calibri"/>
        </w:rPr>
      </w:pPr>
    </w:p>
    <w:p w14:paraId="6FC1A08C" w14:textId="77777777" w:rsidR="00D21BEC" w:rsidRPr="002F3FDC" w:rsidRDefault="00D21BEC" w:rsidP="00190DED">
      <w:pPr>
        <w:rPr>
          <w:rFonts w:ascii="Calibri" w:hAnsi="Calibri" w:cs="Calibri"/>
        </w:rPr>
      </w:pPr>
    </w:p>
    <w:p w14:paraId="10A28B16" w14:textId="77777777" w:rsidR="00D21BEC" w:rsidRPr="002F3FDC" w:rsidRDefault="00D21BEC" w:rsidP="00190DED">
      <w:pPr>
        <w:rPr>
          <w:rFonts w:ascii="Calibri" w:hAnsi="Calibri" w:cs="Calibri"/>
        </w:rPr>
      </w:pPr>
    </w:p>
    <w:p w14:paraId="17457967" w14:textId="77777777" w:rsidR="00D21BEC" w:rsidRPr="002F3FDC" w:rsidRDefault="00D21BEC" w:rsidP="00190DED">
      <w:pPr>
        <w:rPr>
          <w:rFonts w:ascii="Calibri" w:hAnsi="Calibri" w:cs="Calibri"/>
        </w:rPr>
      </w:pPr>
    </w:p>
    <w:p w14:paraId="7B3A1C7E" w14:textId="77777777" w:rsidR="00D21BEC" w:rsidRPr="002F3FDC" w:rsidRDefault="00D21BEC" w:rsidP="00190DED">
      <w:pPr>
        <w:rPr>
          <w:rFonts w:ascii="Calibri" w:hAnsi="Calibri" w:cs="Calibri"/>
        </w:rPr>
      </w:pPr>
    </w:p>
    <w:p w14:paraId="3E0B6F76" w14:textId="77777777" w:rsidR="00D21BEC" w:rsidRPr="002F3FDC" w:rsidRDefault="00D21BEC" w:rsidP="00190DED">
      <w:pPr>
        <w:rPr>
          <w:rFonts w:ascii="Calibri" w:hAnsi="Calibri" w:cs="Calibri"/>
        </w:rPr>
      </w:pPr>
    </w:p>
    <w:p w14:paraId="771FF7A1" w14:textId="72B5EF11" w:rsidR="00D21BEC" w:rsidRPr="002F3FDC" w:rsidRDefault="00B7201E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9:  DIGITAL BEARER INSTRUMENT MODEL OF PRIVATE TOKENIZED MONEY</w:t>
      </w:r>
    </w:p>
    <w:p w14:paraId="72C97719" w14:textId="4953D9AC" w:rsidR="00D21BEC" w:rsidRPr="002F3FDC" w:rsidRDefault="00D21BEC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30D268F6" wp14:editId="1C312F3F">
            <wp:extent cx="5410200" cy="5028712"/>
            <wp:effectExtent l="0" t="0" r="0" b="635"/>
            <wp:docPr id="1890040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64" cy="50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7537" w14:textId="77777777" w:rsidR="00D21BEC" w:rsidRPr="002F3FDC" w:rsidRDefault="00D21BEC" w:rsidP="00190DED">
      <w:pPr>
        <w:rPr>
          <w:rFonts w:ascii="Calibri" w:hAnsi="Calibri" w:cs="Calibri"/>
        </w:rPr>
      </w:pPr>
    </w:p>
    <w:p w14:paraId="521A7164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635FC08E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01DA9BCB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6088BA11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3DB74922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53DD0C4E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1651591C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6D50CA2F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15A70730" w14:textId="77777777" w:rsidR="00B7201E" w:rsidRPr="002F3FDC" w:rsidRDefault="00B7201E" w:rsidP="00190DED">
      <w:pPr>
        <w:rPr>
          <w:rFonts w:ascii="Calibri" w:hAnsi="Calibri" w:cs="Calibri"/>
          <w:noProof/>
        </w:rPr>
      </w:pPr>
    </w:p>
    <w:p w14:paraId="6FD60710" w14:textId="24CE0803" w:rsidR="00B7201E" w:rsidRPr="002F3FDC" w:rsidRDefault="00B7201E" w:rsidP="00190DED">
      <w:pPr>
        <w:rPr>
          <w:rFonts w:ascii="Calibri" w:hAnsi="Calibri" w:cs="Calibri"/>
          <w:noProof/>
        </w:rPr>
      </w:pPr>
      <w:r w:rsidRPr="002F3FDC">
        <w:rPr>
          <w:rFonts w:ascii="Calibri" w:hAnsi="Calibri" w:cs="Calibri"/>
          <w:noProof/>
        </w:rPr>
        <w:lastRenderedPageBreak/>
        <w:t>FIGURE 10:  BURN/ISSUE MODEL OF PRIVATE TOKENIZED MONEY</w:t>
      </w:r>
    </w:p>
    <w:p w14:paraId="45DC6748" w14:textId="2439A277" w:rsidR="00D21BEC" w:rsidRPr="002F3FDC" w:rsidRDefault="00D21BEC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</w:rPr>
        <w:drawing>
          <wp:inline distT="0" distB="0" distL="0" distR="0" wp14:anchorId="31A74470" wp14:editId="25EE4740">
            <wp:extent cx="5461616" cy="2647950"/>
            <wp:effectExtent l="0" t="0" r="6350" b="0"/>
            <wp:docPr id="1944947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98" cy="26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6E05" w14:textId="77777777" w:rsidR="00B7201E" w:rsidRPr="002F3FDC" w:rsidRDefault="00B7201E" w:rsidP="00190DED">
      <w:pPr>
        <w:rPr>
          <w:rFonts w:ascii="Calibri" w:hAnsi="Calibri" w:cs="Calibri"/>
        </w:rPr>
      </w:pPr>
    </w:p>
    <w:p w14:paraId="6097D00A" w14:textId="77777777" w:rsidR="00B7201E" w:rsidRPr="002F3FDC" w:rsidRDefault="00B7201E" w:rsidP="00190DED">
      <w:pPr>
        <w:rPr>
          <w:rFonts w:ascii="Calibri" w:hAnsi="Calibri" w:cs="Calibri"/>
        </w:rPr>
      </w:pPr>
    </w:p>
    <w:p w14:paraId="2D75AB4F" w14:textId="77777777" w:rsidR="00B7201E" w:rsidRPr="002F3FDC" w:rsidRDefault="00B7201E" w:rsidP="00190DED">
      <w:pPr>
        <w:rPr>
          <w:rFonts w:ascii="Calibri" w:hAnsi="Calibri" w:cs="Calibri"/>
        </w:rPr>
      </w:pPr>
    </w:p>
    <w:p w14:paraId="426B97D9" w14:textId="77777777" w:rsidR="00B7201E" w:rsidRPr="002F3FDC" w:rsidRDefault="00B7201E" w:rsidP="00190DED">
      <w:pPr>
        <w:rPr>
          <w:rFonts w:ascii="Calibri" w:hAnsi="Calibri" w:cs="Calibri"/>
        </w:rPr>
      </w:pPr>
    </w:p>
    <w:p w14:paraId="758FE162" w14:textId="77777777" w:rsidR="00B7201E" w:rsidRPr="002F3FDC" w:rsidRDefault="00B7201E" w:rsidP="00190DED">
      <w:pPr>
        <w:rPr>
          <w:rFonts w:ascii="Calibri" w:hAnsi="Calibri" w:cs="Calibri"/>
        </w:rPr>
      </w:pPr>
    </w:p>
    <w:p w14:paraId="77823E68" w14:textId="77777777" w:rsidR="00B7201E" w:rsidRPr="002F3FDC" w:rsidRDefault="00B7201E" w:rsidP="00190DED">
      <w:pPr>
        <w:rPr>
          <w:rFonts w:ascii="Calibri" w:hAnsi="Calibri" w:cs="Calibri"/>
        </w:rPr>
      </w:pPr>
    </w:p>
    <w:p w14:paraId="735671DF" w14:textId="77777777" w:rsidR="00B7201E" w:rsidRPr="002F3FDC" w:rsidRDefault="00B7201E" w:rsidP="00190DED">
      <w:pPr>
        <w:rPr>
          <w:rFonts w:ascii="Calibri" w:hAnsi="Calibri" w:cs="Calibri"/>
        </w:rPr>
      </w:pPr>
    </w:p>
    <w:p w14:paraId="0E114874" w14:textId="77777777" w:rsidR="00B7201E" w:rsidRPr="002F3FDC" w:rsidRDefault="00B7201E" w:rsidP="00190DED">
      <w:pPr>
        <w:rPr>
          <w:rFonts w:ascii="Calibri" w:hAnsi="Calibri" w:cs="Calibri"/>
        </w:rPr>
      </w:pPr>
    </w:p>
    <w:p w14:paraId="7145CF70" w14:textId="77777777" w:rsidR="00B7201E" w:rsidRPr="002F3FDC" w:rsidRDefault="00B7201E" w:rsidP="00190DED">
      <w:pPr>
        <w:rPr>
          <w:rFonts w:ascii="Calibri" w:hAnsi="Calibri" w:cs="Calibri"/>
        </w:rPr>
      </w:pPr>
    </w:p>
    <w:p w14:paraId="4BF70421" w14:textId="77777777" w:rsidR="00B7201E" w:rsidRPr="002F3FDC" w:rsidRDefault="00B7201E" w:rsidP="00190DED">
      <w:pPr>
        <w:rPr>
          <w:rFonts w:ascii="Calibri" w:hAnsi="Calibri" w:cs="Calibri"/>
        </w:rPr>
      </w:pPr>
    </w:p>
    <w:p w14:paraId="12E5229D" w14:textId="77777777" w:rsidR="00B7201E" w:rsidRPr="002F3FDC" w:rsidRDefault="00B7201E" w:rsidP="00190DED">
      <w:pPr>
        <w:rPr>
          <w:rFonts w:ascii="Calibri" w:hAnsi="Calibri" w:cs="Calibri"/>
        </w:rPr>
      </w:pPr>
    </w:p>
    <w:p w14:paraId="38347CC0" w14:textId="77777777" w:rsidR="00B7201E" w:rsidRPr="002F3FDC" w:rsidRDefault="00B7201E" w:rsidP="00190DED">
      <w:pPr>
        <w:rPr>
          <w:rFonts w:ascii="Calibri" w:hAnsi="Calibri" w:cs="Calibri"/>
        </w:rPr>
      </w:pPr>
    </w:p>
    <w:p w14:paraId="0B6F939A" w14:textId="77777777" w:rsidR="00B7201E" w:rsidRPr="002F3FDC" w:rsidRDefault="00B7201E" w:rsidP="00190DED">
      <w:pPr>
        <w:rPr>
          <w:rFonts w:ascii="Calibri" w:hAnsi="Calibri" w:cs="Calibri"/>
        </w:rPr>
      </w:pPr>
    </w:p>
    <w:p w14:paraId="4C188A4E" w14:textId="77777777" w:rsidR="00B7201E" w:rsidRPr="002F3FDC" w:rsidRDefault="00B7201E" w:rsidP="00190DED">
      <w:pPr>
        <w:rPr>
          <w:rFonts w:ascii="Calibri" w:hAnsi="Calibri" w:cs="Calibri"/>
        </w:rPr>
      </w:pPr>
    </w:p>
    <w:p w14:paraId="6B35854B" w14:textId="77777777" w:rsidR="00B7201E" w:rsidRPr="002F3FDC" w:rsidRDefault="00B7201E" w:rsidP="00190DED">
      <w:pPr>
        <w:rPr>
          <w:rFonts w:ascii="Calibri" w:hAnsi="Calibri" w:cs="Calibri"/>
        </w:rPr>
      </w:pPr>
    </w:p>
    <w:p w14:paraId="73C10B18" w14:textId="77777777" w:rsidR="00B7201E" w:rsidRPr="002F3FDC" w:rsidRDefault="00B7201E" w:rsidP="00190DED">
      <w:pPr>
        <w:rPr>
          <w:rFonts w:ascii="Calibri" w:hAnsi="Calibri" w:cs="Calibri"/>
        </w:rPr>
      </w:pPr>
    </w:p>
    <w:p w14:paraId="03B747A4" w14:textId="77777777" w:rsidR="00B7201E" w:rsidRPr="002F3FDC" w:rsidRDefault="00B7201E" w:rsidP="00190DED">
      <w:pPr>
        <w:rPr>
          <w:rFonts w:ascii="Calibri" w:hAnsi="Calibri" w:cs="Calibri"/>
        </w:rPr>
      </w:pPr>
    </w:p>
    <w:p w14:paraId="3258E190" w14:textId="77777777" w:rsidR="00B7201E" w:rsidRPr="002F3FDC" w:rsidRDefault="00B7201E" w:rsidP="00190DED">
      <w:pPr>
        <w:rPr>
          <w:rFonts w:ascii="Calibri" w:hAnsi="Calibri" w:cs="Calibri"/>
        </w:rPr>
      </w:pPr>
    </w:p>
    <w:p w14:paraId="15A381CD" w14:textId="685F079D" w:rsidR="00B7201E" w:rsidRPr="002F3FDC" w:rsidRDefault="00B7201E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>FIGURE 11:  DIAGRAM: AGENTIC SYSTEMS CN ACCESS TOOLS FOR DISCOVERY AND EXECUTION, AND CAN PLAN GOALS TO ACHIEVE REAL-WORLD EVENTS.</w:t>
      </w:r>
    </w:p>
    <w:p w14:paraId="24B8FE1A" w14:textId="67F8E690" w:rsidR="00B7201E" w:rsidRPr="002F3FDC" w:rsidRDefault="00B7201E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  <w:color w:val="1B1B1B"/>
        </w:rPr>
        <w:drawing>
          <wp:inline distT="0" distB="0" distL="0" distR="0" wp14:anchorId="52B20837" wp14:editId="41302C8B">
            <wp:extent cx="5740400" cy="3076575"/>
            <wp:effectExtent l="0" t="0" r="0" b="9525"/>
            <wp:docPr id="1174908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DD10" w14:textId="77777777" w:rsidR="00B7201E" w:rsidRPr="002F3FDC" w:rsidRDefault="00B7201E" w:rsidP="00190DED">
      <w:pPr>
        <w:rPr>
          <w:rFonts w:ascii="Calibri" w:hAnsi="Calibri" w:cs="Calibri"/>
        </w:rPr>
      </w:pPr>
    </w:p>
    <w:p w14:paraId="22D970F8" w14:textId="77777777" w:rsidR="00B7201E" w:rsidRPr="002F3FDC" w:rsidRDefault="00B7201E" w:rsidP="00190DED">
      <w:pPr>
        <w:rPr>
          <w:rFonts w:ascii="Calibri" w:hAnsi="Calibri" w:cs="Calibri"/>
        </w:rPr>
      </w:pPr>
    </w:p>
    <w:p w14:paraId="59A4929F" w14:textId="77777777" w:rsidR="00B7201E" w:rsidRPr="002F3FDC" w:rsidRDefault="00B7201E" w:rsidP="00190DED">
      <w:pPr>
        <w:rPr>
          <w:rFonts w:ascii="Calibri" w:hAnsi="Calibri" w:cs="Calibri"/>
        </w:rPr>
      </w:pPr>
    </w:p>
    <w:p w14:paraId="39FFD6CA" w14:textId="77777777" w:rsidR="00B7201E" w:rsidRPr="002F3FDC" w:rsidRDefault="00B7201E" w:rsidP="00190DED">
      <w:pPr>
        <w:rPr>
          <w:rFonts w:ascii="Calibri" w:hAnsi="Calibri" w:cs="Calibri"/>
        </w:rPr>
      </w:pPr>
    </w:p>
    <w:p w14:paraId="7433F104" w14:textId="77777777" w:rsidR="00B7201E" w:rsidRPr="002F3FDC" w:rsidRDefault="00B7201E" w:rsidP="00190DED">
      <w:pPr>
        <w:rPr>
          <w:rFonts w:ascii="Calibri" w:hAnsi="Calibri" w:cs="Calibri"/>
        </w:rPr>
      </w:pPr>
    </w:p>
    <w:p w14:paraId="5687E38A" w14:textId="77777777" w:rsidR="00B7201E" w:rsidRPr="002F3FDC" w:rsidRDefault="00B7201E" w:rsidP="00190DED">
      <w:pPr>
        <w:rPr>
          <w:rFonts w:ascii="Calibri" w:hAnsi="Calibri" w:cs="Calibri"/>
        </w:rPr>
      </w:pPr>
    </w:p>
    <w:p w14:paraId="11228317" w14:textId="77777777" w:rsidR="00B7201E" w:rsidRPr="002F3FDC" w:rsidRDefault="00B7201E" w:rsidP="00190DED">
      <w:pPr>
        <w:rPr>
          <w:rFonts w:ascii="Calibri" w:hAnsi="Calibri" w:cs="Calibri"/>
        </w:rPr>
      </w:pPr>
    </w:p>
    <w:p w14:paraId="002FF660" w14:textId="77777777" w:rsidR="00B7201E" w:rsidRPr="002F3FDC" w:rsidRDefault="00B7201E" w:rsidP="00190DED">
      <w:pPr>
        <w:rPr>
          <w:rFonts w:ascii="Calibri" w:hAnsi="Calibri" w:cs="Calibri"/>
        </w:rPr>
      </w:pPr>
    </w:p>
    <w:p w14:paraId="11CBEEC0" w14:textId="77777777" w:rsidR="00B7201E" w:rsidRPr="002F3FDC" w:rsidRDefault="00B7201E" w:rsidP="00190DED">
      <w:pPr>
        <w:rPr>
          <w:rFonts w:ascii="Calibri" w:hAnsi="Calibri" w:cs="Calibri"/>
        </w:rPr>
      </w:pPr>
    </w:p>
    <w:p w14:paraId="3CFB7E35" w14:textId="77777777" w:rsidR="00B7201E" w:rsidRPr="002F3FDC" w:rsidRDefault="00B7201E" w:rsidP="00190DED">
      <w:pPr>
        <w:rPr>
          <w:rFonts w:ascii="Calibri" w:hAnsi="Calibri" w:cs="Calibri"/>
        </w:rPr>
      </w:pPr>
    </w:p>
    <w:p w14:paraId="14003CA4" w14:textId="77777777" w:rsidR="00B7201E" w:rsidRPr="002F3FDC" w:rsidRDefault="00B7201E" w:rsidP="00190DED">
      <w:pPr>
        <w:rPr>
          <w:rFonts w:ascii="Calibri" w:hAnsi="Calibri" w:cs="Calibri"/>
        </w:rPr>
      </w:pPr>
    </w:p>
    <w:p w14:paraId="243196AD" w14:textId="77777777" w:rsidR="00B7201E" w:rsidRPr="002F3FDC" w:rsidRDefault="00B7201E" w:rsidP="00190DED">
      <w:pPr>
        <w:rPr>
          <w:rFonts w:ascii="Calibri" w:hAnsi="Calibri" w:cs="Calibri"/>
        </w:rPr>
      </w:pPr>
    </w:p>
    <w:p w14:paraId="24F5A32C" w14:textId="77777777" w:rsidR="00B7201E" w:rsidRPr="002F3FDC" w:rsidRDefault="00B7201E" w:rsidP="00190DED">
      <w:pPr>
        <w:rPr>
          <w:rFonts w:ascii="Calibri" w:hAnsi="Calibri" w:cs="Calibri"/>
        </w:rPr>
      </w:pPr>
    </w:p>
    <w:p w14:paraId="4A28F285" w14:textId="77777777" w:rsidR="00B7201E" w:rsidRPr="002F3FDC" w:rsidRDefault="00B7201E" w:rsidP="00190DED">
      <w:pPr>
        <w:rPr>
          <w:rFonts w:ascii="Calibri" w:hAnsi="Calibri" w:cs="Calibri"/>
        </w:rPr>
      </w:pPr>
    </w:p>
    <w:p w14:paraId="585E647A" w14:textId="77777777" w:rsidR="00B7201E" w:rsidRPr="002F3FDC" w:rsidRDefault="00B7201E" w:rsidP="00190DED">
      <w:pPr>
        <w:rPr>
          <w:rFonts w:ascii="Calibri" w:hAnsi="Calibri" w:cs="Calibri"/>
        </w:rPr>
      </w:pPr>
    </w:p>
    <w:p w14:paraId="42089872" w14:textId="77777777" w:rsidR="00B7201E" w:rsidRPr="002F3FDC" w:rsidRDefault="00B7201E" w:rsidP="00190DED">
      <w:pPr>
        <w:rPr>
          <w:rFonts w:ascii="Calibri" w:hAnsi="Calibri" w:cs="Calibri"/>
        </w:rPr>
      </w:pPr>
    </w:p>
    <w:p w14:paraId="06270E4B" w14:textId="5928C289" w:rsidR="00B7201E" w:rsidRPr="002F3FDC" w:rsidRDefault="00B7201E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</w:rPr>
        <w:lastRenderedPageBreak/>
        <w:t xml:space="preserve">FIGURE 12:  </w:t>
      </w:r>
      <w:r w:rsidR="00064D33" w:rsidRPr="002F3FDC">
        <w:rPr>
          <w:rFonts w:ascii="Calibri" w:hAnsi="Calibri" w:cs="Calibri"/>
        </w:rPr>
        <w:t>USING LOCAL LLMS WITH LOCAL DATA</w:t>
      </w:r>
    </w:p>
    <w:p w14:paraId="44CFF436" w14:textId="77777777" w:rsidR="00064D33" w:rsidRPr="002F3FDC" w:rsidRDefault="00064D33" w:rsidP="00190DED">
      <w:pPr>
        <w:rPr>
          <w:rFonts w:ascii="Calibri" w:hAnsi="Calibri" w:cs="Calibri"/>
        </w:rPr>
      </w:pPr>
    </w:p>
    <w:p w14:paraId="5156744F" w14:textId="7CB8DE80" w:rsidR="00064D33" w:rsidRPr="002F3FDC" w:rsidRDefault="00064D33" w:rsidP="00190DED">
      <w:pPr>
        <w:rPr>
          <w:rFonts w:ascii="Calibri" w:hAnsi="Calibri" w:cs="Calibri"/>
        </w:rPr>
      </w:pPr>
      <w:r w:rsidRPr="002F3FDC">
        <w:rPr>
          <w:rFonts w:ascii="Calibri" w:hAnsi="Calibri" w:cs="Calibri"/>
          <w:noProof/>
          <w:color w:val="1B1B1B"/>
        </w:rPr>
        <w:drawing>
          <wp:inline distT="0" distB="0" distL="0" distR="0" wp14:anchorId="5B3CD29A" wp14:editId="70299ADC">
            <wp:extent cx="5740400" cy="3152140"/>
            <wp:effectExtent l="0" t="0" r="0" b="0"/>
            <wp:docPr id="1905664872" name="Picture 27" descr="Chart shows running RAG on a PC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hart shows running RAG on a PC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BC6A" w14:textId="77777777" w:rsidR="00064D33" w:rsidRPr="002F3FDC" w:rsidRDefault="00064D33" w:rsidP="00190DED">
      <w:pPr>
        <w:rPr>
          <w:rFonts w:ascii="Calibri" w:hAnsi="Calibri" w:cs="Calibri"/>
        </w:rPr>
      </w:pPr>
    </w:p>
    <w:p w14:paraId="4300EAA5" w14:textId="77777777" w:rsidR="00064D33" w:rsidRPr="002F3FDC" w:rsidRDefault="00064D33" w:rsidP="00190DED">
      <w:pPr>
        <w:rPr>
          <w:rFonts w:ascii="Calibri" w:hAnsi="Calibri" w:cs="Calibri"/>
        </w:rPr>
      </w:pPr>
    </w:p>
    <w:p w14:paraId="6AC96391" w14:textId="77777777" w:rsidR="00064D33" w:rsidRPr="002F3FDC" w:rsidRDefault="00064D33" w:rsidP="00190DED">
      <w:pPr>
        <w:rPr>
          <w:rFonts w:ascii="Calibri" w:hAnsi="Calibri" w:cs="Calibri"/>
        </w:rPr>
      </w:pPr>
    </w:p>
    <w:p w14:paraId="7EFD34BE" w14:textId="77777777" w:rsidR="00064D33" w:rsidRPr="002F3FDC" w:rsidRDefault="00064D33" w:rsidP="00190DED">
      <w:pPr>
        <w:rPr>
          <w:rFonts w:ascii="Calibri" w:hAnsi="Calibri" w:cs="Calibri"/>
        </w:rPr>
      </w:pPr>
    </w:p>
    <w:p w14:paraId="13119771" w14:textId="77777777" w:rsidR="00064D33" w:rsidRPr="002F3FDC" w:rsidRDefault="00064D33" w:rsidP="00190DED">
      <w:pPr>
        <w:rPr>
          <w:rFonts w:ascii="Calibri" w:hAnsi="Calibri" w:cs="Calibri"/>
        </w:rPr>
      </w:pPr>
    </w:p>
    <w:p w14:paraId="79F08D90" w14:textId="77777777" w:rsidR="00064D33" w:rsidRPr="002F3FDC" w:rsidRDefault="00064D33" w:rsidP="00190DED">
      <w:pPr>
        <w:rPr>
          <w:rFonts w:ascii="Calibri" w:hAnsi="Calibri" w:cs="Calibri"/>
        </w:rPr>
      </w:pPr>
    </w:p>
    <w:p w14:paraId="22E4E403" w14:textId="77777777" w:rsidR="00064D33" w:rsidRPr="002F3FDC" w:rsidRDefault="00064D33" w:rsidP="00190DED">
      <w:pPr>
        <w:rPr>
          <w:rFonts w:ascii="Calibri" w:hAnsi="Calibri" w:cs="Calibri"/>
        </w:rPr>
      </w:pPr>
    </w:p>
    <w:p w14:paraId="657AC617" w14:textId="77777777" w:rsidR="00064D33" w:rsidRPr="002F3FDC" w:rsidRDefault="00064D33" w:rsidP="00190DED">
      <w:pPr>
        <w:rPr>
          <w:rFonts w:ascii="Calibri" w:hAnsi="Calibri" w:cs="Calibri"/>
        </w:rPr>
      </w:pPr>
    </w:p>
    <w:p w14:paraId="6859B0A2" w14:textId="77777777" w:rsidR="00064D33" w:rsidRPr="002F3FDC" w:rsidRDefault="00064D33" w:rsidP="00190DED">
      <w:pPr>
        <w:rPr>
          <w:rFonts w:ascii="Calibri" w:hAnsi="Calibri" w:cs="Calibri"/>
        </w:rPr>
      </w:pPr>
    </w:p>
    <w:p w14:paraId="73C7198B" w14:textId="77777777" w:rsidR="00064D33" w:rsidRPr="002F3FDC" w:rsidRDefault="00064D33" w:rsidP="00190DED">
      <w:pPr>
        <w:rPr>
          <w:rFonts w:ascii="Calibri" w:hAnsi="Calibri" w:cs="Calibri"/>
        </w:rPr>
      </w:pPr>
    </w:p>
    <w:p w14:paraId="04614FDB" w14:textId="77777777" w:rsidR="00064D33" w:rsidRPr="002F3FDC" w:rsidRDefault="00064D33" w:rsidP="00190DED">
      <w:pPr>
        <w:rPr>
          <w:rFonts w:ascii="Calibri" w:hAnsi="Calibri" w:cs="Calibri"/>
        </w:rPr>
      </w:pPr>
    </w:p>
    <w:p w14:paraId="73353847" w14:textId="77777777" w:rsidR="00064D33" w:rsidRPr="002F3FDC" w:rsidRDefault="00064D33" w:rsidP="00190DED">
      <w:pPr>
        <w:rPr>
          <w:rFonts w:ascii="Calibri" w:hAnsi="Calibri" w:cs="Calibri"/>
        </w:rPr>
      </w:pPr>
    </w:p>
    <w:p w14:paraId="7A75AA51" w14:textId="77777777" w:rsidR="00064D33" w:rsidRPr="002F3FDC" w:rsidRDefault="00064D33" w:rsidP="00190DED">
      <w:pPr>
        <w:rPr>
          <w:rFonts w:ascii="Calibri" w:hAnsi="Calibri" w:cs="Calibri"/>
        </w:rPr>
      </w:pPr>
    </w:p>
    <w:p w14:paraId="081851ED" w14:textId="77777777" w:rsidR="00064D33" w:rsidRPr="002F3FDC" w:rsidRDefault="00064D33" w:rsidP="00190DED">
      <w:pPr>
        <w:rPr>
          <w:rFonts w:ascii="Calibri" w:hAnsi="Calibri" w:cs="Calibri"/>
        </w:rPr>
      </w:pPr>
    </w:p>
    <w:p w14:paraId="6486EC9D" w14:textId="77777777" w:rsidR="00064D33" w:rsidRPr="002F3FDC" w:rsidRDefault="00064D33" w:rsidP="00190DED">
      <w:pPr>
        <w:rPr>
          <w:rFonts w:ascii="Calibri" w:hAnsi="Calibri" w:cs="Calibri"/>
        </w:rPr>
      </w:pPr>
    </w:p>
    <w:p w14:paraId="1B8C88B8" w14:textId="0DA227C5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  <w:r w:rsidRPr="002F3FDC">
        <w:rPr>
          <w:rFonts w:ascii="Calibri" w:hAnsi="Calibri" w:cs="Calibri"/>
          <w:sz w:val="22"/>
          <w:szCs w:val="22"/>
        </w:rPr>
        <w:lastRenderedPageBreak/>
        <w:t>FIGURE 13:  RETRIEVAL-AUGMENTED GENERATION SEQUENCE DIAGRAM THAT COMBINES LLMS WITH EMBEDDING MODELS AND VECTOR DATABASES.</w:t>
      </w:r>
    </w:p>
    <w:p w14:paraId="4FF0EE06" w14:textId="77777777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3C014E03" w14:textId="7965C2D9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  <w:r w:rsidRPr="002F3FDC">
        <w:rPr>
          <w:rFonts w:ascii="Calibri" w:hAnsi="Calibri" w:cs="Calibri"/>
          <w:noProof/>
          <w:color w:val="1B1B1B"/>
          <w:sz w:val="22"/>
          <w:szCs w:val="22"/>
        </w:rPr>
        <w:drawing>
          <wp:inline distT="0" distB="0" distL="0" distR="0" wp14:anchorId="2C00AC1F" wp14:editId="4F0D0218">
            <wp:extent cx="5740400" cy="2525395"/>
            <wp:effectExtent l="0" t="0" r="0" b="8255"/>
            <wp:docPr id="1685054256" name="Picture 24" descr="NVIDIA diagram of how RAG works with LLM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VIDIA diagram of how RAG works with LLM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8AC3" w14:textId="77777777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0DAB594A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1FC4C967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56F4E457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7BB26C7C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12C832B1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26B726EC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16DD35EB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6973FABB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001178D1" w14:textId="77777777" w:rsidR="00E21541" w:rsidRPr="002F3FDC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7C080288" w14:textId="77777777" w:rsidR="00E21541" w:rsidRDefault="00E21541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2A6401EA" w14:textId="77777777" w:rsidR="002F3FDC" w:rsidRPr="002F3FDC" w:rsidRDefault="002F3FDC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7574BE34" w14:textId="77777777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36AFBB02" w14:textId="6DB9CC27" w:rsidR="00064D33" w:rsidRPr="002F3FDC" w:rsidRDefault="00064D33" w:rsidP="00064D33">
      <w:pPr>
        <w:pStyle w:val="NormalWeb"/>
        <w:rPr>
          <w:rFonts w:ascii="Calibri" w:hAnsi="Calibri" w:cs="Calibri"/>
          <w:color w:val="1B1B1B"/>
          <w:sz w:val="22"/>
          <w:szCs w:val="22"/>
        </w:rPr>
      </w:pPr>
      <w:r w:rsidRPr="002F3FDC">
        <w:rPr>
          <w:rFonts w:ascii="Calibri" w:hAnsi="Calibri" w:cs="Calibri"/>
          <w:sz w:val="22"/>
          <w:szCs w:val="22"/>
        </w:rPr>
        <w:lastRenderedPageBreak/>
        <w:t>FIGURE 14:  RETRIEVAL-AUGMENTED GENERATION FLOW CHART COMBINES LLMS WITH EMBEDDING MODELS AND VECTOR DATABASES.</w:t>
      </w:r>
    </w:p>
    <w:p w14:paraId="37B22B49" w14:textId="0EA5FC9E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  <w:r w:rsidRPr="002F3FDC">
        <w:rPr>
          <w:rFonts w:ascii="Calibri" w:hAnsi="Calibri" w:cs="Calibri"/>
          <w:sz w:val="22"/>
          <w:szCs w:val="22"/>
        </w:rPr>
        <w:t xml:space="preserve"> </w:t>
      </w:r>
    </w:p>
    <w:p w14:paraId="72C33563" w14:textId="45E4197D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  <w:r w:rsidRPr="002F3FDC">
        <w:rPr>
          <w:rFonts w:ascii="Calibri" w:hAnsi="Calibri" w:cs="Calibri"/>
          <w:noProof/>
          <w:color w:val="1B1B1B"/>
          <w:sz w:val="22"/>
          <w:szCs w:val="22"/>
        </w:rPr>
        <w:drawing>
          <wp:inline distT="0" distB="0" distL="0" distR="0" wp14:anchorId="5AB2BA6F" wp14:editId="79ABCE0F">
            <wp:extent cx="5740400" cy="2289175"/>
            <wp:effectExtent l="0" t="0" r="0" b="0"/>
            <wp:docPr id="759684318" name="Picture 23" descr="Chart of a RAG process described by LangChai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hart of a RAG process described by LangChai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C3B7" w14:textId="77777777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</w:p>
    <w:p w14:paraId="477A3BCC" w14:textId="4D207A1D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  <w:r w:rsidRPr="002F3FDC">
        <w:rPr>
          <w:rFonts w:ascii="Calibri" w:hAnsi="Calibri" w:cs="Calibri"/>
          <w:sz w:val="22"/>
          <w:szCs w:val="22"/>
        </w:rPr>
        <w:t xml:space="preserve">  </w:t>
      </w:r>
    </w:p>
    <w:p w14:paraId="63CD326E" w14:textId="1AB1B5AC" w:rsidR="00064D33" w:rsidRPr="002F3FDC" w:rsidRDefault="00064D33" w:rsidP="00064D33">
      <w:pPr>
        <w:pStyle w:val="NormalWeb"/>
        <w:rPr>
          <w:rFonts w:ascii="Calibri" w:hAnsi="Calibri" w:cs="Calibri"/>
          <w:sz w:val="22"/>
          <w:szCs w:val="22"/>
        </w:rPr>
      </w:pPr>
    </w:p>
    <w:sectPr w:rsidR="00064D33" w:rsidRPr="002F3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DED"/>
    <w:rsid w:val="00001D74"/>
    <w:rsid w:val="00045542"/>
    <w:rsid w:val="00064D33"/>
    <w:rsid w:val="00190DED"/>
    <w:rsid w:val="001A6FD7"/>
    <w:rsid w:val="002F3FDC"/>
    <w:rsid w:val="00550502"/>
    <w:rsid w:val="005A24EA"/>
    <w:rsid w:val="009E01E2"/>
    <w:rsid w:val="00A23D7C"/>
    <w:rsid w:val="00B7201E"/>
    <w:rsid w:val="00C84D7E"/>
    <w:rsid w:val="00D104EE"/>
    <w:rsid w:val="00D21BEC"/>
    <w:rsid w:val="00D54752"/>
    <w:rsid w:val="00D55A53"/>
    <w:rsid w:val="00D93EA8"/>
    <w:rsid w:val="00E2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99EF"/>
  <w15:chartTrackingRefBased/>
  <w15:docId w15:val="{B907B4C5-CC02-40E9-9345-111E2300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DE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0DE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DE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DE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DE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DE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DE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DE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DE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DE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D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D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D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D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D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D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D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D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D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D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0D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DE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0D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DE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0D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DE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0D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D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D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D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64D33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hyperlink" Target="https://blogs.nvidia.com/wp-content/uploads/2023/11/Using-RAG-on-PCs.jpg" TargetMode="Externa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microsoft.com/office/2007/relationships/hdphoto" Target="media/hdphoto14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blogs.nvidia.com/wp-content/uploads/2023/11/NVIDIA-RAG-diagram-scaled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hyperlink" Target="https://blogs.nvidia.com/wp-content/uploads/2023/11/LangChain-2-LLM-with-a-retriveal-process.jpg" TargetMode="Externa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3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Cooner</dc:creator>
  <cp:keywords/>
  <dc:description/>
  <cp:lastModifiedBy>Jason Cooner</cp:lastModifiedBy>
  <cp:revision>8</cp:revision>
  <dcterms:created xsi:type="dcterms:W3CDTF">2025-10-19T13:45:00Z</dcterms:created>
  <dcterms:modified xsi:type="dcterms:W3CDTF">2026-01-05T23:19:00Z</dcterms:modified>
</cp:coreProperties>
</file>