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8112" w14:textId="6A03963E" w:rsidR="009F35BF" w:rsidRDefault="00E83D91" w:rsidP="00E83D91">
      <w:r w:rsidRPr="00E83D91">
        <w:t xml:space="preserve">Successful plaintiff's personal injury firm is seeking </w:t>
      </w:r>
      <w:r w:rsidR="00753F0E">
        <w:t xml:space="preserve">an </w:t>
      </w:r>
      <w:r w:rsidR="00206479">
        <w:t>experienced</w:t>
      </w:r>
      <w:r w:rsidRPr="00E83D91">
        <w:t xml:space="preserve"> </w:t>
      </w:r>
      <w:r>
        <w:t>A</w:t>
      </w:r>
      <w:r w:rsidRPr="00E83D91">
        <w:t xml:space="preserve">ssociate </w:t>
      </w:r>
      <w:r>
        <w:t>A</w:t>
      </w:r>
      <w:r w:rsidRPr="00E83D91">
        <w:t xml:space="preserve">ttorney with 3+ years of </w:t>
      </w:r>
      <w:r>
        <w:t xml:space="preserve">personal injury </w:t>
      </w:r>
      <w:r w:rsidRPr="00E83D91">
        <w:t>experience to join our growing office</w:t>
      </w:r>
      <w:r>
        <w:t xml:space="preserve"> in Bergen County, NJ</w:t>
      </w:r>
      <w:r w:rsidRPr="00E83D91">
        <w:t xml:space="preserve">. </w:t>
      </w:r>
    </w:p>
    <w:p w14:paraId="796246F2" w14:textId="4DB77A3B" w:rsidR="009F35BF" w:rsidRDefault="009F35BF" w:rsidP="00E83D91">
      <w:r>
        <w:t xml:space="preserve">The ideal candidate will be </w:t>
      </w:r>
      <w:r w:rsidRPr="00E83D91">
        <w:t xml:space="preserve">comfortable with handling a large caseload, </w:t>
      </w:r>
      <w:r>
        <w:t xml:space="preserve">attending regular </w:t>
      </w:r>
      <w:r w:rsidRPr="00E83D91">
        <w:t>court appearances, drafting pleadings, discovery responses, conducting depositions, writing motions, appeals and trial prep</w:t>
      </w:r>
      <w:r>
        <w:t>aration</w:t>
      </w:r>
      <w:r w:rsidRPr="00E83D91">
        <w:t>. Trial experience is a plus</w:t>
      </w:r>
      <w:r>
        <w:t xml:space="preserve"> but not required</w:t>
      </w:r>
      <w:r w:rsidRPr="00E83D91">
        <w:t>.</w:t>
      </w:r>
      <w:r w:rsidRPr="009F35BF">
        <w:t xml:space="preserve"> </w:t>
      </w:r>
      <w:r>
        <w:t>M</w:t>
      </w:r>
      <w:r w:rsidRPr="00E83D91">
        <w:t>ust be organized, self-motivated and be able to work independently</w:t>
      </w:r>
    </w:p>
    <w:p w14:paraId="3AFC82DA" w14:textId="39051892" w:rsidR="00E83D91" w:rsidRPr="00E83D91" w:rsidRDefault="00E83D91" w:rsidP="009F35BF">
      <w:r w:rsidRPr="00E83D91">
        <w:t xml:space="preserve">Excellent opportunity to work in growing personal injury firm </w:t>
      </w:r>
      <w:r w:rsidR="009F35BF">
        <w:t>with talented lawyers and a friendly, collegial environment</w:t>
      </w:r>
      <w:r w:rsidRPr="00E83D91">
        <w:t xml:space="preserve">. Salary </w:t>
      </w:r>
      <w:proofErr w:type="gramStart"/>
      <w:r w:rsidR="009F35BF">
        <w:t>will</w:t>
      </w:r>
      <w:proofErr w:type="gramEnd"/>
      <w:r w:rsidR="009F35BF">
        <w:t xml:space="preserve"> </w:t>
      </w:r>
      <w:r w:rsidRPr="00E83D91">
        <w:t>commensurate with experience</w:t>
      </w:r>
      <w:r w:rsidR="009F35BF">
        <w:t>, generally ranging from approximately $120-</w:t>
      </w:r>
      <w:r w:rsidR="0017778A">
        <w:t>20</w:t>
      </w:r>
      <w:r w:rsidR="009F35BF">
        <w:t>0k</w:t>
      </w:r>
      <w:r w:rsidR="00A8334D">
        <w:t xml:space="preserve"> (possibly higher for candidates with trial  experience)</w:t>
      </w:r>
      <w:r w:rsidR="009F35BF">
        <w:t xml:space="preserve">, plus </w:t>
      </w:r>
      <w:r w:rsidR="00506686">
        <w:t>various financial incentives</w:t>
      </w:r>
      <w:r w:rsidR="009F35BF">
        <w:t>. Benefits include medical insurance (100% company paid), dent</w:t>
      </w:r>
      <w:r w:rsidRPr="00E83D91">
        <w:t>al, vision an</w:t>
      </w:r>
      <w:r w:rsidR="009F35BF">
        <w:t xml:space="preserve">d life insurance, matching </w:t>
      </w:r>
      <w:r w:rsidRPr="00E83D91">
        <w:t>401K</w:t>
      </w:r>
      <w:r w:rsidR="009F35BF">
        <w:t xml:space="preserve"> and paid time off. </w:t>
      </w:r>
    </w:p>
    <w:p w14:paraId="7948B281" w14:textId="77777777" w:rsidR="00E83D91" w:rsidRDefault="00E83D91" w:rsidP="00E83D91"/>
    <w:sectPr w:rsidR="00E8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3513"/>
    <w:multiLevelType w:val="multilevel"/>
    <w:tmpl w:val="8C6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56A26"/>
    <w:multiLevelType w:val="multilevel"/>
    <w:tmpl w:val="09B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21190"/>
    <w:multiLevelType w:val="multilevel"/>
    <w:tmpl w:val="C76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B2500"/>
    <w:multiLevelType w:val="multilevel"/>
    <w:tmpl w:val="4CD8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232F32"/>
    <w:multiLevelType w:val="multilevel"/>
    <w:tmpl w:val="90B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42472E"/>
    <w:multiLevelType w:val="multilevel"/>
    <w:tmpl w:val="D96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859091">
    <w:abstractNumId w:val="1"/>
  </w:num>
  <w:num w:numId="2" w16cid:durableId="1893080731">
    <w:abstractNumId w:val="0"/>
  </w:num>
  <w:num w:numId="3" w16cid:durableId="1136408093">
    <w:abstractNumId w:val="4"/>
  </w:num>
  <w:num w:numId="4" w16cid:durableId="1938639319">
    <w:abstractNumId w:val="3"/>
  </w:num>
  <w:num w:numId="5" w16cid:durableId="349180195">
    <w:abstractNumId w:val="2"/>
  </w:num>
  <w:num w:numId="6" w16cid:durableId="1130973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91"/>
    <w:rsid w:val="0017778A"/>
    <w:rsid w:val="00206479"/>
    <w:rsid w:val="002B5CBF"/>
    <w:rsid w:val="00381832"/>
    <w:rsid w:val="00506686"/>
    <w:rsid w:val="00561D9E"/>
    <w:rsid w:val="00721E87"/>
    <w:rsid w:val="00753F0E"/>
    <w:rsid w:val="009F35BF"/>
    <w:rsid w:val="00A8334D"/>
    <w:rsid w:val="00E6604E"/>
    <w:rsid w:val="00E83D91"/>
    <w:rsid w:val="00E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42CB"/>
  <w15:chartTrackingRefBased/>
  <w15:docId w15:val="{4AF3CA94-E53D-4C9F-B890-FDE3A624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4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8695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52135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529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29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8763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36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3353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47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8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2F1"/>
                                <w:left w:val="single" w:sz="2" w:space="0" w:color="F3F2F1"/>
                                <w:bottom w:val="single" w:sz="2" w:space="0" w:color="F3F2F1"/>
                                <w:right w:val="single" w:sz="2" w:space="0" w:color="F3F2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681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7</cp:revision>
  <dcterms:created xsi:type="dcterms:W3CDTF">2024-05-17T01:04:00Z</dcterms:created>
  <dcterms:modified xsi:type="dcterms:W3CDTF">2025-01-10T14:35:00Z</dcterms:modified>
</cp:coreProperties>
</file>