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8972" w14:textId="77777777" w:rsidR="00EB26F1" w:rsidRPr="00C217C8" w:rsidRDefault="00EB26F1" w:rsidP="00EB26F1">
      <w:pPr>
        <w:shd w:val="clear" w:color="auto" w:fill="FFFFFF"/>
        <w:spacing w:after="0" w:line="240" w:lineRule="auto"/>
        <w:rPr>
          <w:rFonts w:ascii="Bell MT" w:eastAsia="Times New Roman" w:hAnsi="Bell MT" w:cs="Times New Roman"/>
          <w:kern w:val="0"/>
          <w:sz w:val="24"/>
          <w:szCs w:val="24"/>
          <w14:ligatures w14:val="none"/>
        </w:rPr>
      </w:pPr>
      <w:r w:rsidRPr="00C217C8">
        <w:rPr>
          <w:rFonts w:ascii="Bell MT" w:eastAsia="Times New Roman" w:hAnsi="Bell MT" w:cs="Times New Roman"/>
          <w:kern w:val="0"/>
          <w:sz w:val="24"/>
          <w:szCs w:val="24"/>
          <w14:ligatures w14:val="none"/>
        </w:rPr>
        <w:t xml:space="preserve">Premier personal injury law firm located in New York City is seeking a Plaintiff Personal Injury Attorney. The firm’s lawyers are proven trial attorneys who proactively prepare every case for trial, beginning on the first day with each client. With approximately 30 skilled attorneys, dedicated support staff, and modern technological resources, the firm has a history of success in providing compassionate and aggressive representation. </w:t>
      </w:r>
    </w:p>
    <w:p w14:paraId="68FF8904" w14:textId="77777777" w:rsidR="00EB26F1" w:rsidRPr="00C217C8" w:rsidRDefault="00EB26F1" w:rsidP="00EB26F1">
      <w:pPr>
        <w:shd w:val="clear" w:color="auto" w:fill="FFFFFF"/>
        <w:spacing w:before="100" w:beforeAutospacing="1" w:after="0" w:line="240" w:lineRule="auto"/>
        <w:rPr>
          <w:rFonts w:ascii="Bell MT" w:eastAsia="Times New Roman" w:hAnsi="Bell MT" w:cs="Segoe UI"/>
          <w:kern w:val="0"/>
          <w:sz w:val="24"/>
          <w:szCs w:val="24"/>
          <w14:ligatures w14:val="none"/>
        </w:rPr>
      </w:pPr>
      <w:r w:rsidRPr="00C217C8">
        <w:rPr>
          <w:rFonts w:ascii="Bell MT" w:eastAsia="Times New Roman" w:hAnsi="Bell MT" w:cs="Segoe UI"/>
          <w:b/>
          <w:bCs/>
          <w:kern w:val="0"/>
          <w:sz w:val="24"/>
          <w:szCs w:val="24"/>
          <w14:ligatures w14:val="none"/>
        </w:rPr>
        <w:t>Description</w:t>
      </w:r>
    </w:p>
    <w:p w14:paraId="2E385DE8" w14:textId="77777777" w:rsidR="00EB26F1" w:rsidRPr="00C217C8" w:rsidRDefault="00EB26F1" w:rsidP="00EB26F1">
      <w:pPr>
        <w:shd w:val="clear" w:color="auto" w:fill="FFFFFF"/>
        <w:spacing w:before="100" w:beforeAutospacing="1" w:after="100" w:afterAutospacing="1" w:line="240" w:lineRule="auto"/>
        <w:rPr>
          <w:rFonts w:ascii="Bell MT" w:eastAsia="Times New Roman" w:hAnsi="Bell MT" w:cs="Segoe UI"/>
          <w:kern w:val="0"/>
          <w:sz w:val="24"/>
          <w:szCs w:val="24"/>
          <w14:ligatures w14:val="none"/>
        </w:rPr>
      </w:pPr>
      <w:r w:rsidRPr="00C217C8">
        <w:rPr>
          <w:rFonts w:ascii="Bell MT" w:eastAsia="Times New Roman" w:hAnsi="Bell MT" w:cs="Segoe UI"/>
          <w:kern w:val="0"/>
          <w:sz w:val="24"/>
          <w:szCs w:val="24"/>
          <w14:ligatures w14:val="none"/>
        </w:rPr>
        <w:t xml:space="preserve">This is a full-time on-site role as an Attorney, responsible for providing legal advice, researching, negotiating, and representing clients in personal injury cases. The Attorney will work with a team of lawyers to proactively build strong cases from the outset in order to achieve optimal results for each client. Responsibilities will include, but are not limited to, drafting pleadings, attending court appearances, and conducting depositions, 50-H hearings, and EUO’s. </w:t>
      </w:r>
    </w:p>
    <w:p w14:paraId="437765FF" w14:textId="77777777" w:rsidR="00EB26F1" w:rsidRPr="00C217C8" w:rsidRDefault="00EB26F1" w:rsidP="00EB26F1">
      <w:pPr>
        <w:shd w:val="clear" w:color="auto" w:fill="FFFFFF"/>
        <w:spacing w:before="100" w:beforeAutospacing="1" w:after="0" w:line="240" w:lineRule="auto"/>
        <w:rPr>
          <w:rFonts w:ascii="Bell MT" w:eastAsia="Times New Roman" w:hAnsi="Bell MT" w:cs="Segoe UI"/>
          <w:kern w:val="0"/>
          <w:sz w:val="24"/>
          <w:szCs w:val="24"/>
          <w14:ligatures w14:val="none"/>
        </w:rPr>
      </w:pPr>
      <w:r w:rsidRPr="00C217C8">
        <w:rPr>
          <w:rFonts w:ascii="Bell MT" w:eastAsia="Times New Roman" w:hAnsi="Bell MT" w:cs="Segoe UI"/>
          <w:b/>
          <w:bCs/>
          <w:kern w:val="0"/>
          <w:sz w:val="24"/>
          <w:szCs w:val="24"/>
          <w14:ligatures w14:val="none"/>
        </w:rPr>
        <w:t>Qualifications</w:t>
      </w:r>
    </w:p>
    <w:p w14:paraId="5690C3DF" w14:textId="5E2D4C0F" w:rsidR="00EB26F1" w:rsidRPr="00C217C8" w:rsidRDefault="00EB26F1" w:rsidP="00EB26F1">
      <w:pPr>
        <w:numPr>
          <w:ilvl w:val="0"/>
          <w:numId w:val="1"/>
        </w:numPr>
        <w:shd w:val="clear" w:color="auto" w:fill="FFFFFF"/>
        <w:spacing w:before="100" w:beforeAutospacing="1" w:after="100" w:afterAutospacing="1" w:line="240" w:lineRule="auto"/>
        <w:rPr>
          <w:rFonts w:ascii="Bell MT" w:eastAsia="Times New Roman" w:hAnsi="Bell MT" w:cs="Segoe UI"/>
          <w:kern w:val="0"/>
          <w:sz w:val="24"/>
          <w:szCs w:val="24"/>
          <w14:ligatures w14:val="none"/>
        </w:rPr>
      </w:pPr>
      <w:r>
        <w:rPr>
          <w:rFonts w:ascii="Bell MT" w:eastAsia="Times New Roman" w:hAnsi="Bell MT" w:cs="Segoe UI"/>
          <w:kern w:val="0"/>
          <w:sz w:val="24"/>
          <w:szCs w:val="24"/>
          <w14:ligatures w14:val="none"/>
        </w:rPr>
        <w:t>1-3 years’ e</w:t>
      </w:r>
      <w:r w:rsidRPr="00C217C8">
        <w:rPr>
          <w:rFonts w:ascii="Bell MT" w:eastAsia="Times New Roman" w:hAnsi="Bell MT" w:cs="Segoe UI"/>
          <w:kern w:val="0"/>
          <w:sz w:val="24"/>
          <w:szCs w:val="24"/>
          <w14:ligatures w14:val="none"/>
        </w:rPr>
        <w:t>xperience representing plaintiff in personal injury cases</w:t>
      </w:r>
    </w:p>
    <w:p w14:paraId="0AB732DB" w14:textId="77777777" w:rsidR="00EB26F1" w:rsidRPr="00C217C8" w:rsidRDefault="00EB26F1" w:rsidP="00EB26F1">
      <w:pPr>
        <w:numPr>
          <w:ilvl w:val="0"/>
          <w:numId w:val="1"/>
        </w:numPr>
        <w:shd w:val="clear" w:color="auto" w:fill="FFFFFF"/>
        <w:spacing w:before="100" w:beforeAutospacing="1" w:after="100" w:afterAutospacing="1" w:line="240" w:lineRule="auto"/>
        <w:rPr>
          <w:rFonts w:ascii="Bell MT" w:eastAsia="Times New Roman" w:hAnsi="Bell MT" w:cs="Segoe UI"/>
          <w:kern w:val="0"/>
          <w:sz w:val="24"/>
          <w:szCs w:val="24"/>
          <w14:ligatures w14:val="none"/>
        </w:rPr>
      </w:pPr>
      <w:r w:rsidRPr="00C217C8">
        <w:rPr>
          <w:rFonts w:ascii="Bell MT" w:eastAsia="Times New Roman" w:hAnsi="Bell MT" w:cs="Segoe UI"/>
          <w:kern w:val="0"/>
          <w:sz w:val="24"/>
          <w:szCs w:val="24"/>
          <w14:ligatures w14:val="none"/>
        </w:rPr>
        <w:t>Ability to provide legal advice, conduct research, and negotiate with opposing parties</w:t>
      </w:r>
    </w:p>
    <w:p w14:paraId="3126C42A" w14:textId="77777777" w:rsidR="00EB26F1" w:rsidRPr="00C217C8" w:rsidRDefault="00EB26F1" w:rsidP="00EB26F1">
      <w:pPr>
        <w:numPr>
          <w:ilvl w:val="0"/>
          <w:numId w:val="1"/>
        </w:numPr>
        <w:shd w:val="clear" w:color="auto" w:fill="FFFFFF"/>
        <w:spacing w:before="100" w:beforeAutospacing="1" w:after="100" w:afterAutospacing="1" w:line="240" w:lineRule="auto"/>
        <w:rPr>
          <w:rFonts w:ascii="Bell MT" w:eastAsia="Times New Roman" w:hAnsi="Bell MT" w:cs="Segoe UI"/>
          <w:kern w:val="0"/>
          <w:sz w:val="24"/>
          <w:szCs w:val="24"/>
          <w14:ligatures w14:val="none"/>
        </w:rPr>
      </w:pPr>
      <w:r w:rsidRPr="00C217C8">
        <w:rPr>
          <w:rFonts w:ascii="Bell MT" w:eastAsia="Times New Roman" w:hAnsi="Bell MT" w:cs="Segoe UI"/>
          <w:kern w:val="0"/>
          <w:sz w:val="24"/>
          <w:szCs w:val="24"/>
          <w14:ligatures w14:val="none"/>
        </w:rPr>
        <w:t>Strong written and verbal communication skills</w:t>
      </w:r>
    </w:p>
    <w:p w14:paraId="37405979" w14:textId="77777777" w:rsidR="00EB26F1" w:rsidRPr="00C217C8" w:rsidRDefault="00EB26F1" w:rsidP="00EB26F1">
      <w:pPr>
        <w:numPr>
          <w:ilvl w:val="0"/>
          <w:numId w:val="1"/>
        </w:numPr>
        <w:shd w:val="clear" w:color="auto" w:fill="FFFFFF"/>
        <w:spacing w:before="100" w:beforeAutospacing="1" w:after="100" w:afterAutospacing="1" w:line="240" w:lineRule="auto"/>
        <w:rPr>
          <w:rFonts w:ascii="Bell MT" w:eastAsia="Times New Roman" w:hAnsi="Bell MT" w:cs="Segoe UI"/>
          <w:kern w:val="0"/>
          <w:sz w:val="24"/>
          <w:szCs w:val="24"/>
          <w14:ligatures w14:val="none"/>
        </w:rPr>
      </w:pPr>
      <w:r w:rsidRPr="00C217C8">
        <w:rPr>
          <w:rFonts w:ascii="Bell MT" w:eastAsia="Times New Roman" w:hAnsi="Bell MT" w:cs="Segoe UI"/>
          <w:kern w:val="0"/>
          <w:sz w:val="24"/>
          <w:szCs w:val="24"/>
          <w14:ligatures w14:val="none"/>
        </w:rPr>
        <w:t>Ability to work collaboratively in a team environment</w:t>
      </w:r>
    </w:p>
    <w:p w14:paraId="3AB5451C" w14:textId="77777777" w:rsidR="00EB26F1" w:rsidRPr="00C217C8" w:rsidRDefault="00EB26F1" w:rsidP="00EB26F1">
      <w:pPr>
        <w:numPr>
          <w:ilvl w:val="0"/>
          <w:numId w:val="1"/>
        </w:numPr>
        <w:shd w:val="clear" w:color="auto" w:fill="FFFFFF"/>
        <w:spacing w:before="100" w:beforeAutospacing="1" w:after="100" w:afterAutospacing="1" w:line="240" w:lineRule="auto"/>
        <w:rPr>
          <w:rFonts w:ascii="Bell MT" w:eastAsia="Times New Roman" w:hAnsi="Bell MT" w:cs="Segoe UI"/>
          <w:kern w:val="0"/>
          <w:sz w:val="24"/>
          <w:szCs w:val="24"/>
          <w14:ligatures w14:val="none"/>
        </w:rPr>
      </w:pPr>
      <w:r w:rsidRPr="00C217C8">
        <w:rPr>
          <w:rFonts w:ascii="Bell MT" w:eastAsia="Times New Roman" w:hAnsi="Bell MT" w:cs="Segoe UI"/>
          <w:kern w:val="0"/>
          <w:sz w:val="24"/>
          <w:szCs w:val="24"/>
          <w14:ligatures w14:val="none"/>
        </w:rPr>
        <w:t>Admission in good standing with the New York State Bar</w:t>
      </w:r>
    </w:p>
    <w:p w14:paraId="572907F4" w14:textId="77777777" w:rsidR="00EB26F1" w:rsidRPr="00C217C8" w:rsidRDefault="00EB26F1" w:rsidP="00EB26F1">
      <w:pPr>
        <w:numPr>
          <w:ilvl w:val="0"/>
          <w:numId w:val="1"/>
        </w:numPr>
        <w:shd w:val="clear" w:color="auto" w:fill="FFFFFF"/>
        <w:spacing w:before="100" w:beforeAutospacing="1" w:after="100" w:afterAutospacing="1" w:line="240" w:lineRule="auto"/>
        <w:rPr>
          <w:rFonts w:ascii="Bell MT" w:eastAsia="Times New Roman" w:hAnsi="Bell MT" w:cs="Segoe UI"/>
          <w:kern w:val="0"/>
          <w:sz w:val="24"/>
          <w:szCs w:val="24"/>
          <w14:ligatures w14:val="none"/>
        </w:rPr>
      </w:pPr>
      <w:r w:rsidRPr="00C217C8">
        <w:rPr>
          <w:rFonts w:ascii="Bell MT" w:eastAsia="Times New Roman" w:hAnsi="Bell MT" w:cs="Segoe UI"/>
          <w:kern w:val="0"/>
          <w:sz w:val="24"/>
          <w:szCs w:val="24"/>
          <w14:ligatures w14:val="none"/>
        </w:rPr>
        <w:t>J.D. degree from an accredited institution</w:t>
      </w:r>
    </w:p>
    <w:p w14:paraId="5C23121A" w14:textId="77777777" w:rsidR="00EB26F1" w:rsidRPr="00C217C8" w:rsidRDefault="00EB26F1" w:rsidP="00EB26F1">
      <w:pPr>
        <w:shd w:val="clear" w:color="auto" w:fill="FFFFFF"/>
        <w:spacing w:after="0" w:line="240" w:lineRule="auto"/>
        <w:rPr>
          <w:rFonts w:ascii="Bell MT" w:eastAsia="Times New Roman" w:hAnsi="Bell MT" w:cs="Times New Roman"/>
          <w:b/>
          <w:bCs/>
          <w:kern w:val="0"/>
          <w:sz w:val="24"/>
          <w:szCs w:val="24"/>
          <w14:ligatures w14:val="none"/>
        </w:rPr>
      </w:pPr>
      <w:r w:rsidRPr="00C217C8">
        <w:rPr>
          <w:rFonts w:ascii="Bell MT" w:eastAsia="Times New Roman" w:hAnsi="Bell MT" w:cs="Times New Roman"/>
          <w:b/>
          <w:bCs/>
          <w:kern w:val="0"/>
          <w:sz w:val="24"/>
          <w:szCs w:val="24"/>
          <w14:ligatures w14:val="none"/>
        </w:rPr>
        <w:t xml:space="preserve">Benefits: </w:t>
      </w:r>
    </w:p>
    <w:p w14:paraId="487A4FF4" w14:textId="77777777" w:rsidR="00EB26F1" w:rsidRPr="00C217C8" w:rsidRDefault="00EB26F1" w:rsidP="00EB26F1">
      <w:pPr>
        <w:pStyle w:val="ListParagraph"/>
        <w:numPr>
          <w:ilvl w:val="0"/>
          <w:numId w:val="2"/>
        </w:numPr>
        <w:shd w:val="clear" w:color="auto" w:fill="FFFFFF"/>
        <w:spacing w:after="0" w:line="240" w:lineRule="auto"/>
        <w:rPr>
          <w:rFonts w:ascii="Bell MT" w:eastAsia="Times New Roman" w:hAnsi="Bell MT" w:cs="Times New Roman"/>
          <w:kern w:val="0"/>
          <w:sz w:val="24"/>
          <w:szCs w:val="24"/>
          <w14:ligatures w14:val="none"/>
        </w:rPr>
      </w:pPr>
      <w:r w:rsidRPr="00C217C8">
        <w:rPr>
          <w:rFonts w:ascii="Bell MT" w:eastAsia="Times New Roman" w:hAnsi="Bell MT" w:cs="Times New Roman"/>
          <w:kern w:val="0"/>
          <w:sz w:val="24"/>
          <w:szCs w:val="24"/>
          <w14:ligatures w14:val="none"/>
        </w:rPr>
        <w:t>401K</w:t>
      </w:r>
    </w:p>
    <w:p w14:paraId="175A1BAF" w14:textId="77777777" w:rsidR="00EB26F1" w:rsidRPr="00C217C8" w:rsidRDefault="00EB26F1" w:rsidP="00EB26F1">
      <w:pPr>
        <w:pStyle w:val="ListParagraph"/>
        <w:numPr>
          <w:ilvl w:val="0"/>
          <w:numId w:val="2"/>
        </w:numPr>
        <w:shd w:val="clear" w:color="auto" w:fill="FFFFFF"/>
        <w:spacing w:after="0" w:line="240" w:lineRule="auto"/>
        <w:rPr>
          <w:rFonts w:ascii="Bell MT" w:eastAsia="Times New Roman" w:hAnsi="Bell MT" w:cs="Times New Roman"/>
          <w:kern w:val="0"/>
          <w:sz w:val="24"/>
          <w:szCs w:val="24"/>
          <w14:ligatures w14:val="none"/>
        </w:rPr>
      </w:pPr>
      <w:r w:rsidRPr="00C217C8">
        <w:rPr>
          <w:rFonts w:ascii="Bell MT" w:eastAsia="Times New Roman" w:hAnsi="Bell MT" w:cs="Times New Roman"/>
          <w:kern w:val="0"/>
          <w:sz w:val="24"/>
          <w:szCs w:val="24"/>
          <w14:ligatures w14:val="none"/>
        </w:rPr>
        <w:t>Health, vision &amp; dental insurance</w:t>
      </w:r>
    </w:p>
    <w:p w14:paraId="76E4CC75" w14:textId="77777777" w:rsidR="00EB26F1" w:rsidRPr="00C217C8" w:rsidRDefault="00EB26F1" w:rsidP="00EB26F1">
      <w:pPr>
        <w:pStyle w:val="ListParagraph"/>
        <w:numPr>
          <w:ilvl w:val="0"/>
          <w:numId w:val="2"/>
        </w:numPr>
        <w:shd w:val="clear" w:color="auto" w:fill="FFFFFF"/>
        <w:spacing w:after="0" w:line="240" w:lineRule="auto"/>
        <w:rPr>
          <w:rFonts w:ascii="Bell MT" w:eastAsia="Times New Roman" w:hAnsi="Bell MT" w:cs="Times New Roman"/>
          <w:kern w:val="0"/>
          <w:sz w:val="24"/>
          <w:szCs w:val="24"/>
          <w14:ligatures w14:val="none"/>
        </w:rPr>
      </w:pPr>
      <w:r w:rsidRPr="00C217C8">
        <w:rPr>
          <w:rFonts w:ascii="Bell MT" w:eastAsia="Times New Roman" w:hAnsi="Bell MT" w:cs="Times New Roman"/>
          <w:kern w:val="0"/>
          <w:sz w:val="24"/>
          <w:szCs w:val="24"/>
          <w14:ligatures w14:val="none"/>
        </w:rPr>
        <w:t xml:space="preserve">Life Insurance </w:t>
      </w:r>
    </w:p>
    <w:p w14:paraId="42849413" w14:textId="77777777" w:rsidR="00EB26F1" w:rsidRPr="00C217C8" w:rsidRDefault="00EB26F1" w:rsidP="00EB26F1">
      <w:pPr>
        <w:pStyle w:val="ListParagraph"/>
        <w:numPr>
          <w:ilvl w:val="0"/>
          <w:numId w:val="2"/>
        </w:numPr>
        <w:shd w:val="clear" w:color="auto" w:fill="FFFFFF"/>
        <w:spacing w:after="0" w:line="240" w:lineRule="auto"/>
        <w:rPr>
          <w:rFonts w:ascii="Bell MT" w:eastAsia="Times New Roman" w:hAnsi="Bell MT" w:cs="Times New Roman"/>
          <w:kern w:val="0"/>
          <w:sz w:val="24"/>
          <w:szCs w:val="24"/>
          <w14:ligatures w14:val="none"/>
        </w:rPr>
      </w:pPr>
      <w:r w:rsidRPr="00C217C8">
        <w:rPr>
          <w:rFonts w:ascii="Bell MT" w:eastAsia="Times New Roman" w:hAnsi="Bell MT" w:cs="Times New Roman"/>
          <w:kern w:val="0"/>
          <w:sz w:val="24"/>
          <w:szCs w:val="24"/>
          <w14:ligatures w14:val="none"/>
        </w:rPr>
        <w:t xml:space="preserve">Disability insurance </w:t>
      </w:r>
    </w:p>
    <w:p w14:paraId="73316235" w14:textId="77777777" w:rsidR="00EB26F1" w:rsidRPr="00C217C8" w:rsidRDefault="00EB26F1" w:rsidP="00EB26F1">
      <w:pPr>
        <w:pStyle w:val="ListParagraph"/>
        <w:numPr>
          <w:ilvl w:val="0"/>
          <w:numId w:val="2"/>
        </w:numPr>
        <w:shd w:val="clear" w:color="auto" w:fill="FFFFFF"/>
        <w:spacing w:after="0" w:line="240" w:lineRule="auto"/>
        <w:rPr>
          <w:rFonts w:ascii="Bell MT" w:eastAsia="Times New Roman" w:hAnsi="Bell MT" w:cs="Times New Roman"/>
          <w:kern w:val="0"/>
          <w:sz w:val="24"/>
          <w:szCs w:val="24"/>
          <w14:ligatures w14:val="none"/>
        </w:rPr>
      </w:pPr>
      <w:r w:rsidRPr="00C217C8">
        <w:rPr>
          <w:rFonts w:ascii="Bell MT" w:eastAsia="Times New Roman" w:hAnsi="Bell MT" w:cs="Times New Roman"/>
          <w:kern w:val="0"/>
          <w:sz w:val="24"/>
          <w:szCs w:val="24"/>
          <w14:ligatures w14:val="none"/>
        </w:rPr>
        <w:t>Paid time off/sick time</w:t>
      </w:r>
    </w:p>
    <w:p w14:paraId="48918C21" w14:textId="77777777" w:rsidR="00EB26F1" w:rsidRPr="00C217C8" w:rsidRDefault="00EB26F1" w:rsidP="00EB26F1">
      <w:pPr>
        <w:pStyle w:val="ListParagraph"/>
        <w:numPr>
          <w:ilvl w:val="0"/>
          <w:numId w:val="2"/>
        </w:numPr>
        <w:shd w:val="clear" w:color="auto" w:fill="FFFFFF"/>
        <w:spacing w:after="0" w:line="240" w:lineRule="auto"/>
        <w:rPr>
          <w:rFonts w:ascii="Bell MT" w:eastAsia="Times New Roman" w:hAnsi="Bell MT" w:cs="Times New Roman"/>
          <w:kern w:val="0"/>
          <w:sz w:val="24"/>
          <w:szCs w:val="24"/>
          <w14:ligatures w14:val="none"/>
        </w:rPr>
      </w:pPr>
      <w:r w:rsidRPr="00C217C8">
        <w:rPr>
          <w:rFonts w:ascii="Bell MT" w:eastAsia="Times New Roman" w:hAnsi="Bell MT" w:cs="Times New Roman"/>
          <w:kern w:val="0"/>
          <w:sz w:val="24"/>
          <w:szCs w:val="24"/>
          <w14:ligatures w14:val="none"/>
        </w:rPr>
        <w:t xml:space="preserve">Pet insurance </w:t>
      </w:r>
    </w:p>
    <w:p w14:paraId="12B9B804" w14:textId="77777777" w:rsidR="00EB26F1" w:rsidRPr="00C217C8" w:rsidRDefault="00EB26F1" w:rsidP="00EB26F1">
      <w:pPr>
        <w:pStyle w:val="ListParagraph"/>
        <w:shd w:val="clear" w:color="auto" w:fill="FFFFFF"/>
        <w:spacing w:after="0" w:line="240" w:lineRule="auto"/>
        <w:rPr>
          <w:rFonts w:ascii="Bell MT" w:eastAsia="Times New Roman" w:hAnsi="Bell MT" w:cs="Times New Roman"/>
          <w:kern w:val="0"/>
          <w:sz w:val="24"/>
          <w:szCs w:val="24"/>
          <w14:ligatures w14:val="none"/>
        </w:rPr>
      </w:pPr>
    </w:p>
    <w:p w14:paraId="79D525C0" w14:textId="6009F85B" w:rsidR="00EB26F1" w:rsidRDefault="00EB26F1" w:rsidP="00EB26F1">
      <w:pPr>
        <w:rPr>
          <w:rFonts w:ascii="Baskerville Old Face" w:hAnsi="Baskerville Old Face"/>
        </w:rPr>
      </w:pPr>
      <w:r w:rsidRPr="00C217C8">
        <w:rPr>
          <w:rFonts w:ascii="Bell MT" w:hAnsi="Bell MT"/>
          <w:sz w:val="24"/>
          <w:szCs w:val="24"/>
        </w:rPr>
        <w:t>Salary $100-</w:t>
      </w:r>
      <w:r>
        <w:rPr>
          <w:rFonts w:ascii="Bell MT" w:hAnsi="Bell MT"/>
          <w:sz w:val="24"/>
          <w:szCs w:val="24"/>
        </w:rPr>
        <w:t>150</w:t>
      </w:r>
      <w:r w:rsidRPr="00C217C8">
        <w:rPr>
          <w:rFonts w:ascii="Bell MT" w:hAnsi="Bell MT"/>
          <w:sz w:val="24"/>
          <w:szCs w:val="24"/>
        </w:rPr>
        <w:t>k/year</w:t>
      </w:r>
      <w:r w:rsidR="00F029EC">
        <w:rPr>
          <w:rFonts w:ascii="Bell MT" w:hAnsi="Bell MT"/>
          <w:sz w:val="24"/>
          <w:szCs w:val="24"/>
        </w:rPr>
        <w:t xml:space="preserve">, plus additional </w:t>
      </w:r>
      <w:r w:rsidR="00816AA7">
        <w:rPr>
          <w:rFonts w:ascii="Bell MT" w:hAnsi="Bell MT"/>
          <w:sz w:val="24"/>
          <w:szCs w:val="24"/>
        </w:rPr>
        <w:t xml:space="preserve">financial incentives. </w:t>
      </w:r>
    </w:p>
    <w:p w14:paraId="0377644B" w14:textId="77777777" w:rsidR="00EB26F1" w:rsidRDefault="00EB26F1"/>
    <w:sectPr w:rsidR="00EB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147AA"/>
    <w:multiLevelType w:val="hybridMultilevel"/>
    <w:tmpl w:val="EE9A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E141F"/>
    <w:multiLevelType w:val="multilevel"/>
    <w:tmpl w:val="2280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4678626">
    <w:abstractNumId w:val="1"/>
  </w:num>
  <w:num w:numId="2" w16cid:durableId="173292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F1"/>
    <w:rsid w:val="00816AA7"/>
    <w:rsid w:val="008C67B5"/>
    <w:rsid w:val="00EB26F1"/>
    <w:rsid w:val="00F0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A636"/>
  <w15:chartTrackingRefBased/>
  <w15:docId w15:val="{DCC65A8F-BE94-4AFB-BA48-7562584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F1"/>
    <w:pPr>
      <w:spacing w:line="259" w:lineRule="auto"/>
    </w:pPr>
    <w:rPr>
      <w:sz w:val="22"/>
      <w:szCs w:val="22"/>
    </w:rPr>
  </w:style>
  <w:style w:type="paragraph" w:styleId="Heading1">
    <w:name w:val="heading 1"/>
    <w:basedOn w:val="Normal"/>
    <w:next w:val="Normal"/>
    <w:link w:val="Heading1Char"/>
    <w:uiPriority w:val="9"/>
    <w:qFormat/>
    <w:rsid w:val="00EB2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6F1"/>
    <w:rPr>
      <w:rFonts w:eastAsiaTheme="majorEastAsia" w:cstheme="majorBidi"/>
      <w:color w:val="272727" w:themeColor="text1" w:themeTint="D8"/>
    </w:rPr>
  </w:style>
  <w:style w:type="paragraph" w:styleId="Title">
    <w:name w:val="Title"/>
    <w:basedOn w:val="Normal"/>
    <w:next w:val="Normal"/>
    <w:link w:val="TitleChar"/>
    <w:uiPriority w:val="10"/>
    <w:qFormat/>
    <w:rsid w:val="00EB2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6F1"/>
    <w:pPr>
      <w:spacing w:before="160"/>
      <w:jc w:val="center"/>
    </w:pPr>
    <w:rPr>
      <w:i/>
      <w:iCs/>
      <w:color w:val="404040" w:themeColor="text1" w:themeTint="BF"/>
    </w:rPr>
  </w:style>
  <w:style w:type="character" w:customStyle="1" w:styleId="QuoteChar">
    <w:name w:val="Quote Char"/>
    <w:basedOn w:val="DefaultParagraphFont"/>
    <w:link w:val="Quote"/>
    <w:uiPriority w:val="29"/>
    <w:rsid w:val="00EB26F1"/>
    <w:rPr>
      <w:i/>
      <w:iCs/>
      <w:color w:val="404040" w:themeColor="text1" w:themeTint="BF"/>
    </w:rPr>
  </w:style>
  <w:style w:type="paragraph" w:styleId="ListParagraph">
    <w:name w:val="List Paragraph"/>
    <w:basedOn w:val="Normal"/>
    <w:uiPriority w:val="34"/>
    <w:qFormat/>
    <w:rsid w:val="00EB26F1"/>
    <w:pPr>
      <w:ind w:left="720"/>
      <w:contextualSpacing/>
    </w:pPr>
  </w:style>
  <w:style w:type="character" w:styleId="IntenseEmphasis">
    <w:name w:val="Intense Emphasis"/>
    <w:basedOn w:val="DefaultParagraphFont"/>
    <w:uiPriority w:val="21"/>
    <w:qFormat/>
    <w:rsid w:val="00EB26F1"/>
    <w:rPr>
      <w:i/>
      <w:iCs/>
      <w:color w:val="0F4761" w:themeColor="accent1" w:themeShade="BF"/>
    </w:rPr>
  </w:style>
  <w:style w:type="paragraph" w:styleId="IntenseQuote">
    <w:name w:val="Intense Quote"/>
    <w:basedOn w:val="Normal"/>
    <w:next w:val="Normal"/>
    <w:link w:val="IntenseQuoteChar"/>
    <w:uiPriority w:val="30"/>
    <w:qFormat/>
    <w:rsid w:val="00EB2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6F1"/>
    <w:rPr>
      <w:i/>
      <w:iCs/>
      <w:color w:val="0F4761" w:themeColor="accent1" w:themeShade="BF"/>
    </w:rPr>
  </w:style>
  <w:style w:type="character" w:styleId="IntenseReference">
    <w:name w:val="Intense Reference"/>
    <w:basedOn w:val="DefaultParagraphFont"/>
    <w:uiPriority w:val="32"/>
    <w:qFormat/>
    <w:rsid w:val="00EB26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3</cp:revision>
  <dcterms:created xsi:type="dcterms:W3CDTF">2024-09-16T16:12:00Z</dcterms:created>
  <dcterms:modified xsi:type="dcterms:W3CDTF">2024-09-16T16:18:00Z</dcterms:modified>
</cp:coreProperties>
</file>