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0ACE" w14:textId="5E633874" w:rsidR="008378D8" w:rsidRPr="002C3442" w:rsidRDefault="008378D8">
      <w:pPr>
        <w:rPr>
          <w:sz w:val="22"/>
          <w:szCs w:val="22"/>
        </w:rPr>
      </w:pPr>
      <w:r w:rsidRPr="002C3442">
        <w:rPr>
          <w:color w:val="212221"/>
          <w:sz w:val="22"/>
          <w:szCs w:val="22"/>
          <w:shd w:val="clear" w:color="auto" w:fill="FFFFFF"/>
        </w:rPr>
        <w:t xml:space="preserve">Plaintiff's law firm seeks Attorney with plaintiff personal injury experience. Applicants are required to be able to independently handle cases from inception through trial and have experience including drafting oppositions to </w:t>
      </w:r>
      <w:r w:rsidR="009478FA" w:rsidRPr="002C3442">
        <w:rPr>
          <w:color w:val="212221"/>
          <w:sz w:val="22"/>
          <w:szCs w:val="22"/>
          <w:shd w:val="clear" w:color="auto" w:fill="FFFFFF"/>
        </w:rPr>
        <w:t>summary judgement</w:t>
      </w:r>
      <w:r w:rsidRPr="002C3442">
        <w:rPr>
          <w:color w:val="212221"/>
          <w:sz w:val="22"/>
          <w:szCs w:val="22"/>
          <w:shd w:val="clear" w:color="auto" w:fill="FFFFFF"/>
        </w:rPr>
        <w:t xml:space="preserve"> motions and conducting physician/MD depositions. Applicants must be familiar with New York City filing requirements, motion practice, </w:t>
      </w:r>
      <w:r w:rsidR="002C3442" w:rsidRPr="002C3442">
        <w:rPr>
          <w:rStyle w:val="Strong"/>
          <w:rFonts w:cs="Arial"/>
          <w:b w:val="0"/>
          <w:bCs w:val="0"/>
          <w:color w:val="262626"/>
          <w:sz w:val="22"/>
          <w:szCs w:val="22"/>
          <w:shd w:val="clear" w:color="auto" w:fill="FFFFFF"/>
        </w:rPr>
        <w:t>Preliminary Conferences</w:t>
      </w:r>
      <w:r w:rsidRPr="002C3442">
        <w:rPr>
          <w:b/>
          <w:bCs/>
          <w:color w:val="212221"/>
          <w:sz w:val="22"/>
          <w:szCs w:val="22"/>
          <w:shd w:val="clear" w:color="auto" w:fill="FFFFFF"/>
        </w:rPr>
        <w:t xml:space="preserve">, </w:t>
      </w:r>
      <w:r w:rsidR="00C71418" w:rsidRPr="002C3442">
        <w:rPr>
          <w:rStyle w:val="Strong"/>
          <w:rFonts w:cs="Arial"/>
          <w:b w:val="0"/>
          <w:bCs w:val="0"/>
          <w:color w:val="262626"/>
          <w:sz w:val="22"/>
          <w:szCs w:val="22"/>
          <w:shd w:val="clear" w:color="auto" w:fill="FFFFFF"/>
        </w:rPr>
        <w:t>C</w:t>
      </w:r>
      <w:r w:rsidR="002C3442" w:rsidRPr="002C3442">
        <w:rPr>
          <w:rStyle w:val="Strong"/>
          <w:rFonts w:cs="Arial"/>
          <w:b w:val="0"/>
          <w:bCs w:val="0"/>
          <w:color w:val="262626"/>
          <w:sz w:val="22"/>
          <w:szCs w:val="22"/>
          <w:shd w:val="clear" w:color="auto" w:fill="FFFFFF"/>
        </w:rPr>
        <w:t>ompliance Conferences</w:t>
      </w:r>
      <w:r w:rsidR="002C3442" w:rsidRPr="002C3442">
        <w:rPr>
          <w:rStyle w:val="Strong"/>
          <w:rFonts w:cs="Arial"/>
          <w:color w:val="262626"/>
          <w:sz w:val="22"/>
          <w:szCs w:val="22"/>
          <w:shd w:val="clear" w:color="auto" w:fill="FFFFFF"/>
        </w:rPr>
        <w:t xml:space="preserve">, </w:t>
      </w:r>
      <w:r w:rsidRPr="002C3442">
        <w:rPr>
          <w:color w:val="212221"/>
          <w:sz w:val="22"/>
          <w:szCs w:val="22"/>
          <w:shd w:val="clear" w:color="auto" w:fill="FFFFFF"/>
        </w:rPr>
        <w:t>and N</w:t>
      </w:r>
      <w:r w:rsidR="00C71418" w:rsidRPr="002C3442">
        <w:rPr>
          <w:color w:val="212221"/>
          <w:sz w:val="22"/>
          <w:szCs w:val="22"/>
          <w:shd w:val="clear" w:color="auto" w:fill="FFFFFF"/>
        </w:rPr>
        <w:t>ot</w:t>
      </w:r>
      <w:r w:rsidR="002C3442" w:rsidRPr="002C3442">
        <w:rPr>
          <w:color w:val="212221"/>
          <w:sz w:val="22"/>
          <w:szCs w:val="22"/>
          <w:shd w:val="clear" w:color="auto" w:fill="FFFFFF"/>
        </w:rPr>
        <w:t>e</w:t>
      </w:r>
      <w:r w:rsidR="00C71418" w:rsidRPr="002C3442">
        <w:rPr>
          <w:color w:val="212221"/>
          <w:sz w:val="22"/>
          <w:szCs w:val="22"/>
          <w:shd w:val="clear" w:color="auto" w:fill="FFFFFF"/>
        </w:rPr>
        <w:t xml:space="preserve"> of Issue.</w:t>
      </w:r>
      <w:r w:rsidRPr="002C3442">
        <w:rPr>
          <w:color w:val="212221"/>
          <w:sz w:val="22"/>
          <w:szCs w:val="22"/>
          <w:shd w:val="clear" w:color="auto" w:fill="FFFFFF"/>
        </w:rPr>
        <w:t xml:space="preserve"> </w:t>
      </w:r>
      <w:r w:rsidR="00152B4A">
        <w:rPr>
          <w:color w:val="212221"/>
          <w:sz w:val="22"/>
          <w:szCs w:val="22"/>
          <w:shd w:val="clear" w:color="auto" w:fill="FFFFFF"/>
        </w:rPr>
        <w:t>This position</w:t>
      </w:r>
      <w:r w:rsidR="00FD2FC6">
        <w:rPr>
          <w:color w:val="212221"/>
          <w:sz w:val="22"/>
          <w:szCs w:val="22"/>
          <w:shd w:val="clear" w:color="auto" w:fill="FFFFFF"/>
        </w:rPr>
        <w:t xml:space="preserve"> can be in-person or remote</w:t>
      </w:r>
      <w:r w:rsidR="00F74C4B">
        <w:rPr>
          <w:color w:val="212221"/>
          <w:sz w:val="22"/>
          <w:szCs w:val="22"/>
          <w:shd w:val="clear" w:color="auto" w:fill="FFFFFF"/>
        </w:rPr>
        <w:t xml:space="preserve">. </w:t>
      </w:r>
      <w:r w:rsidRPr="002C3442">
        <w:rPr>
          <w:color w:val="212221"/>
          <w:sz w:val="22"/>
          <w:szCs w:val="22"/>
          <w:shd w:val="clear" w:color="auto" w:fill="FFFFFF"/>
        </w:rPr>
        <w:t xml:space="preserve">Salary is </w:t>
      </w:r>
      <w:r w:rsidR="00F53C54">
        <w:rPr>
          <w:color w:val="212221"/>
          <w:sz w:val="22"/>
          <w:szCs w:val="22"/>
          <w:shd w:val="clear" w:color="auto" w:fill="FFFFFF"/>
        </w:rPr>
        <w:t>$</w:t>
      </w:r>
      <w:r w:rsidR="0005213A">
        <w:rPr>
          <w:color w:val="212221"/>
          <w:sz w:val="22"/>
          <w:szCs w:val="22"/>
          <w:shd w:val="clear" w:color="auto" w:fill="FFFFFF"/>
        </w:rPr>
        <w:t>90</w:t>
      </w:r>
      <w:r w:rsidR="005F7477">
        <w:rPr>
          <w:color w:val="212221"/>
          <w:sz w:val="22"/>
          <w:szCs w:val="22"/>
          <w:shd w:val="clear" w:color="auto" w:fill="FFFFFF"/>
        </w:rPr>
        <w:t>-</w:t>
      </w:r>
      <w:r w:rsidR="00F53C54">
        <w:rPr>
          <w:color w:val="212221"/>
          <w:sz w:val="22"/>
          <w:szCs w:val="22"/>
          <w:shd w:val="clear" w:color="auto" w:fill="FFFFFF"/>
        </w:rPr>
        <w:t>100k plus 5% on all resolved cases.</w:t>
      </w:r>
      <w:r w:rsidRPr="002C3442">
        <w:rPr>
          <w:color w:val="212221"/>
          <w:sz w:val="22"/>
          <w:szCs w:val="22"/>
          <w:shd w:val="clear" w:color="auto" w:fill="FFFFFF"/>
        </w:rPr>
        <w:t xml:space="preserve"> New York City litigation experience only. </w:t>
      </w:r>
    </w:p>
    <w:sectPr w:rsidR="008378D8" w:rsidRPr="002C3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D8"/>
    <w:rsid w:val="0005213A"/>
    <w:rsid w:val="00140548"/>
    <w:rsid w:val="00152B4A"/>
    <w:rsid w:val="002C3442"/>
    <w:rsid w:val="00444DAD"/>
    <w:rsid w:val="005F7477"/>
    <w:rsid w:val="0072299F"/>
    <w:rsid w:val="008378D8"/>
    <w:rsid w:val="008C67B5"/>
    <w:rsid w:val="009478FA"/>
    <w:rsid w:val="009577CC"/>
    <w:rsid w:val="00BE366E"/>
    <w:rsid w:val="00C1757E"/>
    <w:rsid w:val="00C247FA"/>
    <w:rsid w:val="00C71418"/>
    <w:rsid w:val="00F53C54"/>
    <w:rsid w:val="00F74C4B"/>
    <w:rsid w:val="00F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5283"/>
  <w15:chartTrackingRefBased/>
  <w15:docId w15:val="{BDE54BF3-6AEB-4EB9-B82A-A655AD17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8D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71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13</cp:revision>
  <dcterms:created xsi:type="dcterms:W3CDTF">2024-09-13T20:52:00Z</dcterms:created>
  <dcterms:modified xsi:type="dcterms:W3CDTF">2025-01-16T14:36:00Z</dcterms:modified>
</cp:coreProperties>
</file>