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C26A8" w14:textId="4BD1C25D" w:rsidR="00A266D6" w:rsidRPr="00A266D6" w:rsidRDefault="00A266D6" w:rsidP="00A266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Prestigious i</w:t>
      </w:r>
      <w:r w:rsidRPr="00A266D6">
        <w:rPr>
          <w:rFonts w:ascii="Times New Roman" w:eastAsia="Times New Roman" w:hAnsi="Times New Roman" w:cs="Times New Roman"/>
        </w:rPr>
        <w:t xml:space="preserve">nternational law firm es is seeking an Associate for their </w:t>
      </w:r>
      <w:r w:rsidR="006D51F2">
        <w:rPr>
          <w:rFonts w:ascii="Times New Roman" w:eastAsia="Times New Roman" w:hAnsi="Times New Roman" w:cs="Times New Roman"/>
        </w:rPr>
        <w:t xml:space="preserve">prestigious </w:t>
      </w:r>
      <w:r w:rsidRPr="00A266D6">
        <w:rPr>
          <w:rFonts w:ascii="Times New Roman" w:eastAsia="Times New Roman" w:hAnsi="Times New Roman" w:cs="Times New Roman"/>
        </w:rPr>
        <w:t xml:space="preserve">Litigation practice.  </w:t>
      </w:r>
    </w:p>
    <w:p w14:paraId="1512CACF" w14:textId="77777777" w:rsidR="006D51F2" w:rsidRDefault="006D51F2" w:rsidP="00A266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</w:p>
    <w:p w14:paraId="2E263699" w14:textId="7D7BE525" w:rsidR="00A266D6" w:rsidRPr="00A266D6" w:rsidRDefault="00A266D6" w:rsidP="00A266D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A266D6">
        <w:rPr>
          <w:rFonts w:ascii="Times New Roman" w:eastAsia="Times New Roman" w:hAnsi="Times New Roman" w:cs="Times New Roman"/>
          <w:b/>
        </w:rPr>
        <w:t>Qualifications</w:t>
      </w:r>
    </w:p>
    <w:p w14:paraId="0B095338" w14:textId="77777777" w:rsidR="00A266D6" w:rsidRPr="00A266D6" w:rsidRDefault="00A266D6" w:rsidP="00A266D6">
      <w:pPr>
        <w:shd w:val="clear" w:color="auto" w:fill="FFFFFF"/>
        <w:spacing w:before="72" w:after="0" w:line="240" w:lineRule="auto"/>
        <w:rPr>
          <w:rFonts w:ascii="Times New Roman" w:eastAsia="Times New Roman" w:hAnsi="Times New Roman" w:cs="Times New Roman"/>
        </w:rPr>
      </w:pPr>
      <w:r w:rsidRPr="00A266D6">
        <w:rPr>
          <w:rFonts w:ascii="Times New Roman" w:eastAsia="Times New Roman" w:hAnsi="Times New Roman" w:cs="Times New Roman"/>
        </w:rPr>
        <w:t>The Litigation Department of the New York office is seeking an associate with 3 to 5 years of White Collar, Securities, and/or general commercial litigation experience.</w:t>
      </w:r>
    </w:p>
    <w:p w14:paraId="357BDB7A" w14:textId="058D90AB" w:rsidR="00A266D6" w:rsidRPr="00A266D6" w:rsidRDefault="00A266D6">
      <w:pPr>
        <w:rPr>
          <w:rFonts w:ascii="Times New Roman" w:hAnsi="Times New Roman" w:cs="Times New Roman"/>
        </w:rPr>
      </w:pPr>
      <w:r w:rsidRPr="00A266D6">
        <w:rPr>
          <w:rFonts w:ascii="Times New Roman" w:hAnsi="Times New Roman" w:cs="Times New Roman"/>
        </w:rPr>
        <w:t xml:space="preserve">Salary is competitive and will commensurate with experience and academic credentials.  </w:t>
      </w:r>
    </w:p>
    <w:sectPr w:rsidR="00A266D6" w:rsidRPr="00A26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114A2"/>
    <w:multiLevelType w:val="multilevel"/>
    <w:tmpl w:val="84C6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D6"/>
    <w:rsid w:val="002773EF"/>
    <w:rsid w:val="004934A3"/>
    <w:rsid w:val="006D51F2"/>
    <w:rsid w:val="00A266D6"/>
    <w:rsid w:val="00A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F6E7A"/>
  <w15:chartTrackingRefBased/>
  <w15:docId w15:val="{94D604C8-4222-4785-9AAA-74C8752A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3</cp:revision>
  <dcterms:created xsi:type="dcterms:W3CDTF">2019-01-11T17:25:00Z</dcterms:created>
  <dcterms:modified xsi:type="dcterms:W3CDTF">2019-03-13T18:25:00Z</dcterms:modified>
</cp:coreProperties>
</file>