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70A3" w14:textId="51D62B52" w:rsidR="00351706" w:rsidRPr="00853403" w:rsidRDefault="00351706" w:rsidP="0035170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853403">
        <w:rPr>
          <w:rFonts w:ascii="Times New Roman" w:eastAsia="Times New Roman" w:hAnsi="Times New Roman" w:cs="Times New Roman"/>
          <w:bCs/>
        </w:rPr>
        <w:t xml:space="preserve">Prestigious international law firm is seeking an Associate for their </w:t>
      </w:r>
      <w:r>
        <w:rPr>
          <w:rFonts w:ascii="Times New Roman" w:eastAsia="Times New Roman" w:hAnsi="Times New Roman" w:cs="Times New Roman"/>
          <w:bCs/>
        </w:rPr>
        <w:t>Private Equity</w:t>
      </w:r>
      <w:r>
        <w:rPr>
          <w:rFonts w:ascii="Times New Roman" w:eastAsia="Times New Roman" w:hAnsi="Times New Roman" w:cs="Times New Roman"/>
          <w:bCs/>
        </w:rPr>
        <w:t xml:space="preserve"> Finance</w:t>
      </w:r>
      <w:r w:rsidRPr="00853403">
        <w:rPr>
          <w:rFonts w:ascii="Times New Roman" w:eastAsia="Times New Roman" w:hAnsi="Times New Roman" w:cs="Times New Roman"/>
          <w:bCs/>
        </w:rPr>
        <w:t xml:space="preserve"> practice. </w:t>
      </w:r>
      <w:r w:rsidRPr="0085340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9861E91" w14:textId="094F890E" w:rsidR="00C957B9" w:rsidRDefault="00C957B9" w:rsidP="004358CD">
      <w:pPr>
        <w:spacing w:after="0" w:line="300" w:lineRule="atLeast"/>
        <w:rPr>
          <w:rFonts w:ascii="Times New Roman" w:eastAsia="Times New Roman" w:hAnsi="Times New Roman" w:cs="Times New Roman"/>
        </w:rPr>
      </w:pPr>
    </w:p>
    <w:p w14:paraId="4B499289" w14:textId="43549D7C" w:rsidR="00C957B9" w:rsidRPr="004358CD" w:rsidRDefault="00E50120" w:rsidP="004358CD">
      <w:pPr>
        <w:spacing w:after="0" w:line="300" w:lineRule="atLeast"/>
        <w:rPr>
          <w:rFonts w:ascii="Times New Roman" w:eastAsia="Times New Roman" w:hAnsi="Times New Roman" w:cs="Times New Roman"/>
        </w:rPr>
      </w:pPr>
      <w:r w:rsidRPr="00E50120">
        <w:rPr>
          <w:rFonts w:ascii="Times New Roman" w:eastAsia="Times New Roman" w:hAnsi="Times New Roman" w:cs="Times New Roman"/>
        </w:rPr>
        <w:t>The Private Equity Finance group is seeking highly qualified lateral associates with 2 to 4 years of experience in Bank Finance, particularly representing sponsors.</w:t>
      </w:r>
      <w:r>
        <w:rPr>
          <w:rFonts w:ascii="Times New Roman" w:eastAsia="Times New Roman" w:hAnsi="Times New Roman" w:cs="Times New Roman"/>
        </w:rPr>
        <w:t xml:space="preserve">  Salary is market based on year plus bonus and full benefits.  </w:t>
      </w:r>
    </w:p>
    <w:p w14:paraId="7AD4D116" w14:textId="77777777" w:rsidR="002773EF" w:rsidRDefault="002773EF">
      <w:bookmarkStart w:id="0" w:name="_GoBack"/>
      <w:bookmarkEnd w:id="0"/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6F65"/>
    <w:multiLevelType w:val="multilevel"/>
    <w:tmpl w:val="7EE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D3285"/>
    <w:multiLevelType w:val="multilevel"/>
    <w:tmpl w:val="C40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CD"/>
    <w:rsid w:val="002773EF"/>
    <w:rsid w:val="00351706"/>
    <w:rsid w:val="004358CD"/>
    <w:rsid w:val="004934A3"/>
    <w:rsid w:val="0094024C"/>
    <w:rsid w:val="00C957B9"/>
    <w:rsid w:val="00E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854C"/>
  <w15:chartTrackingRefBased/>
  <w15:docId w15:val="{09F75133-06A7-4514-8407-53B042D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3</cp:revision>
  <dcterms:created xsi:type="dcterms:W3CDTF">2019-02-25T20:34:00Z</dcterms:created>
  <dcterms:modified xsi:type="dcterms:W3CDTF">2019-03-13T18:23:00Z</dcterms:modified>
</cp:coreProperties>
</file>