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28" w:rsidRPr="004C6528" w:rsidRDefault="004C6528" w:rsidP="004C6528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2D56"/>
          <w:kern w:val="36"/>
          <w:sz w:val="48"/>
          <w:szCs w:val="48"/>
        </w:rPr>
      </w:pPr>
      <w:bookmarkStart w:id="0" w:name="_GoBack"/>
      <w:bookmarkEnd w:id="0"/>
      <w:r w:rsidRPr="004C6528">
        <w:rPr>
          <w:rFonts w:ascii="Arial" w:eastAsia="Times New Roman" w:hAnsi="Arial" w:cs="Arial"/>
          <w:b/>
          <w:bCs/>
          <w:caps/>
          <w:color w:val="002D56"/>
          <w:kern w:val="36"/>
          <w:sz w:val="48"/>
          <w:szCs w:val="48"/>
        </w:rPr>
        <w:t>GLOSSARY</w:t>
      </w:r>
    </w:p>
    <w:p w:rsidR="004C6528" w:rsidRPr="004C6528" w:rsidRDefault="004C6528" w:rsidP="004C6528">
      <w:pPr>
        <w:shd w:val="clear" w:color="auto" w:fill="FFFFFF"/>
        <w:spacing w:after="24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Arial" w:eastAsia="Times New Roman" w:hAnsi="Arial" w:cs="Arial"/>
          <w:color w:val="363B48"/>
          <w:sz w:val="21"/>
          <w:szCs w:val="21"/>
        </w:rPr>
        <w:t>Not sure what a particular Navy term or acronym means? Here's a resource that can get you in the know.</w:t>
      </w:r>
    </w:p>
    <w:p w:rsidR="004C6528" w:rsidRPr="004C6528" w:rsidRDefault="004C6528" w:rsidP="004C6528">
      <w:pPr>
        <w:shd w:val="clear" w:color="auto" w:fill="FFFFFF"/>
        <w:spacing w:after="4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2D56"/>
          <w:sz w:val="36"/>
          <w:szCs w:val="36"/>
        </w:rPr>
      </w:pPr>
      <w:r w:rsidRPr="004C6528">
        <w:rPr>
          <w:rFonts w:ascii="Arial" w:eastAsia="Times New Roman" w:hAnsi="Arial" w:cs="Arial"/>
          <w:b/>
          <w:bCs/>
          <w:caps/>
          <w:color w:val="002D56"/>
          <w:sz w:val="36"/>
          <w:szCs w:val="36"/>
        </w:rPr>
        <w:t>NAVY ACRONYMS</w:t>
      </w:r>
    </w:p>
    <w:p w:rsidR="004C6528" w:rsidRPr="004C6528" w:rsidRDefault="007031EF" w:rsidP="004C652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363B48"/>
          <w:sz w:val="21"/>
          <w:szCs w:val="21"/>
        </w:rPr>
      </w:pPr>
      <w:r>
        <w:rPr>
          <w:rFonts w:ascii="inherit" w:eastAsia="Times New Roman" w:hAnsi="inherit" w:cs="Arial"/>
          <w:color w:val="363B48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AO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 xml:space="preserve">Aviation </w:t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Ordnanceman</w:t>
      </w:r>
      <w:proofErr w:type="spell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APG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Advanced Pay Grade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Opportunity to advance to a higher pay grade based on previously obtained experience.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ASTB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Aviation Selection Test Battery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ASVAB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Armed Services Vocational Aptitude Battery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Test administered by the military to determine qualification for enlistment in the Armed Forces.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BMT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Basic Military Training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Initial instruction given to new military personnel.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BS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Battle Stations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The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final test at Boot Camp that determines the passage to becoming a U.S. Navy Sailor. 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On board ship, a location and conditions to respond to when under attack or experiencing an emergency such as a fire.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BUD/S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Basic Underwater Demolition/SEAL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 SEAL training course that develops mental and physical stamina as well as leadership skills.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BUPERS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Bureau of Navy Personnel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Organization served to provide administrative leadership, policy planning and general oversight of the Navy.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CB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Construction Battalion (Seabees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)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The Navy community of construction workers.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CDR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Commander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Navy Senior Officer rank (0–5).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CEC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Civil Engineer Corps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 xml:space="preserve">Officer 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corps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that oversees the construction, renovation, maintenance and building of Navy projects all over the world.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CNO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Chief of Naval Operations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The highest ranking Officer in the U.S. Navy.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CO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Commanding Officer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 commissioned Navy Officer in charge of a designated Navy command.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CREO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Career Reenlistment Objectives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CTI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Cryptologic Technicians Interpretive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Navy linguists tasked to gather highly classified intelligence information for the Navy’s top-level decision makers using foreign language skills.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lastRenderedPageBreak/>
        <w:t>DD214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DD Form 214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Certificate of release or discharge from Active Duty.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DEP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Delayed Entry Program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Program</w:t>
      </w:r>
      <w:proofErr w:type="spell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that allows recruits to join the Navy but postpone reporting for duty for up to a year.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DLA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Dislocation Allowance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Money provided to Sailors to aid in moves from one duty station to another.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DMI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Departmental Material Inspection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An inspection of bed making, folding and stowing of gear.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DOD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Department of Defense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Federal department in charge of organizing and supervising all agencies related directly to national defense, specifically the Armed Forces.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DON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Department of the Navy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Department established by Congress to provide support and leadership to the U.S. Navy.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DT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Dental Technician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Enlisted Sailor tasked with assisting Navy Dentists in providing dental care to Navy personnel and their families.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EAOS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End of Active Obligated Service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 xml:space="preserve">Date at which one’s 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Naval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service has been officially completed.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ENL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Enlisted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Rank achieved by Sailors who have completed the minimum educational requirement of a high school diploma.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EOD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Explosive Ordnance Disposal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Technicians tasked to safely dispose of explosive materials.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FAC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Forward Air Controller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An individual who directs the action of military aircraft engaged in close air support of land forces.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FMF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Fleet Marine Force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HM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Hospital Corpsman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Enlisted Sailor tasked with assisting Navy Medical Officers in providing medical care to Navy and Marine Corps personnel and their families.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IT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Information Technology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Naval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community made up of communications experts who process, transmit and analyze a wide variety of data.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JAG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Judge Advocate General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Corps that provides legal services and advice in all legal matters involving the Navy or the Command.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JTF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Joint Task Force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The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combination of more than one military service.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LSO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Landing Signal Officer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Naval Aviators specifically trained to facilitate the safe recovery of aircraft aboard aircraft carriers.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MAVNI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Military Accessions Vital to the National Interest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lastRenderedPageBreak/>
        <w:t>MCPON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Master Chief Petty Officer of the Navy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 xml:space="preserve">The senior most 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Enlisted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member of the U.S. Navy.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MEPS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Military Entrance Processing Station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Station</w:t>
      </w:r>
      <w:proofErr w:type="spell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where recruits take the ASVAB, physical exam, 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select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a rating and take the Oath of Enlistment.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MSC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Medical Service Corps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Navy Officer Corps consisting of health-care administrators, optometrists, pharmacists, scientists and other specialized practitioners.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NEX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The Navy Exchange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A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department store for military personnel and their families.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NFO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Naval Flight Officer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Officer</w:t>
      </w:r>
      <w:proofErr w:type="spell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who specializes in aircraft weapons and sensor systems (2nd seat in the cockpit).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NKO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Navy Knowledge Online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For more information, please visit </w:t>
      </w:r>
      <w:hyperlink r:id="rId5" w:tgtFrame="_blank" w:history="1">
        <w:r w:rsidRPr="004C6528">
          <w:rPr>
            <w:rFonts w:ascii="inherit" w:eastAsia="Times New Roman" w:hAnsi="inherit" w:cs="Arial"/>
            <w:b/>
            <w:bCs/>
            <w:color w:val="363B48"/>
            <w:sz w:val="21"/>
            <w:szCs w:val="21"/>
            <w:u w:val="single"/>
            <w:bdr w:val="none" w:sz="0" w:space="0" w:color="auto" w:frame="1"/>
          </w:rPr>
          <w:t>Navy Knowledge Online</w:t>
        </w:r>
      </w:hyperlink>
      <w:r w:rsidRPr="004C6528">
        <w:rPr>
          <w:rFonts w:ascii="Arial" w:eastAsia="Times New Roman" w:hAnsi="Arial" w:cs="Arial"/>
          <w:color w:val="363B48"/>
          <w:sz w:val="21"/>
          <w:szCs w:val="21"/>
        </w:rPr>
        <w:t>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NROWS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Navy Reserve Order Writing System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NPS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Non-Prior Service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Someone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without any previous military experience.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NRC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Navy Recruiting Command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 xml:space="preserve">Main headquarters for 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Navy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recruiting, located in Millington, Tennessee.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NROTC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Naval Reserve Officers Training Corps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A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college scholarship program used to recruit future commissioned Officers for the Navy and Marine Corps.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NSAWC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Naval Strike and Air Warfare Center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Center</w:t>
      </w:r>
      <w:proofErr w:type="spell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that provides training and service to aircrews and squadrons.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OCS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Officer Candidate School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A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12-week training program designed to give Officers a working knowledge of the Navy. It is the equivalent to Officer Boot Camp.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OIC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Officer in Charge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 commissioned Navy Officer in charge of an organization, facility or function, responsible for a group of Officers and Sailors in the organization.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PAO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Public Affairs Officer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Officer</w:t>
      </w:r>
      <w:proofErr w:type="spell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responsible for preparing and disseminating information relative to military operations through news releases, photographs, radio and television, and other informational material.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PFA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Physical Fitness Assessment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 required basic physical test conducted to determine the physical fitness of Navy personnel.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PI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Personal Inspections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An inspection of a recruit’s personal appearance and uniform.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PIR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Pass-in-review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Boot Camp graduation.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lastRenderedPageBreak/>
        <w:t>PRD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Projected Rotation Date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Date</w:t>
      </w:r>
      <w:proofErr w:type="spell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on which a Navy Officer or Sailor’s next duty station is established based on their pay grade and community.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PRT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Physical Readiness Test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A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required basic physical test conducted to determine the physical fitness of Navy personnel.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RDC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Recruit Drill/Division Commander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Sailor responsible for training recruits at the Navy Recruit Training Command (RTC).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RL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Restricted Line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 Line Officer is a commissioned Officer who is not eligible for sea command.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RTC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Recruit Training Command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 xml:space="preserve">Campus located in Great Lakes, Illinois, where Navy recruits train to become Sailors. 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Also known as Boot Camp.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SEAL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Sea-Air-Land (Team</w:t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)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Members of the Navy Special Operations Force who specialize in direct action and special reconnaissance missions.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SECNAV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Secretary of the Navy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Civilian head of the Department of the Navy, responsible for conducting all affairs related to the Department.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SIQ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Sick In Quarters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Term used when a medical condition or injury is such that in-hospital care is not required to return the patient to a full- or limited-duty status.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SWCC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 xml:space="preserve">Special Warfare Combatant-Craft Crewman (pronounced: </w:t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swick</w:t>
      </w:r>
      <w:proofErr w:type="spellEnd"/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)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Navy Special Operations Force member who operates the inventory of boats used for mission support.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SWO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Surface Warfare Officer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Navy Officer Corps who pilot, operate and manage a surface ship such as destroyers and cruisers.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TAD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Temporary Additional Duty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A temporary assignment of additional duty.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UCMJ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Uniform Code of Military Justice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gram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The</w:t>
      </w:r>
      <w:proofErr w:type="gram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foundation of all military law in the United States, applicable to all members of uniformed services of the United States.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URL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Unrestricted Line Officer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proofErr w:type="spellStart"/>
      <w:r w:rsidRPr="004C6528">
        <w:rPr>
          <w:rFonts w:ascii="Arial" w:eastAsia="Times New Roman" w:hAnsi="Arial" w:cs="Arial"/>
          <w:color w:val="363B48"/>
          <w:sz w:val="21"/>
          <w:szCs w:val="21"/>
        </w:rPr>
        <w:t>Officer</w:t>
      </w:r>
      <w:proofErr w:type="spellEnd"/>
      <w:r w:rsidRPr="004C6528">
        <w:rPr>
          <w:rFonts w:ascii="Arial" w:eastAsia="Times New Roman" w:hAnsi="Arial" w:cs="Arial"/>
          <w:color w:val="363B48"/>
          <w:sz w:val="21"/>
          <w:szCs w:val="21"/>
        </w:rPr>
        <w:t xml:space="preserve"> of the line in the U.S. Navy who is qualified to command ships, subs and aviation units and can rise to high Navy leadership positions such as CNO.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USN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United States Navy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The sea branch of the U.S. Armed Forces.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USNA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United States Naval Academy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The undergraduate college in Annapolis, Maryland, that educates and commissions Navy Officers and Marine Corps Officers.</w:t>
      </w:r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WSO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Weapons System Officer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lastRenderedPageBreak/>
        <w:t>Specific to the F/A-18F and F/A-18D aircrafts, an Officer who specializes in airborne weapons and sensor systems.</w:t>
      </w:r>
      <w:proofErr w:type="gramEnd"/>
    </w:p>
    <w:p w:rsidR="004C6528" w:rsidRPr="004C6528" w:rsidRDefault="004C6528" w:rsidP="004C652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63B48"/>
          <w:sz w:val="21"/>
          <w:szCs w:val="21"/>
        </w:rPr>
      </w:pPr>
      <w:proofErr w:type="gramStart"/>
      <w:r w:rsidRPr="004C6528">
        <w:rPr>
          <w:rFonts w:ascii="inherit" w:eastAsia="Times New Roman" w:hAnsi="inherit" w:cs="Arial"/>
          <w:b/>
          <w:bCs/>
          <w:color w:val="363B48"/>
          <w:sz w:val="21"/>
          <w:szCs w:val="21"/>
          <w:bdr w:val="none" w:sz="0" w:space="0" w:color="auto" w:frame="1"/>
        </w:rPr>
        <w:t>XO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Executive Officer</w:t>
      </w:r>
      <w:r w:rsidRPr="004C6528">
        <w:rPr>
          <w:rFonts w:ascii="Arial" w:eastAsia="Times New Roman" w:hAnsi="Arial" w:cs="Arial"/>
          <w:color w:val="363B48"/>
          <w:sz w:val="21"/>
          <w:szCs w:val="21"/>
        </w:rPr>
        <w:br/>
        <w:t>Naval Officer who is second in command, reporting to the Commanding Officer (CO).</w:t>
      </w:r>
      <w:proofErr w:type="gramEnd"/>
    </w:p>
    <w:p w:rsidR="004C6528" w:rsidRPr="004C6528" w:rsidRDefault="004C6528" w:rsidP="004C6528">
      <w:pPr>
        <w:shd w:val="clear" w:color="auto" w:fill="FFFFFF"/>
        <w:spacing w:after="4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2D56"/>
          <w:sz w:val="36"/>
          <w:szCs w:val="36"/>
        </w:rPr>
      </w:pPr>
      <w:r w:rsidRPr="004C6528">
        <w:rPr>
          <w:rFonts w:ascii="Arial" w:eastAsia="Times New Roman" w:hAnsi="Arial" w:cs="Arial"/>
          <w:b/>
          <w:bCs/>
          <w:caps/>
          <w:color w:val="002D56"/>
          <w:sz w:val="36"/>
          <w:szCs w:val="36"/>
        </w:rPr>
        <w:t> </w:t>
      </w:r>
    </w:p>
    <w:p w:rsidR="00D31E63" w:rsidRDefault="00D31E63"/>
    <w:sectPr w:rsidR="00D31E63" w:rsidSect="008E7F24">
      <w:pgSz w:w="12240" w:h="15840"/>
      <w:pgMar w:top="1152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8"/>
    <w:rsid w:val="004C6528"/>
    <w:rsid w:val="007031EF"/>
    <w:rsid w:val="008E7F24"/>
    <w:rsid w:val="00D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ko.navy.m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 sl</dc:creator>
  <cp:lastModifiedBy>ACFP1032</cp:lastModifiedBy>
  <cp:revision>2</cp:revision>
  <dcterms:created xsi:type="dcterms:W3CDTF">2018-09-03T20:49:00Z</dcterms:created>
  <dcterms:modified xsi:type="dcterms:W3CDTF">2018-09-03T20:49:00Z</dcterms:modified>
</cp:coreProperties>
</file>