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DDE9" w14:textId="77777777" w:rsidR="007825B0" w:rsidRDefault="007825B0" w:rsidP="007825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RUSSELL’S M40 SPEEDWAY</w:t>
      </w:r>
    </w:p>
    <w:p w14:paraId="1FDDEFBE" w14:textId="1AC69DE2" w:rsidR="007825B0" w:rsidRDefault="007825B0" w:rsidP="007825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2026 STREET STOCK RULES</w:t>
      </w:r>
    </w:p>
    <w:p w14:paraId="2EAD5A1B" w14:textId="77777777" w:rsidR="007825B0" w:rsidRDefault="007825B0" w:rsidP="007825B0">
      <w:pPr>
        <w:jc w:val="center"/>
        <w:rPr>
          <w:b/>
          <w:bCs/>
          <w:sz w:val="40"/>
          <w:szCs w:val="40"/>
        </w:rPr>
      </w:pPr>
    </w:p>
    <w:p w14:paraId="4B7803AD" w14:textId="4B667867" w:rsidR="001114AE" w:rsidRDefault="001114AE" w:rsidP="007825B0">
      <w:pPr>
        <w:jc w:val="center"/>
      </w:pPr>
      <w:r>
        <w:t>This is a Street Stock class. Your car must look like it belongs in this class. Any</w:t>
      </w:r>
    </w:p>
    <w:p w14:paraId="5631DD16" w14:textId="3525E2E8" w:rsidR="001114AE" w:rsidRDefault="001114AE" w:rsidP="007825B0">
      <w:pPr>
        <w:jc w:val="center"/>
      </w:pPr>
      <w:r>
        <w:t xml:space="preserve">cars, regardless of meeting all rules, </w:t>
      </w:r>
      <w:proofErr w:type="gramStart"/>
      <w:r>
        <w:t>that</w:t>
      </w:r>
      <w:proofErr w:type="gramEnd"/>
      <w:r>
        <w:t xml:space="preserve"> looks like a Sportsman, Template or</w:t>
      </w:r>
    </w:p>
    <w:p w14:paraId="51FB7BA5" w14:textId="097EAFCF" w:rsidR="001114AE" w:rsidRDefault="001114AE" w:rsidP="007825B0">
      <w:pPr>
        <w:jc w:val="center"/>
      </w:pPr>
      <w:r>
        <w:t xml:space="preserve">Late Model will not </w:t>
      </w:r>
      <w:proofErr w:type="gramStart"/>
      <w:r>
        <w:t>be allowed</w:t>
      </w:r>
      <w:proofErr w:type="gramEnd"/>
      <w:r>
        <w:t xml:space="preserve"> to run in this class. No exceptions.</w:t>
      </w:r>
    </w:p>
    <w:p w14:paraId="37C33CF0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Body: </w:t>
      </w:r>
    </w:p>
    <w:p w14:paraId="58058E6A" w14:textId="77777777" w:rsidR="001114AE" w:rsidRDefault="001114AE" w:rsidP="001114AE">
      <w:r>
        <w:t xml:space="preserve">1. All bodies will be OEM style. No Sportsman/Template or Late Model bodies. </w:t>
      </w:r>
    </w:p>
    <w:p w14:paraId="6835606E" w14:textId="77777777" w:rsidR="001114AE" w:rsidRDefault="001114AE" w:rsidP="001114AE">
      <w:r>
        <w:t xml:space="preserve">2. Aftermarket OEM style nose &amp; tail piece are permissible, mounted in </w:t>
      </w:r>
      <w:proofErr w:type="gramStart"/>
      <w:r>
        <w:t>a stock</w:t>
      </w:r>
      <w:proofErr w:type="gramEnd"/>
      <w:r>
        <w:t xml:space="preserve"> </w:t>
      </w:r>
    </w:p>
    <w:p w14:paraId="62C159B0" w14:textId="77777777" w:rsidR="001114AE" w:rsidRDefault="001114AE" w:rsidP="001114AE">
      <w:r>
        <w:t>unaltered fashion</w:t>
      </w:r>
      <w:proofErr w:type="gramStart"/>
      <w:r>
        <w:t xml:space="preserve">.  </w:t>
      </w:r>
      <w:proofErr w:type="gramEnd"/>
    </w:p>
    <w:p w14:paraId="2E9AAD33" w14:textId="77777777" w:rsidR="001114AE" w:rsidRDefault="001114AE" w:rsidP="001114AE">
      <w:r>
        <w:t xml:space="preserve">3. Aftermarket Camaro Nose Pc. May only be ran on a full stock bodied </w:t>
      </w:r>
      <w:proofErr w:type="gramStart"/>
      <w:r>
        <w:t>matching</w:t>
      </w:r>
      <w:proofErr w:type="gramEnd"/>
      <w:r>
        <w:t xml:space="preserve"> </w:t>
      </w:r>
    </w:p>
    <w:p w14:paraId="7EF34574" w14:textId="77777777" w:rsidR="001114AE" w:rsidRDefault="001114AE" w:rsidP="001114AE">
      <w:r>
        <w:t>Camaro</w:t>
      </w:r>
      <w:proofErr w:type="gramStart"/>
      <w:r>
        <w:t xml:space="preserve">.  </w:t>
      </w:r>
      <w:proofErr w:type="gramEnd"/>
    </w:p>
    <w:p w14:paraId="55BC81BA" w14:textId="77777777" w:rsidR="001114AE" w:rsidRDefault="001114AE" w:rsidP="001114AE">
      <w:r>
        <w:t xml:space="preserve">4. Minimum roof height at 47”. </w:t>
      </w:r>
    </w:p>
    <w:p w14:paraId="3BC9AFE3" w14:textId="77777777" w:rsidR="001114AE" w:rsidRDefault="001114AE" w:rsidP="001114AE">
      <w:r>
        <w:t xml:space="preserve">5. Rear of cars will </w:t>
      </w:r>
      <w:proofErr w:type="gramStart"/>
      <w:r>
        <w:t>be fully enclosed</w:t>
      </w:r>
      <w:proofErr w:type="gramEnd"/>
      <w:r>
        <w:t xml:space="preserve"> down to </w:t>
      </w:r>
      <w:proofErr w:type="gramStart"/>
      <w:r>
        <w:t>18</w:t>
      </w:r>
      <w:proofErr w:type="gramEnd"/>
      <w:r>
        <w:t>” off the ground</w:t>
      </w:r>
      <w:proofErr w:type="gramStart"/>
      <w:r>
        <w:t xml:space="preserve">.  </w:t>
      </w:r>
      <w:proofErr w:type="gramEnd"/>
    </w:p>
    <w:p w14:paraId="436D5FD8" w14:textId="77777777" w:rsidR="001114AE" w:rsidRDefault="001114AE" w:rsidP="001114AE">
      <w:r>
        <w:t xml:space="preserve">6. All cars with stock appearing bodies will </w:t>
      </w:r>
      <w:proofErr w:type="gramStart"/>
      <w:r>
        <w:t>be allowed</w:t>
      </w:r>
      <w:proofErr w:type="gramEnd"/>
      <w:r>
        <w:t xml:space="preserve"> a 6” x 60” rear spoiler centered </w:t>
      </w:r>
    </w:p>
    <w:p w14:paraId="5602CD24" w14:textId="77777777" w:rsidR="001114AE" w:rsidRDefault="001114AE" w:rsidP="001114AE">
      <w:r>
        <w:t xml:space="preserve">no higher than </w:t>
      </w:r>
      <w:proofErr w:type="gramStart"/>
      <w:r>
        <w:t>42</w:t>
      </w:r>
      <w:proofErr w:type="gramEnd"/>
      <w:r>
        <w:t xml:space="preserve">” from the ground with a 1” rear facing lip on the spoiler. Spoiler </w:t>
      </w:r>
    </w:p>
    <w:p w14:paraId="4484B897" w14:textId="77777777" w:rsidR="001114AE" w:rsidRDefault="001114AE" w:rsidP="001114AE">
      <w:r>
        <w:t>material must be clear</w:t>
      </w:r>
      <w:proofErr w:type="gramStart"/>
      <w:r>
        <w:t xml:space="preserve">.  </w:t>
      </w:r>
      <w:proofErr w:type="gramEnd"/>
    </w:p>
    <w:p w14:paraId="32AA62E1" w14:textId="77777777" w:rsidR="001114AE" w:rsidRDefault="001114AE" w:rsidP="001114AE">
      <w:r>
        <w:t xml:space="preserve">7. Any </w:t>
      </w:r>
      <w:proofErr w:type="gramStart"/>
      <w:r>
        <w:t>bodies</w:t>
      </w:r>
      <w:proofErr w:type="gramEnd"/>
      <w:r>
        <w:t xml:space="preserve"> that are too creative and </w:t>
      </w:r>
      <w:proofErr w:type="gramStart"/>
      <w:r>
        <w:t>are stretched</w:t>
      </w:r>
      <w:proofErr w:type="gramEnd"/>
      <w:r>
        <w:t xml:space="preserve"> or raked too far on rules will have </w:t>
      </w:r>
    </w:p>
    <w:p w14:paraId="4DA02C67" w14:textId="77777777" w:rsidR="001114AE" w:rsidRDefault="001114AE" w:rsidP="001114AE">
      <w:r>
        <w:t xml:space="preserve">a reduction of the spoiler height, removal of the spoiler and/or have added weight. All </w:t>
      </w:r>
    </w:p>
    <w:p w14:paraId="14D43D05" w14:textId="77777777" w:rsidR="001114AE" w:rsidRDefault="001114AE" w:rsidP="001114AE">
      <w:r>
        <w:t xml:space="preserve">truck bodies require a back </w:t>
      </w:r>
      <w:proofErr w:type="gramStart"/>
      <w:r>
        <w:t>window,</w:t>
      </w:r>
      <w:proofErr w:type="gramEnd"/>
      <w:r>
        <w:t xml:space="preserve"> a flat tonneau cover attached at the top of the </w:t>
      </w:r>
      <w:proofErr w:type="gramStart"/>
      <w:r>
        <w:t>truck</w:t>
      </w:r>
      <w:proofErr w:type="gramEnd"/>
      <w:r>
        <w:t xml:space="preserve"> </w:t>
      </w:r>
    </w:p>
    <w:p w14:paraId="2D3594E0" w14:textId="77777777" w:rsidR="001114AE" w:rsidRDefault="001114AE" w:rsidP="001114AE">
      <w:r>
        <w:t xml:space="preserve">bed, with minimal rake on the bed. </w:t>
      </w:r>
    </w:p>
    <w:p w14:paraId="7B9D27B8" w14:textId="77777777" w:rsidR="001114AE" w:rsidRDefault="001114AE" w:rsidP="001114AE">
      <w:r>
        <w:t xml:space="preserve">8. All wagon bodies will not have any body panel acting as a sideboard. No side </w:t>
      </w:r>
    </w:p>
    <w:p w14:paraId="5709AF95" w14:textId="77777777" w:rsidR="001114AE" w:rsidRDefault="001114AE" w:rsidP="001114AE">
      <w:r>
        <w:t>windows &amp; no spoiler on a wagon body</w:t>
      </w:r>
      <w:proofErr w:type="gramStart"/>
      <w:r>
        <w:t xml:space="preserve">.  </w:t>
      </w:r>
      <w:proofErr w:type="gramEnd"/>
    </w:p>
    <w:p w14:paraId="29A1DD25" w14:textId="77777777" w:rsidR="001114AE" w:rsidRDefault="001114AE" w:rsidP="001114AE">
      <w:r>
        <w:t xml:space="preserve">9. All cars much have a full windshield with pillars in stock location. No wrap around </w:t>
      </w:r>
    </w:p>
    <w:p w14:paraId="41AD8B24" w14:textId="77777777" w:rsidR="001114AE" w:rsidRDefault="001114AE" w:rsidP="001114AE">
      <w:r>
        <w:t xml:space="preserve">windshields. No stretching out the pillars to achieve more windshield angle. Roof &amp; </w:t>
      </w:r>
    </w:p>
    <w:p w14:paraId="39BFAE7C" w14:textId="77777777" w:rsidR="001114AE" w:rsidRDefault="001114AE" w:rsidP="001114AE">
      <w:r>
        <w:t xml:space="preserve">windshield angles to remain close to OEM specs. No mixing and matching of </w:t>
      </w:r>
      <w:proofErr w:type="gramStart"/>
      <w:r>
        <w:t>car</w:t>
      </w:r>
      <w:proofErr w:type="gramEnd"/>
      <w:r>
        <w:t xml:space="preserve"> </w:t>
      </w:r>
    </w:p>
    <w:p w14:paraId="09958CB0" w14:textId="77777777" w:rsidR="001114AE" w:rsidRDefault="001114AE" w:rsidP="001114AE">
      <w:r>
        <w:t xml:space="preserve">bodies. </w:t>
      </w:r>
    </w:p>
    <w:p w14:paraId="4942F3E9" w14:textId="77777777" w:rsidR="001114AE" w:rsidRDefault="001114AE" w:rsidP="001114AE">
      <w:r>
        <w:t xml:space="preserve">10. All side body panels to be </w:t>
      </w:r>
      <w:proofErr w:type="gramStart"/>
      <w:r>
        <w:t>5</w:t>
      </w:r>
      <w:proofErr w:type="gramEnd"/>
      <w:r>
        <w:t>” off the ground with driver in the car</w:t>
      </w:r>
      <w:proofErr w:type="gramStart"/>
      <w:r>
        <w:t xml:space="preserve">.  </w:t>
      </w:r>
      <w:proofErr w:type="gramEnd"/>
    </w:p>
    <w:p w14:paraId="2893FF6C" w14:textId="77777777" w:rsidR="001114AE" w:rsidRDefault="001114AE" w:rsidP="001114AE">
      <w:r>
        <w:t xml:space="preserve">11. Lexan </w:t>
      </w:r>
      <w:proofErr w:type="gramStart"/>
      <w:r>
        <w:t>windshield is</w:t>
      </w:r>
      <w:proofErr w:type="gramEnd"/>
      <w:r>
        <w:t xml:space="preserve"> mandatory. No rear windows except for trucks. Rear opera </w:t>
      </w:r>
    </w:p>
    <w:p w14:paraId="50BA9A8A" w14:textId="77777777" w:rsidR="001114AE" w:rsidRDefault="001114AE" w:rsidP="001114AE">
      <w:r>
        <w:t xml:space="preserve">windows OK except on wagons or trucks. The front side window panel will be no bigger </w:t>
      </w:r>
    </w:p>
    <w:p w14:paraId="01DB165B" w14:textId="77777777" w:rsidR="007825B0" w:rsidRDefault="001114AE" w:rsidP="001114AE">
      <w:r>
        <w:lastRenderedPageBreak/>
        <w:t xml:space="preserve">than </w:t>
      </w:r>
      <w:proofErr w:type="gramStart"/>
      <w:r>
        <w:t>12</w:t>
      </w:r>
      <w:proofErr w:type="gramEnd"/>
      <w:r>
        <w:t xml:space="preserve">”, measured along the top of the door. </w:t>
      </w:r>
    </w:p>
    <w:p w14:paraId="2B041396" w14:textId="4D7F7A90" w:rsidR="007825B0" w:rsidRDefault="007825B0" w:rsidP="001114AE">
      <w:r>
        <w:t xml:space="preserve">12. Maximum rake from “A” Pillar to tail of </w:t>
      </w:r>
      <w:proofErr w:type="gramStart"/>
      <w:r>
        <w:t>4”  No</w:t>
      </w:r>
      <w:proofErr w:type="gramEnd"/>
      <w:r>
        <w:t xml:space="preserve"> more than 2” </w:t>
      </w:r>
      <w:proofErr w:type="gramStart"/>
      <w:r>
        <w:t>total  rak</w:t>
      </w:r>
      <w:r w:rsidR="00843C1D">
        <w:t>e</w:t>
      </w:r>
      <w:proofErr w:type="gramEnd"/>
      <w:r>
        <w:t xml:space="preserve"> from center of the rear tire to the tail panel mounting point</w:t>
      </w:r>
      <w:proofErr w:type="gramStart"/>
      <w:r>
        <w:t xml:space="preserve">.  </w:t>
      </w:r>
      <w:proofErr w:type="gramEnd"/>
    </w:p>
    <w:p w14:paraId="5D524964" w14:textId="77777777" w:rsidR="007825B0" w:rsidRDefault="007825B0" w:rsidP="001114AE">
      <w:r>
        <w:t xml:space="preserve">13. Nose height minimum of </w:t>
      </w:r>
      <w:proofErr w:type="gramStart"/>
      <w:r>
        <w:t>5</w:t>
      </w:r>
      <w:proofErr w:type="gramEnd"/>
      <w:r>
        <w:t>”</w:t>
      </w:r>
    </w:p>
    <w:p w14:paraId="21C784D7" w14:textId="3BB301A1" w:rsidR="001114AE" w:rsidRDefault="001114AE" w:rsidP="001114AE">
      <w:r>
        <w:t xml:space="preserve"> </w:t>
      </w:r>
    </w:p>
    <w:p w14:paraId="7E3FE460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Chassis/Frame </w:t>
      </w:r>
    </w:p>
    <w:p w14:paraId="74292085" w14:textId="77777777" w:rsidR="001114AE" w:rsidRDefault="001114AE" w:rsidP="001114AE">
      <w:r>
        <w:t xml:space="preserve">1. Base weight: minimum weight before qualifying or any other race is 3100# including </w:t>
      </w:r>
    </w:p>
    <w:p w14:paraId="68D19303" w14:textId="5FC94B87" w:rsidR="001114AE" w:rsidRDefault="001114AE" w:rsidP="001114AE">
      <w:r>
        <w:t xml:space="preserve">driver. </w:t>
      </w:r>
      <w:proofErr w:type="gramStart"/>
      <w:r w:rsidR="007825B0">
        <w:t>40%</w:t>
      </w:r>
      <w:proofErr w:type="gramEnd"/>
      <w:r w:rsidR="007825B0">
        <w:t xml:space="preserve"> Right side mandatory </w:t>
      </w:r>
    </w:p>
    <w:p w14:paraId="2396AACC" w14:textId="1C890F14" w:rsidR="007825B0" w:rsidRDefault="007825B0" w:rsidP="001114AE">
      <w:r>
        <w:t xml:space="preserve"> </w:t>
      </w:r>
      <w:r>
        <w:tab/>
        <w:t>(Example … 3100 base = 1240 Right Side)</w:t>
      </w:r>
    </w:p>
    <w:p w14:paraId="4B01CE4E" w14:textId="77777777" w:rsidR="001114AE" w:rsidRDefault="001114AE" w:rsidP="001114AE">
      <w:r>
        <w:t xml:space="preserve">2. Minimum wheelbase is 108”. Wheelbases measuring 105-107 inches will be </w:t>
      </w:r>
      <w:proofErr w:type="gramStart"/>
      <w:r>
        <w:t>allowed</w:t>
      </w:r>
      <w:proofErr w:type="gramEnd"/>
      <w:r>
        <w:t xml:space="preserve"> </w:t>
      </w:r>
    </w:p>
    <w:p w14:paraId="1F54559D" w14:textId="77777777" w:rsidR="001114AE" w:rsidRDefault="001114AE" w:rsidP="001114AE">
      <w:r>
        <w:t xml:space="preserve">to run but must meet a minimum weight requirement of 3150# including driver </w:t>
      </w:r>
      <w:proofErr w:type="gramStart"/>
      <w:r>
        <w:t>race</w:t>
      </w:r>
      <w:proofErr w:type="gramEnd"/>
      <w:r>
        <w:t xml:space="preserve"> </w:t>
      </w:r>
    </w:p>
    <w:p w14:paraId="01652242" w14:textId="77777777" w:rsidR="001114AE" w:rsidRDefault="001114AE" w:rsidP="001114AE">
      <w:r>
        <w:t xml:space="preserve">ready. </w:t>
      </w:r>
    </w:p>
    <w:p w14:paraId="1FDFF6A0" w14:textId="77777777" w:rsidR="001114AE" w:rsidRDefault="001114AE" w:rsidP="001114AE">
      <w:r>
        <w:t xml:space="preserve">3. Five-inch minimum frame height off the ground. Rear wheel drive OEM frames only. </w:t>
      </w:r>
    </w:p>
    <w:p w14:paraId="6E0517E3" w14:textId="77777777" w:rsidR="001114AE" w:rsidRDefault="001114AE" w:rsidP="001114AE">
      <w:r>
        <w:t>4. No fully fabricated chassis of any kind</w:t>
      </w:r>
      <w:proofErr w:type="gramStart"/>
      <w:r>
        <w:t xml:space="preserve">.  </w:t>
      </w:r>
      <w:proofErr w:type="gramEnd"/>
    </w:p>
    <w:p w14:paraId="54725AE9" w14:textId="77777777" w:rsidR="001114AE" w:rsidRDefault="001114AE" w:rsidP="001114AE">
      <w:r>
        <w:t xml:space="preserve">5. Frame rails may </w:t>
      </w:r>
      <w:proofErr w:type="gramStart"/>
      <w:r>
        <w:t>be channeled</w:t>
      </w:r>
      <w:proofErr w:type="gramEnd"/>
      <w:r>
        <w:t xml:space="preserve"> or boxed </w:t>
      </w:r>
      <w:proofErr w:type="gramStart"/>
      <w:r>
        <w:t xml:space="preserve">in.  </w:t>
      </w:r>
      <w:proofErr w:type="gramEnd"/>
    </w:p>
    <w:p w14:paraId="42166D0B" w14:textId="77777777" w:rsidR="001114AE" w:rsidRDefault="001114AE" w:rsidP="001114AE">
      <w:r>
        <w:t xml:space="preserve">6. Cars with stock frames that have the front and rear subframes both attaching to the </w:t>
      </w:r>
    </w:p>
    <w:p w14:paraId="71621503" w14:textId="77777777" w:rsidR="001114AE" w:rsidRDefault="001114AE" w:rsidP="001114AE">
      <w:r>
        <w:t xml:space="preserve">main frame rail in a conventional manner will have a base weight of </w:t>
      </w:r>
      <w:proofErr w:type="gramStart"/>
      <w:r>
        <w:t>3100#.</w:t>
      </w:r>
      <w:proofErr w:type="gramEnd"/>
      <w:r>
        <w:t xml:space="preserve"> Overly </w:t>
      </w:r>
    </w:p>
    <w:p w14:paraId="5ACD0202" w14:textId="77777777" w:rsidR="001114AE" w:rsidRDefault="001114AE" w:rsidP="001114AE">
      <w:r>
        <w:t xml:space="preserve">modified stock frames are subject to a 100-pound weight add on. </w:t>
      </w:r>
    </w:p>
    <w:p w14:paraId="05D2F28D" w14:textId="77777777" w:rsidR="001114AE" w:rsidRDefault="001114AE" w:rsidP="001114AE">
      <w:r>
        <w:t xml:space="preserve">7. No underslung rear frames. </w:t>
      </w:r>
    </w:p>
    <w:p w14:paraId="08AFCD50" w14:textId="77777777" w:rsidR="001114AE" w:rsidRDefault="001114AE" w:rsidP="001114AE">
      <w:r>
        <w:t>8. Stock OEM frame from spring pocket to spring pocket</w:t>
      </w:r>
      <w:proofErr w:type="gramStart"/>
      <w:r>
        <w:t xml:space="preserve">.  </w:t>
      </w:r>
      <w:proofErr w:type="gramEnd"/>
    </w:p>
    <w:p w14:paraId="5B64317B" w14:textId="77777777" w:rsidR="001114AE" w:rsidRDefault="001114AE" w:rsidP="001114AE">
      <w:r>
        <w:t xml:space="preserve">9. 2” x 3” steel tubing extending front and rearward to support bumpers is permissible. </w:t>
      </w:r>
    </w:p>
    <w:p w14:paraId="2DCB1719" w14:textId="77777777" w:rsidR="001114AE" w:rsidRDefault="001114AE" w:rsidP="001114AE">
      <w:r>
        <w:t xml:space="preserve">10. All cars must have OEM rear stock upper trailing arm crossmember in place </w:t>
      </w:r>
      <w:proofErr w:type="gramStart"/>
      <w:r>
        <w:t>where</w:t>
      </w:r>
      <w:proofErr w:type="gramEnd"/>
      <w:r>
        <w:t xml:space="preserve"> </w:t>
      </w:r>
    </w:p>
    <w:p w14:paraId="6341E4A2" w14:textId="77777777" w:rsidR="001114AE" w:rsidRDefault="001114AE" w:rsidP="001114AE">
      <w:r>
        <w:t>the upper trailing arms connect</w:t>
      </w:r>
      <w:proofErr w:type="gramStart"/>
      <w:r>
        <w:t xml:space="preserve">.  </w:t>
      </w:r>
      <w:proofErr w:type="gramEnd"/>
    </w:p>
    <w:p w14:paraId="71ED10C9" w14:textId="77777777" w:rsidR="001114AE" w:rsidRDefault="001114AE" w:rsidP="001114AE">
      <w:r>
        <w:t xml:space="preserve">11. A 4-post roll cage with </w:t>
      </w:r>
      <w:proofErr w:type="gramStart"/>
      <w:r>
        <w:t>4</w:t>
      </w:r>
      <w:proofErr w:type="gramEnd"/>
      <w:r>
        <w:t xml:space="preserve"> driver side bars with a </w:t>
      </w:r>
      <w:proofErr w:type="gramStart"/>
      <w:r>
        <w:t>10</w:t>
      </w:r>
      <w:proofErr w:type="gramEnd"/>
      <w:r>
        <w:t xml:space="preserve">” x 30” x 0.125” door plate is </w:t>
      </w:r>
    </w:p>
    <w:p w14:paraId="2EA9EB7A" w14:textId="77777777" w:rsidR="001114AE" w:rsidRDefault="001114AE" w:rsidP="001114AE">
      <w:r>
        <w:t xml:space="preserve">required. The center section of roll cage to </w:t>
      </w:r>
      <w:proofErr w:type="gramStart"/>
      <w:r>
        <w:t>be constructed</w:t>
      </w:r>
      <w:proofErr w:type="gramEnd"/>
      <w:r>
        <w:t xml:space="preserve"> out of min. 1 1/2” </w:t>
      </w:r>
      <w:proofErr w:type="gramStart"/>
      <w:r>
        <w:t>round</w:t>
      </w:r>
      <w:proofErr w:type="gramEnd"/>
      <w:r>
        <w:t xml:space="preserve"> </w:t>
      </w:r>
    </w:p>
    <w:p w14:paraId="47BB75EC" w14:textId="77777777" w:rsidR="001114AE" w:rsidRDefault="001114AE" w:rsidP="001114AE">
      <w:r>
        <w:t xml:space="preserve">tubing 0.090” thick. </w:t>
      </w:r>
    </w:p>
    <w:p w14:paraId="7DA7A6F6" w14:textId="77777777" w:rsidR="001114AE" w:rsidRDefault="001114AE" w:rsidP="001114AE">
      <w:r>
        <w:t xml:space="preserve">12. Full front and rear hoops required; however, smaller lighter tubing is permissible in </w:t>
      </w:r>
    </w:p>
    <w:p w14:paraId="23BD2F78" w14:textId="77777777" w:rsidR="001114AE" w:rsidRDefault="001114AE" w:rsidP="001114AE">
      <w:r>
        <w:t xml:space="preserve">this area. </w:t>
      </w:r>
    </w:p>
    <w:p w14:paraId="0E51AC2E" w14:textId="77777777" w:rsidR="007825B0" w:rsidRDefault="007825B0" w:rsidP="001114AE"/>
    <w:p w14:paraId="2BD2CB10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Cockpit: </w:t>
      </w:r>
    </w:p>
    <w:p w14:paraId="50C4EEB1" w14:textId="77777777" w:rsidR="001114AE" w:rsidRDefault="001114AE" w:rsidP="001114AE">
      <w:r>
        <w:t xml:space="preserve">1. The full floorboard and front </w:t>
      </w:r>
      <w:proofErr w:type="gramStart"/>
      <w:r>
        <w:t>firewall</w:t>
      </w:r>
      <w:proofErr w:type="gramEnd"/>
      <w:r>
        <w:t xml:space="preserve"> may remain stock or </w:t>
      </w:r>
      <w:proofErr w:type="gramStart"/>
      <w:r>
        <w:t>be fabricated</w:t>
      </w:r>
      <w:proofErr w:type="gramEnd"/>
      <w:r>
        <w:t xml:space="preserve">. A fabricated </w:t>
      </w:r>
    </w:p>
    <w:p w14:paraId="2E05D9E3" w14:textId="77777777" w:rsidR="001114AE" w:rsidRDefault="001114AE" w:rsidP="001114AE">
      <w:r>
        <w:lastRenderedPageBreak/>
        <w:t xml:space="preserve">foot box must have sides and bottom that are a minimum thickness of 1/8” steel. </w:t>
      </w:r>
      <w:proofErr w:type="gramStart"/>
      <w:r>
        <w:t>No thin</w:t>
      </w:r>
      <w:proofErr w:type="gramEnd"/>
      <w:r>
        <w:t xml:space="preserve"> </w:t>
      </w:r>
    </w:p>
    <w:p w14:paraId="3184AE49" w14:textId="77777777" w:rsidR="001114AE" w:rsidRDefault="001114AE" w:rsidP="001114AE">
      <w:proofErr w:type="gramStart"/>
      <w:r>
        <w:t>gauge</w:t>
      </w:r>
      <w:proofErr w:type="gramEnd"/>
      <w:r>
        <w:t xml:space="preserve"> sheet metal foot boxes will </w:t>
      </w:r>
      <w:proofErr w:type="gramStart"/>
      <w:r>
        <w:t>be allowed</w:t>
      </w:r>
      <w:proofErr w:type="gramEnd"/>
      <w:r>
        <w:t xml:space="preserve">. The passenger side sheet </w:t>
      </w:r>
    </w:p>
    <w:p w14:paraId="4A1EF1AC" w14:textId="77777777" w:rsidR="001114AE" w:rsidRDefault="001114AE" w:rsidP="001114AE">
      <w:r>
        <w:t>metal/floorboard will remain low next to the driver going over to the right-side frame rail</w:t>
      </w:r>
      <w:proofErr w:type="gramStart"/>
      <w:r>
        <w:t xml:space="preserve">.  </w:t>
      </w:r>
      <w:proofErr w:type="gramEnd"/>
    </w:p>
    <w:p w14:paraId="202A3472" w14:textId="77777777" w:rsidR="001114AE" w:rsidRDefault="001114AE" w:rsidP="001114AE">
      <w:r>
        <w:t xml:space="preserve">2. Window net is mandatory. </w:t>
      </w:r>
    </w:p>
    <w:p w14:paraId="60E79E89" w14:textId="77777777" w:rsidR="00056E74" w:rsidRDefault="00056E74" w:rsidP="001114AE"/>
    <w:p w14:paraId="0E2AAE8B" w14:textId="77777777" w:rsidR="001114AE" w:rsidRPr="00056E74" w:rsidRDefault="001114AE" w:rsidP="001114AE">
      <w:pPr>
        <w:rPr>
          <w:b/>
          <w:bCs/>
        </w:rPr>
      </w:pPr>
      <w:r w:rsidRPr="00056E74">
        <w:rPr>
          <w:b/>
          <w:bCs/>
        </w:rPr>
        <w:t xml:space="preserve">Engine / Drive Train </w:t>
      </w:r>
    </w:p>
    <w:p w14:paraId="1676B5A8" w14:textId="77777777" w:rsidR="001114AE" w:rsidRDefault="001114AE" w:rsidP="001114AE">
      <w:r>
        <w:t xml:space="preserve">1. Engines must be stock appearing, all cast iron </w:t>
      </w:r>
      <w:proofErr w:type="gramStart"/>
      <w:r>
        <w:t>block</w:t>
      </w:r>
      <w:proofErr w:type="gramEnd"/>
      <w:r>
        <w:t xml:space="preserve"> and heads – maximum 2” engine </w:t>
      </w:r>
    </w:p>
    <w:p w14:paraId="6323B97B" w14:textId="77777777" w:rsidR="001114AE" w:rsidRDefault="001114AE" w:rsidP="001114AE">
      <w:r>
        <w:t>setback</w:t>
      </w:r>
      <w:proofErr w:type="gramStart"/>
      <w:r>
        <w:t xml:space="preserve">.  </w:t>
      </w:r>
      <w:proofErr w:type="gramEnd"/>
    </w:p>
    <w:p w14:paraId="6C8FA083" w14:textId="77777777" w:rsidR="001114AE" w:rsidRDefault="001114AE" w:rsidP="001114AE">
      <w:r>
        <w:t xml:space="preserve">2. Cast iron or aluminum intake. Cast iron exhausts manifolds or headers are </w:t>
      </w:r>
      <w:proofErr w:type="gramStart"/>
      <w:r>
        <w:t>allowed</w:t>
      </w:r>
      <w:proofErr w:type="gramEnd"/>
      <w:r>
        <w:t xml:space="preserve"> </w:t>
      </w:r>
    </w:p>
    <w:p w14:paraId="5D0DB2F4" w14:textId="77777777" w:rsidR="001114AE" w:rsidRDefault="001114AE" w:rsidP="001114AE">
      <w:r>
        <w:t xml:space="preserve">with </w:t>
      </w:r>
      <w:proofErr w:type="gramStart"/>
      <w:r>
        <w:t>3</w:t>
      </w:r>
      <w:proofErr w:type="gramEnd"/>
      <w:r>
        <w:t>” maximum exhaust tubing</w:t>
      </w:r>
      <w:proofErr w:type="gramStart"/>
      <w:r>
        <w:t xml:space="preserve">.  </w:t>
      </w:r>
      <w:proofErr w:type="gramEnd"/>
    </w:p>
    <w:p w14:paraId="71973419" w14:textId="77777777" w:rsidR="001114AE" w:rsidRDefault="001114AE" w:rsidP="001114AE">
      <w:r>
        <w:t xml:space="preserve">3. The carburetor will be a single 2 or 4 barrel with a maximum </w:t>
      </w:r>
      <w:proofErr w:type="gramStart"/>
      <w:r>
        <w:t>1</w:t>
      </w:r>
      <w:proofErr w:type="gramEnd"/>
      <w:r>
        <w:t xml:space="preserve">” store bought adapter </w:t>
      </w:r>
    </w:p>
    <w:p w14:paraId="50B68DC7" w14:textId="77777777" w:rsidR="001114AE" w:rsidRDefault="001114AE" w:rsidP="001114AE">
      <w:r>
        <w:t>or spacer</w:t>
      </w:r>
      <w:proofErr w:type="gramStart"/>
      <w:r>
        <w:t xml:space="preserve">.  </w:t>
      </w:r>
      <w:proofErr w:type="gramEnd"/>
    </w:p>
    <w:p w14:paraId="0669FE50" w14:textId="77777777" w:rsidR="001114AE" w:rsidRDefault="001114AE" w:rsidP="001114AE">
      <w:r>
        <w:t>4. HEI ignitions/distributors or MSD ignition boxes are permissible</w:t>
      </w:r>
      <w:proofErr w:type="gramStart"/>
      <w:r>
        <w:t xml:space="preserve">.  </w:t>
      </w:r>
      <w:proofErr w:type="gramEnd"/>
    </w:p>
    <w:p w14:paraId="2B4DEF92" w14:textId="1268CFD4" w:rsidR="001114AE" w:rsidRDefault="001114AE" w:rsidP="001114AE">
      <w:r>
        <w:t>5. OEM automatic or standard transmission allowed; mini clutch is ok</w:t>
      </w:r>
      <w:proofErr w:type="gramStart"/>
      <w:r>
        <w:t xml:space="preserve">.  </w:t>
      </w:r>
      <w:proofErr w:type="gramEnd"/>
      <w:r w:rsidR="003B3BE6">
        <w:t xml:space="preserve">(Stock Transmission with 7.25 clutch may deduct 100 </w:t>
      </w:r>
      <w:proofErr w:type="spellStart"/>
      <w:r w:rsidR="003B3BE6">
        <w:t>lbs</w:t>
      </w:r>
      <w:proofErr w:type="spellEnd"/>
      <w:r w:rsidR="003B3BE6">
        <w:t>)</w:t>
      </w:r>
    </w:p>
    <w:p w14:paraId="67EC89D4" w14:textId="7DFBEC51" w:rsidR="001114AE" w:rsidRDefault="001114AE" w:rsidP="001114AE">
      <w:r>
        <w:t xml:space="preserve">6. No Hightower or quick shift transmissions allowed. </w:t>
      </w:r>
    </w:p>
    <w:p w14:paraId="1BB186C5" w14:textId="3B46E6E2" w:rsidR="0087055B" w:rsidRDefault="0087055B" w:rsidP="001114AE">
      <w:r>
        <w:t xml:space="preserve">     Bert </w:t>
      </w:r>
      <w:r w:rsidR="009451B1">
        <w:t>T</w:t>
      </w:r>
      <w:r w:rsidR="003B3BE6">
        <w:t>ransmission OK</w:t>
      </w:r>
    </w:p>
    <w:p w14:paraId="78708964" w14:textId="77777777" w:rsidR="001114AE" w:rsidRDefault="001114AE" w:rsidP="001114AE">
      <w:r>
        <w:t xml:space="preserve">7. Stock style OEM rear ends only; four link suspension only. A steel </w:t>
      </w:r>
      <w:proofErr w:type="gramStart"/>
      <w:r>
        <w:t>9</w:t>
      </w:r>
      <w:proofErr w:type="gramEnd"/>
      <w:r>
        <w:t xml:space="preserve">” Ford </w:t>
      </w:r>
      <w:proofErr w:type="gramStart"/>
      <w:r>
        <w:t>is</w:t>
      </w:r>
      <w:proofErr w:type="gramEnd"/>
      <w:r>
        <w:t xml:space="preserve"> </w:t>
      </w:r>
    </w:p>
    <w:p w14:paraId="1053B971" w14:textId="77777777" w:rsidR="001114AE" w:rsidRDefault="001114AE" w:rsidP="001114AE">
      <w:r>
        <w:t xml:space="preserve">permissible with </w:t>
      </w:r>
      <w:proofErr w:type="gramStart"/>
      <w:r>
        <w:t>4</w:t>
      </w:r>
      <w:proofErr w:type="gramEnd"/>
      <w:r>
        <w:t xml:space="preserve"> link </w:t>
      </w:r>
      <w:proofErr w:type="gramStart"/>
      <w:r>
        <w:t>mount</w:t>
      </w:r>
      <w:proofErr w:type="gramEnd"/>
      <w:r>
        <w:t xml:space="preserve">. No quick-change rear ends or aluminum rear end </w:t>
      </w:r>
    </w:p>
    <w:p w14:paraId="76FDDE1E" w14:textId="77777777" w:rsidR="001114AE" w:rsidRDefault="001114AE" w:rsidP="001114AE">
      <w:r>
        <w:t>components of any kind</w:t>
      </w:r>
      <w:proofErr w:type="gramStart"/>
      <w:r>
        <w:t xml:space="preserve">.  </w:t>
      </w:r>
      <w:proofErr w:type="gramEnd"/>
    </w:p>
    <w:p w14:paraId="043F1C57" w14:textId="77777777" w:rsidR="001114AE" w:rsidRDefault="001114AE" w:rsidP="001114AE">
      <w:r>
        <w:t xml:space="preserve">8. No cambered rear ends, no crowned spline axles. </w:t>
      </w:r>
    </w:p>
    <w:p w14:paraId="042ED767" w14:textId="77777777" w:rsidR="001114AE" w:rsidRDefault="001114AE" w:rsidP="001114AE">
      <w:r>
        <w:t xml:space="preserve">9. No dry </w:t>
      </w:r>
      <w:proofErr w:type="gramStart"/>
      <w:r>
        <w:t>sumps</w:t>
      </w:r>
      <w:proofErr w:type="gramEnd"/>
      <w:r>
        <w:t xml:space="preserve"> of any kind. No external oil </w:t>
      </w:r>
      <w:proofErr w:type="gramStart"/>
      <w:r>
        <w:t>pumps;</w:t>
      </w:r>
      <w:proofErr w:type="gramEnd"/>
      <w:r>
        <w:t xml:space="preserve"> </w:t>
      </w:r>
      <w:proofErr w:type="spellStart"/>
      <w:r>
        <w:t>accu</w:t>
      </w:r>
      <w:proofErr w:type="spellEnd"/>
      <w:r>
        <w:t xml:space="preserve">-pumps are permissible. </w:t>
      </w:r>
    </w:p>
    <w:p w14:paraId="386E00A5" w14:textId="77777777" w:rsidR="007825B0" w:rsidRDefault="007825B0" w:rsidP="001114AE"/>
    <w:p w14:paraId="140A3AD3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Suspension: </w:t>
      </w:r>
    </w:p>
    <w:p w14:paraId="677F712A" w14:textId="77777777" w:rsidR="001114AE" w:rsidRDefault="001114AE" w:rsidP="001114AE">
      <w:r>
        <w:t xml:space="preserve">1. Rear trailing arms can be OEM or manufactured. Adjustable </w:t>
      </w:r>
      <w:proofErr w:type="spellStart"/>
      <w:r>
        <w:t>heims</w:t>
      </w:r>
      <w:proofErr w:type="spellEnd"/>
      <w:r>
        <w:t xml:space="preserve"> are </w:t>
      </w:r>
      <w:proofErr w:type="gramStart"/>
      <w:r>
        <w:t>permissible;</w:t>
      </w:r>
      <w:proofErr w:type="gramEnd"/>
      <w:r>
        <w:t xml:space="preserve"> </w:t>
      </w:r>
    </w:p>
    <w:p w14:paraId="1F254129" w14:textId="77777777" w:rsidR="001114AE" w:rsidRDefault="001114AE" w:rsidP="001114AE">
      <w:proofErr w:type="gramStart"/>
      <w:r>
        <w:t>however</w:t>
      </w:r>
      <w:proofErr w:type="gramEnd"/>
      <w:r>
        <w:t>, the frame mounts and the rear end mounts will remain in stock location</w:t>
      </w:r>
      <w:proofErr w:type="gramStart"/>
      <w:r>
        <w:t xml:space="preserve">.  </w:t>
      </w:r>
      <w:proofErr w:type="gramEnd"/>
    </w:p>
    <w:p w14:paraId="734180C2" w14:textId="77777777" w:rsidR="001114AE" w:rsidRDefault="001114AE" w:rsidP="001114AE">
      <w:r>
        <w:t xml:space="preserve">2. Top and bottom trailing arms are to be within </w:t>
      </w:r>
      <w:proofErr w:type="gramStart"/>
      <w:r>
        <w:t>1</w:t>
      </w:r>
      <w:proofErr w:type="gramEnd"/>
      <w:r>
        <w:t xml:space="preserve">” of the OEM measurement and will be </w:t>
      </w:r>
    </w:p>
    <w:p w14:paraId="32F57B87" w14:textId="77777777" w:rsidR="001114AE" w:rsidRDefault="001114AE" w:rsidP="001114AE">
      <w:r>
        <w:t xml:space="preserve">mounted in the stock configuration (the top two trailing arms will </w:t>
      </w:r>
      <w:proofErr w:type="gramStart"/>
      <w:r>
        <w:t>be mounted</w:t>
      </w:r>
      <w:proofErr w:type="gramEnd"/>
      <w:r>
        <w:t xml:space="preserve"> on top of </w:t>
      </w:r>
    </w:p>
    <w:p w14:paraId="0E90B6FF" w14:textId="77777777" w:rsidR="001114AE" w:rsidRDefault="001114AE" w:rsidP="001114AE">
      <w:r>
        <w:t xml:space="preserve">the </w:t>
      </w:r>
      <w:proofErr w:type="gramStart"/>
      <w:r>
        <w:t>center section</w:t>
      </w:r>
      <w:proofErr w:type="gramEnd"/>
      <w:r>
        <w:t xml:space="preserve"> housing; not down on the tube of the rear end)</w:t>
      </w:r>
      <w:proofErr w:type="gramStart"/>
      <w:r>
        <w:t xml:space="preserve">.  </w:t>
      </w:r>
      <w:proofErr w:type="gramEnd"/>
    </w:p>
    <w:p w14:paraId="60C91D04" w14:textId="77777777" w:rsidR="001114AE" w:rsidRDefault="001114AE" w:rsidP="001114AE">
      <w:r>
        <w:t xml:space="preserve">3. All remaining suspension parts will remain stock, be in </w:t>
      </w:r>
      <w:proofErr w:type="gramStart"/>
      <w:r>
        <w:t>the stock</w:t>
      </w:r>
      <w:proofErr w:type="gramEnd"/>
      <w:r>
        <w:t xml:space="preserve"> location and be </w:t>
      </w:r>
    </w:p>
    <w:p w14:paraId="1E6B0E21" w14:textId="77777777" w:rsidR="001114AE" w:rsidRDefault="001114AE" w:rsidP="001114AE">
      <w:r>
        <w:t xml:space="preserve">mounted in the stock angle except for the front shocks which can </w:t>
      </w:r>
      <w:proofErr w:type="gramStart"/>
      <w:r>
        <w:t>be mounted</w:t>
      </w:r>
      <w:proofErr w:type="gramEnd"/>
      <w:r>
        <w:t xml:space="preserve"> outboard</w:t>
      </w:r>
      <w:proofErr w:type="gramStart"/>
      <w:r>
        <w:t xml:space="preserve">.  </w:t>
      </w:r>
      <w:proofErr w:type="gramEnd"/>
    </w:p>
    <w:p w14:paraId="0C09BC24" w14:textId="77777777" w:rsidR="001114AE" w:rsidRDefault="001114AE" w:rsidP="001114AE">
      <w:r>
        <w:lastRenderedPageBreak/>
        <w:t xml:space="preserve">4. Factory Upper 4 link frame bracket must be intact. </w:t>
      </w:r>
    </w:p>
    <w:p w14:paraId="6C8374BC" w14:textId="77777777" w:rsidR="001114AE" w:rsidRDefault="001114AE" w:rsidP="001114AE">
      <w:r>
        <w:t xml:space="preserve">5. Rear springs and shocks must be stock appearing and in stock location. Heims </w:t>
      </w:r>
      <w:proofErr w:type="gramStart"/>
      <w:r>
        <w:t>ends</w:t>
      </w:r>
      <w:proofErr w:type="gramEnd"/>
      <w:r>
        <w:t xml:space="preserve"> </w:t>
      </w:r>
    </w:p>
    <w:p w14:paraId="0A225154" w14:textId="77777777" w:rsidR="001114AE" w:rsidRDefault="001114AE" w:rsidP="001114AE">
      <w:proofErr w:type="gramStart"/>
      <w:r>
        <w:t>are allowed</w:t>
      </w:r>
      <w:proofErr w:type="gramEnd"/>
      <w:r>
        <w:t xml:space="preserve"> only on shock ends, rear trailing arms and in place of front tie rod ends</w:t>
      </w:r>
      <w:proofErr w:type="gramStart"/>
      <w:r>
        <w:t xml:space="preserve">.  </w:t>
      </w:r>
      <w:proofErr w:type="gramEnd"/>
    </w:p>
    <w:p w14:paraId="6196AEE6" w14:textId="77777777" w:rsidR="001114AE" w:rsidRDefault="001114AE" w:rsidP="001114AE">
      <w:r>
        <w:t xml:space="preserve">6. Sway bars must remain stock (no splined sway bars) but may </w:t>
      </w:r>
      <w:proofErr w:type="gramStart"/>
      <w:r>
        <w:t>be mounted</w:t>
      </w:r>
      <w:proofErr w:type="gramEnd"/>
      <w:r>
        <w:t xml:space="preserve"> above or </w:t>
      </w:r>
    </w:p>
    <w:p w14:paraId="6CC08DE9" w14:textId="77777777" w:rsidR="001114AE" w:rsidRDefault="001114AE" w:rsidP="001114AE">
      <w:r>
        <w:t>below the control arms. Threaded rod adjustments on the A-frame are permissible</w:t>
      </w:r>
      <w:proofErr w:type="gramStart"/>
      <w:r>
        <w:t xml:space="preserve">.  </w:t>
      </w:r>
      <w:proofErr w:type="gramEnd"/>
    </w:p>
    <w:p w14:paraId="3211141D" w14:textId="77777777" w:rsidR="001114AE" w:rsidRDefault="001114AE" w:rsidP="001114AE">
      <w:r>
        <w:t>7. Rear and/or front load bolts are allowable</w:t>
      </w:r>
      <w:proofErr w:type="gramStart"/>
      <w:r>
        <w:t xml:space="preserve">.  </w:t>
      </w:r>
      <w:proofErr w:type="gramEnd"/>
    </w:p>
    <w:p w14:paraId="543D68BC" w14:textId="77777777" w:rsidR="001114AE" w:rsidRDefault="001114AE" w:rsidP="001114AE">
      <w:r>
        <w:t xml:space="preserve">8. Aftermarket tubular upper A-Frames </w:t>
      </w:r>
      <w:proofErr w:type="gramStart"/>
      <w:r>
        <w:t>are allowed</w:t>
      </w:r>
      <w:proofErr w:type="gramEnd"/>
      <w:r>
        <w:t xml:space="preserve">. A-frames will have stock ball joints. </w:t>
      </w:r>
    </w:p>
    <w:p w14:paraId="52E7EA15" w14:textId="77777777" w:rsidR="001114AE" w:rsidRDefault="001114AE" w:rsidP="001114AE">
      <w:r>
        <w:t xml:space="preserve">Upper A-Frame mounts may </w:t>
      </w:r>
      <w:proofErr w:type="gramStart"/>
      <w:r>
        <w:t>be modified</w:t>
      </w:r>
      <w:proofErr w:type="gramEnd"/>
      <w:r>
        <w:t xml:space="preserve"> and be within 1” of stock location. </w:t>
      </w:r>
    </w:p>
    <w:p w14:paraId="260C1626" w14:textId="77777777" w:rsidR="001114AE" w:rsidRDefault="001114AE" w:rsidP="001114AE">
      <w:r>
        <w:t xml:space="preserve">9. All spindles must be steel or cast and must accept the OEM size bearings as well as </w:t>
      </w:r>
    </w:p>
    <w:p w14:paraId="38BA8693" w14:textId="77777777" w:rsidR="001114AE" w:rsidRDefault="001114AE" w:rsidP="001114AE">
      <w:r>
        <w:t xml:space="preserve">stock type calipers and rotors. </w:t>
      </w:r>
    </w:p>
    <w:p w14:paraId="66C975EA" w14:textId="77777777" w:rsidR="001114AE" w:rsidRDefault="001114AE" w:rsidP="001114AE">
      <w:r>
        <w:t>10. 5” minimum diameter coil springs</w:t>
      </w:r>
      <w:proofErr w:type="gramStart"/>
      <w:r>
        <w:t xml:space="preserve">.  </w:t>
      </w:r>
      <w:proofErr w:type="gramEnd"/>
    </w:p>
    <w:p w14:paraId="12D84A5D" w14:textId="77777777" w:rsidR="00775DB3" w:rsidRDefault="001114AE" w:rsidP="001114AE">
      <w:r>
        <w:t>11. Leaf Springs ok.</w:t>
      </w:r>
    </w:p>
    <w:p w14:paraId="59BD7AE8" w14:textId="5FC7E63B" w:rsidR="001114AE" w:rsidRDefault="001114AE" w:rsidP="001114AE">
      <w:r>
        <w:t xml:space="preserve"> </w:t>
      </w:r>
    </w:p>
    <w:p w14:paraId="5520FB82" w14:textId="77777777" w:rsidR="001114AE" w:rsidRPr="00775DB3" w:rsidRDefault="001114AE" w:rsidP="001114AE">
      <w:pPr>
        <w:rPr>
          <w:b/>
          <w:bCs/>
        </w:rPr>
      </w:pPr>
      <w:r w:rsidRPr="00775DB3">
        <w:rPr>
          <w:b/>
          <w:bCs/>
        </w:rPr>
        <w:t xml:space="preserve">Shocks </w:t>
      </w:r>
    </w:p>
    <w:p w14:paraId="75ABF627" w14:textId="3BA6FE10" w:rsidR="007825B0" w:rsidRDefault="001114AE" w:rsidP="007825B0">
      <w:pPr>
        <w:pStyle w:val="ListParagraph"/>
        <w:numPr>
          <w:ilvl w:val="0"/>
          <w:numId w:val="1"/>
        </w:numPr>
      </w:pPr>
      <w:r>
        <w:t>All shocks will be steel non-adjustable. No canister shocks of any kind. No internal or</w:t>
      </w:r>
      <w:r w:rsidR="00862BCB">
        <w:t xml:space="preserve"> </w:t>
      </w:r>
      <w:r>
        <w:t>external bump stops of any kind</w:t>
      </w:r>
      <w:proofErr w:type="gramStart"/>
      <w:r w:rsidR="007825B0">
        <w:t xml:space="preserve">. </w:t>
      </w:r>
      <w:r>
        <w:t xml:space="preserve"> </w:t>
      </w:r>
      <w:proofErr w:type="gramEnd"/>
      <w:r>
        <w:t>All shafts must fully compress into the shock body</w:t>
      </w:r>
      <w:proofErr w:type="gramStart"/>
      <w:r>
        <w:t xml:space="preserve">.  </w:t>
      </w:r>
      <w:proofErr w:type="gramEnd"/>
      <w:r w:rsidR="007825B0">
        <w:t>No Schrader valve of any kind. No welded holes, absolutely no external adjustment</w:t>
      </w:r>
      <w:proofErr w:type="gramStart"/>
      <w:r w:rsidR="007825B0">
        <w:t xml:space="preserve">.  </w:t>
      </w:r>
      <w:proofErr w:type="gramEnd"/>
      <w:r w:rsidR="007825B0">
        <w:t xml:space="preserve"> </w:t>
      </w:r>
    </w:p>
    <w:p w14:paraId="0E46C31B" w14:textId="0521BB20" w:rsidR="001114AE" w:rsidRDefault="007825B0" w:rsidP="007825B0">
      <w:pPr>
        <w:ind w:left="360"/>
      </w:pPr>
      <w:r>
        <w:t xml:space="preserve">        Shock travel will </w:t>
      </w:r>
      <w:proofErr w:type="gramStart"/>
      <w:r>
        <w:t>be checked</w:t>
      </w:r>
      <w:proofErr w:type="gramEnd"/>
      <w:r>
        <w:t xml:space="preserve"> randomly. Please be </w:t>
      </w:r>
      <w:proofErr w:type="gramStart"/>
      <w:r>
        <w:t>prepared</w:t>
      </w:r>
      <w:proofErr w:type="gramEnd"/>
    </w:p>
    <w:p w14:paraId="4BB790F7" w14:textId="28230016" w:rsidR="001114AE" w:rsidRDefault="00775DB3" w:rsidP="001114AE">
      <w:r>
        <w:t xml:space="preserve">        </w:t>
      </w:r>
      <w:r w:rsidR="001114AE">
        <w:t xml:space="preserve">2. All cars </w:t>
      </w:r>
      <w:proofErr w:type="gramStart"/>
      <w:r w:rsidR="001114AE">
        <w:t>running</w:t>
      </w:r>
      <w:proofErr w:type="gramEnd"/>
      <w:r w:rsidR="001114AE">
        <w:t xml:space="preserve"> a welded body shock on all four corners (Pro, </w:t>
      </w:r>
      <w:proofErr w:type="spellStart"/>
      <w:r w:rsidR="001114AE">
        <w:t>Afco</w:t>
      </w:r>
      <w:proofErr w:type="spellEnd"/>
      <w:r w:rsidR="001114AE">
        <w:t xml:space="preserve"> Series 10, </w:t>
      </w:r>
      <w:proofErr w:type="gramStart"/>
      <w:r w:rsidR="001114AE">
        <w:t>etc.</w:t>
      </w:r>
      <w:proofErr w:type="gramEnd"/>
      <w:r w:rsidR="001114AE">
        <w:t xml:space="preserve">) </w:t>
      </w:r>
    </w:p>
    <w:p w14:paraId="5C41295F" w14:textId="65359EED" w:rsidR="001114AE" w:rsidRDefault="00775DB3" w:rsidP="001114AE">
      <w:r>
        <w:t xml:space="preserve">             </w:t>
      </w:r>
      <w:r w:rsidR="001114AE">
        <w:t xml:space="preserve">may deduct </w:t>
      </w:r>
      <w:proofErr w:type="gramStart"/>
      <w:r w:rsidR="001114AE">
        <w:t>100</w:t>
      </w:r>
      <w:proofErr w:type="gramEnd"/>
      <w:r w:rsidR="001114AE">
        <w:t xml:space="preserve"> pounds off the body weight</w:t>
      </w:r>
      <w:proofErr w:type="gramStart"/>
      <w:r w:rsidR="001114AE">
        <w:t xml:space="preserve">.  </w:t>
      </w:r>
      <w:proofErr w:type="gramEnd"/>
    </w:p>
    <w:p w14:paraId="4ADD12F4" w14:textId="77777777" w:rsidR="001114AE" w:rsidRDefault="001114AE" w:rsidP="001114AE">
      <w:r>
        <w:t xml:space="preserve">3. TA Shocks with a max. body diameter of </w:t>
      </w:r>
      <w:proofErr w:type="gramStart"/>
      <w:r>
        <w:t>2</w:t>
      </w:r>
      <w:proofErr w:type="gramEnd"/>
      <w:r>
        <w:t>” are permissible, but no weight deduction</w:t>
      </w:r>
      <w:proofErr w:type="gramStart"/>
      <w:r>
        <w:t xml:space="preserve">.  </w:t>
      </w:r>
      <w:proofErr w:type="gramEnd"/>
    </w:p>
    <w:p w14:paraId="1E2CF4A2" w14:textId="77777777" w:rsidR="001114AE" w:rsidRDefault="001114AE" w:rsidP="001114AE">
      <w:r>
        <w:t>4. The track has the right to add on weight for any exotic shock that shows up</w:t>
      </w:r>
      <w:proofErr w:type="gramStart"/>
      <w:r>
        <w:t xml:space="preserve">.  </w:t>
      </w:r>
      <w:proofErr w:type="gramEnd"/>
    </w:p>
    <w:p w14:paraId="3DB1A419" w14:textId="4ABC2C62" w:rsidR="001114AE" w:rsidRDefault="001114AE" w:rsidP="001114AE">
      <w:r>
        <w:t xml:space="preserve">5. Cars meeting the min. 3100# and running the WB shock </w:t>
      </w:r>
      <w:r w:rsidR="00A47080">
        <w:t xml:space="preserve">and Stock Transmission </w:t>
      </w:r>
      <w:r>
        <w:t xml:space="preserve">will have no minimum </w:t>
      </w:r>
    </w:p>
    <w:p w14:paraId="62F1243A" w14:textId="77777777" w:rsidR="001114AE" w:rsidRDefault="001114AE" w:rsidP="001114AE">
      <w:r>
        <w:t xml:space="preserve">right-side weight. </w:t>
      </w:r>
    </w:p>
    <w:p w14:paraId="7ABA052B" w14:textId="77777777" w:rsidR="007825B0" w:rsidRDefault="007825B0" w:rsidP="001114AE"/>
    <w:p w14:paraId="5807BA68" w14:textId="77777777" w:rsidR="001114AE" w:rsidRPr="007825B0" w:rsidRDefault="001114AE" w:rsidP="001114AE">
      <w:pPr>
        <w:rPr>
          <w:b/>
          <w:bCs/>
        </w:rPr>
      </w:pPr>
      <w:proofErr w:type="gramStart"/>
      <w:r w:rsidRPr="007825B0">
        <w:rPr>
          <w:b/>
          <w:bCs/>
        </w:rPr>
        <w:t>Brakes</w:t>
      </w:r>
      <w:proofErr w:type="gramEnd"/>
      <w:r w:rsidRPr="007825B0">
        <w:rPr>
          <w:b/>
          <w:bCs/>
        </w:rPr>
        <w:t xml:space="preserve"> </w:t>
      </w:r>
    </w:p>
    <w:p w14:paraId="3B8712DB" w14:textId="77777777" w:rsidR="001114AE" w:rsidRDefault="001114AE" w:rsidP="001114AE">
      <w:r>
        <w:t xml:space="preserve">1. Aftermarket brake pedals and or </w:t>
      </w:r>
      <w:proofErr w:type="gramStart"/>
      <w:r>
        <w:t>master</w:t>
      </w:r>
      <w:proofErr w:type="gramEnd"/>
      <w:r>
        <w:t xml:space="preserve"> cylinders </w:t>
      </w:r>
      <w:proofErr w:type="gramStart"/>
      <w:r>
        <w:t>are allowed</w:t>
      </w:r>
      <w:proofErr w:type="gramEnd"/>
      <w:r>
        <w:t xml:space="preserve">. Aftermarket single </w:t>
      </w:r>
    </w:p>
    <w:p w14:paraId="47EB24B0" w14:textId="77777777" w:rsidR="001114AE" w:rsidRDefault="001114AE" w:rsidP="001114AE">
      <w:r>
        <w:t xml:space="preserve">piston brake calipers </w:t>
      </w:r>
      <w:proofErr w:type="gramStart"/>
      <w:r>
        <w:t>are allowed</w:t>
      </w:r>
      <w:proofErr w:type="gramEnd"/>
      <w:r>
        <w:t xml:space="preserve">. Rear disc brakes are permissible. An aftermarket gas </w:t>
      </w:r>
    </w:p>
    <w:p w14:paraId="22EB5891" w14:textId="77777777" w:rsidR="001114AE" w:rsidRDefault="001114AE" w:rsidP="001114AE">
      <w:proofErr w:type="gramStart"/>
      <w:r>
        <w:t>pedal</w:t>
      </w:r>
      <w:proofErr w:type="gramEnd"/>
      <w:r>
        <w:t xml:space="preserve"> is highly recommended. No in cockpit adjustments allowed. A brake bias adjuster </w:t>
      </w:r>
    </w:p>
    <w:p w14:paraId="39B18A58" w14:textId="77777777" w:rsidR="001114AE" w:rsidRDefault="001114AE" w:rsidP="001114AE">
      <w:r>
        <w:t xml:space="preserve">is permissible. All pedals will be in a </w:t>
      </w:r>
      <w:proofErr w:type="gramStart"/>
      <w:r>
        <w:t>relatively stock</w:t>
      </w:r>
      <w:proofErr w:type="gramEnd"/>
      <w:r>
        <w:t xml:space="preserve"> location and the driver will </w:t>
      </w:r>
      <w:proofErr w:type="gramStart"/>
      <w:r>
        <w:t>be</w:t>
      </w:r>
      <w:proofErr w:type="gramEnd"/>
      <w:r>
        <w:t xml:space="preserve"> </w:t>
      </w:r>
    </w:p>
    <w:p w14:paraId="40936C78" w14:textId="77777777" w:rsidR="007825B0" w:rsidRDefault="001114AE" w:rsidP="001114AE">
      <w:r>
        <w:t xml:space="preserve">seated </w:t>
      </w:r>
      <w:proofErr w:type="gramStart"/>
      <w:r>
        <w:t>relatively in</w:t>
      </w:r>
      <w:proofErr w:type="gramEnd"/>
      <w:r>
        <w:t xml:space="preserve"> the stock location. </w:t>
      </w:r>
    </w:p>
    <w:p w14:paraId="6B151960" w14:textId="4D6541A0" w:rsidR="001114AE" w:rsidRDefault="001114AE" w:rsidP="001114AE">
      <w:r>
        <w:t xml:space="preserve"> </w:t>
      </w:r>
    </w:p>
    <w:p w14:paraId="237B55B0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lastRenderedPageBreak/>
        <w:t xml:space="preserve">Tires: </w:t>
      </w:r>
    </w:p>
    <w:p w14:paraId="4D93044C" w14:textId="02A9FAF0" w:rsidR="001114AE" w:rsidRDefault="001114AE" w:rsidP="001114AE">
      <w:r>
        <w:t xml:space="preserve">1. </w:t>
      </w:r>
      <w:r w:rsidR="007825B0">
        <w:t>AMERICAN RACER AR870</w:t>
      </w:r>
    </w:p>
    <w:p w14:paraId="1C18BCC4" w14:textId="60860568" w:rsidR="001114AE" w:rsidRDefault="001114AE" w:rsidP="001114AE">
      <w:r>
        <w:t>2. Tire soaking and/or any other types of tire tampering is prohibited</w:t>
      </w:r>
      <w:proofErr w:type="gramStart"/>
      <w:r>
        <w:t xml:space="preserve">. </w:t>
      </w:r>
      <w:r w:rsidR="007825B0">
        <w:t xml:space="preserve"> </w:t>
      </w:r>
      <w:proofErr w:type="gramEnd"/>
      <w:r w:rsidR="007825B0">
        <w:t xml:space="preserve">This will be </w:t>
      </w:r>
      <w:proofErr w:type="gramStart"/>
      <w:r w:rsidR="007825B0">
        <w:t>enforced</w:t>
      </w:r>
      <w:proofErr w:type="gramEnd"/>
    </w:p>
    <w:p w14:paraId="7C0E66EB" w14:textId="77777777" w:rsidR="001114AE" w:rsidRDefault="001114AE" w:rsidP="001114AE">
      <w:r>
        <w:t xml:space="preserve">3. Steel </w:t>
      </w:r>
      <w:proofErr w:type="gramStart"/>
      <w:r>
        <w:t>8</w:t>
      </w:r>
      <w:proofErr w:type="gramEnd"/>
      <w:r>
        <w:t xml:space="preserve">” racing safety wheels with 1” lug-nuts. </w:t>
      </w:r>
    </w:p>
    <w:p w14:paraId="4F8F3CA8" w14:textId="77777777" w:rsidR="001114AE" w:rsidRDefault="001114AE" w:rsidP="001114AE">
      <w:r>
        <w:t xml:space="preserve">4. Track width </w:t>
      </w:r>
      <w:proofErr w:type="gramStart"/>
      <w:r>
        <w:t>78</w:t>
      </w:r>
      <w:proofErr w:type="gramEnd"/>
      <w:r>
        <w:t xml:space="preserve">” measured with toe plates. </w:t>
      </w:r>
    </w:p>
    <w:p w14:paraId="0DAA5720" w14:textId="77777777" w:rsidR="007825B0" w:rsidRDefault="007825B0" w:rsidP="001114AE"/>
    <w:p w14:paraId="4516D977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Fuel Cell: </w:t>
      </w:r>
    </w:p>
    <w:p w14:paraId="18A17B4E" w14:textId="77777777" w:rsidR="001114AE" w:rsidRDefault="001114AE" w:rsidP="001114AE">
      <w:r>
        <w:t xml:space="preserve">1. Fuel cells are mandatory with </w:t>
      </w:r>
      <w:proofErr w:type="gramStart"/>
      <w:r>
        <w:t>8</w:t>
      </w:r>
      <w:proofErr w:type="gramEnd"/>
      <w:r>
        <w:t xml:space="preserve">” minimum ground clearance. A fuel cell guard behind </w:t>
      </w:r>
    </w:p>
    <w:p w14:paraId="06042759" w14:textId="77777777" w:rsidR="001114AE" w:rsidRDefault="001114AE" w:rsidP="001114AE">
      <w:proofErr w:type="gramStart"/>
      <w:r>
        <w:t>the</w:t>
      </w:r>
      <w:proofErr w:type="gramEnd"/>
      <w:r>
        <w:t xml:space="preserve"> cell with two forward braces </w:t>
      </w:r>
      <w:proofErr w:type="gramStart"/>
      <w:r>
        <w:t>is required</w:t>
      </w:r>
      <w:proofErr w:type="gramEnd"/>
      <w:r>
        <w:t xml:space="preserve">. Any plating of the frame around the fuel cell </w:t>
      </w:r>
    </w:p>
    <w:p w14:paraId="686623CC" w14:textId="77777777" w:rsidR="001114AE" w:rsidRDefault="001114AE" w:rsidP="001114AE">
      <w:r>
        <w:t xml:space="preserve">is permissible. Stock rear frame rails may </w:t>
      </w:r>
      <w:proofErr w:type="gramStart"/>
      <w:r>
        <w:t>be replaced</w:t>
      </w:r>
      <w:proofErr w:type="gramEnd"/>
      <w:r>
        <w:t xml:space="preserve"> from behind the spring </w:t>
      </w:r>
      <w:proofErr w:type="gramStart"/>
      <w:r>
        <w:t>pockets</w:t>
      </w:r>
      <w:proofErr w:type="gramEnd"/>
      <w:r>
        <w:t xml:space="preserve"> </w:t>
      </w:r>
    </w:p>
    <w:p w14:paraId="3178383B" w14:textId="77777777" w:rsidR="001114AE" w:rsidRDefault="001114AE" w:rsidP="001114AE">
      <w:r>
        <w:t xml:space="preserve">rearward to the bumper with </w:t>
      </w:r>
      <w:proofErr w:type="gramStart"/>
      <w:r>
        <w:t>2</w:t>
      </w:r>
      <w:proofErr w:type="gramEnd"/>
      <w:r>
        <w:t xml:space="preserve">” x 3” steel tubing. </w:t>
      </w:r>
    </w:p>
    <w:p w14:paraId="6D426001" w14:textId="77777777" w:rsidR="007825B0" w:rsidRDefault="007825B0" w:rsidP="001114AE"/>
    <w:p w14:paraId="4C8D9A38" w14:textId="77777777" w:rsidR="007825B0" w:rsidRDefault="007825B0" w:rsidP="001114AE"/>
    <w:p w14:paraId="6C11F138" w14:textId="77777777" w:rsidR="001114AE" w:rsidRPr="007825B0" w:rsidRDefault="001114AE" w:rsidP="001114AE">
      <w:pPr>
        <w:rPr>
          <w:b/>
          <w:bCs/>
        </w:rPr>
      </w:pPr>
      <w:r w:rsidRPr="007825B0">
        <w:rPr>
          <w:b/>
          <w:bCs/>
        </w:rPr>
        <w:t xml:space="preserve">Rule Disclaimer: Rules are subject to change due to individual interpretation. This will </w:t>
      </w:r>
    </w:p>
    <w:p w14:paraId="075FDD9E" w14:textId="77777777" w:rsidR="001114AE" w:rsidRPr="007825B0" w:rsidRDefault="001114AE" w:rsidP="001114AE">
      <w:pPr>
        <w:rPr>
          <w:b/>
          <w:bCs/>
        </w:rPr>
      </w:pPr>
      <w:proofErr w:type="gramStart"/>
      <w:r w:rsidRPr="007825B0">
        <w:rPr>
          <w:b/>
          <w:bCs/>
        </w:rPr>
        <w:t>be done</w:t>
      </w:r>
      <w:proofErr w:type="gramEnd"/>
      <w:r w:rsidRPr="007825B0">
        <w:rPr>
          <w:b/>
          <w:bCs/>
        </w:rPr>
        <w:t xml:space="preserve"> to keep with the spirit that the rules </w:t>
      </w:r>
      <w:proofErr w:type="gramStart"/>
      <w:r w:rsidRPr="007825B0">
        <w:rPr>
          <w:b/>
          <w:bCs/>
        </w:rPr>
        <w:t>were intended</w:t>
      </w:r>
      <w:proofErr w:type="gramEnd"/>
      <w:r w:rsidRPr="007825B0">
        <w:rPr>
          <w:b/>
          <w:bCs/>
        </w:rPr>
        <w:t xml:space="preserve">. Changes may also need to </w:t>
      </w:r>
    </w:p>
    <w:p w14:paraId="06E50170" w14:textId="03C5BC03" w:rsidR="001114AE" w:rsidRPr="007825B0" w:rsidRDefault="001114AE" w:rsidP="001114AE">
      <w:pPr>
        <w:rPr>
          <w:b/>
          <w:bCs/>
        </w:rPr>
      </w:pPr>
      <w:proofErr w:type="gramStart"/>
      <w:r w:rsidRPr="007825B0">
        <w:rPr>
          <w:b/>
          <w:bCs/>
        </w:rPr>
        <w:t>be made</w:t>
      </w:r>
      <w:proofErr w:type="gramEnd"/>
      <w:r w:rsidRPr="007825B0">
        <w:rPr>
          <w:b/>
          <w:bCs/>
        </w:rPr>
        <w:t xml:space="preserve"> to correct errors or to clarify individual sections.</w:t>
      </w:r>
    </w:p>
    <w:sectPr w:rsidR="001114AE" w:rsidRPr="007825B0" w:rsidSect="007825B0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999"/>
    <w:multiLevelType w:val="hybridMultilevel"/>
    <w:tmpl w:val="2C504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AE"/>
    <w:rsid w:val="00056E74"/>
    <w:rsid w:val="001114AE"/>
    <w:rsid w:val="002C7744"/>
    <w:rsid w:val="003A700A"/>
    <w:rsid w:val="003B3BE6"/>
    <w:rsid w:val="004F0544"/>
    <w:rsid w:val="00736826"/>
    <w:rsid w:val="00775DB3"/>
    <w:rsid w:val="007825B0"/>
    <w:rsid w:val="00843C1D"/>
    <w:rsid w:val="00862BCB"/>
    <w:rsid w:val="0087055B"/>
    <w:rsid w:val="009451B1"/>
    <w:rsid w:val="00A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4159"/>
  <w15:chartTrackingRefBased/>
  <w15:docId w15:val="{E3D5FF4E-161E-480F-B92A-44B65398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Milligan</dc:creator>
  <cp:keywords/>
  <dc:description/>
  <cp:lastModifiedBy>Chris Milligan</cp:lastModifiedBy>
  <cp:revision>2</cp:revision>
  <dcterms:created xsi:type="dcterms:W3CDTF">2026-01-02T17:22:00Z</dcterms:created>
  <dcterms:modified xsi:type="dcterms:W3CDTF">2026-01-02T17:22:00Z</dcterms:modified>
</cp:coreProperties>
</file>