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CB4" w:rsidRPr="00E931E7" w:rsidRDefault="00626191" w:rsidP="00E931E7">
      <w:pPr>
        <w:pStyle w:val="Title"/>
        <w:jc w:val="center"/>
        <w:rPr>
          <w:b/>
        </w:rPr>
      </w:pPr>
      <w:r w:rsidRPr="00E931E7">
        <w:rPr>
          <w:b/>
        </w:rPr>
        <w:t xml:space="preserve">J. </w:t>
      </w:r>
      <w:r w:rsidR="00F6370D" w:rsidRPr="00E931E7">
        <w:rPr>
          <w:b/>
        </w:rPr>
        <w:t>Van Carpenter</w:t>
      </w:r>
    </w:p>
    <w:p w:rsidR="00AB4BAF" w:rsidRPr="00BC3F3A" w:rsidRDefault="00A83580" w:rsidP="00E931E7">
      <w:pPr>
        <w:jc w:val="center"/>
        <w:rPr>
          <w:i/>
        </w:rPr>
      </w:pPr>
      <w:r w:rsidRPr="00626191">
        <w:rPr>
          <w:i/>
        </w:rPr>
        <w:t>Founder</w:t>
      </w:r>
      <w:r w:rsidR="00AB4BAF">
        <w:rPr>
          <w:i/>
        </w:rPr>
        <w:t xml:space="preserve">, </w:t>
      </w:r>
      <w:r w:rsidRPr="00626191">
        <w:rPr>
          <w:i/>
        </w:rPr>
        <w:t>Chief Creative Officer</w:t>
      </w:r>
      <w:r w:rsidR="00E931E7">
        <w:rPr>
          <w:i/>
        </w:rPr>
        <w:t xml:space="preserve"> </w:t>
      </w:r>
      <w:r w:rsidR="00E931E7" w:rsidRPr="00626191">
        <w:rPr>
          <w:i/>
        </w:rPr>
        <w:t>&amp;</w:t>
      </w:r>
      <w:r w:rsidR="00E931E7">
        <w:rPr>
          <w:i/>
        </w:rPr>
        <w:t xml:space="preserve"> </w:t>
      </w:r>
      <w:r w:rsidR="00E931E7">
        <w:rPr>
          <w:i/>
        </w:rPr>
        <w:t>Intuitive Advisor</w:t>
      </w:r>
      <w:r w:rsidR="00E931E7" w:rsidRPr="00626191">
        <w:rPr>
          <w:i/>
        </w:rPr>
        <w:t xml:space="preserve"> </w:t>
      </w:r>
    </w:p>
    <w:p w:rsidR="00F6370D" w:rsidRPr="00E931E7" w:rsidRDefault="00A83580" w:rsidP="00E931E7">
      <w:pPr>
        <w:jc w:val="center"/>
        <w:rPr>
          <w:rFonts w:ascii="Arial Rounded MT Bold" w:hAnsi="Arial Rounded MT Bold"/>
          <w:sz w:val="28"/>
        </w:rPr>
      </w:pPr>
      <w:r w:rsidRPr="00E931E7">
        <w:rPr>
          <w:rFonts w:ascii="Arial Rounded MT Bold" w:hAnsi="Arial Rounded MT Bold"/>
          <w:sz w:val="24"/>
        </w:rPr>
        <w:t>Corporate Veteran - Serial Entrepreneur -</w:t>
      </w:r>
      <w:r w:rsidR="00F6370D" w:rsidRPr="00E931E7">
        <w:rPr>
          <w:rFonts w:ascii="Arial Rounded MT Bold" w:hAnsi="Arial Rounded MT Bold"/>
          <w:sz w:val="24"/>
        </w:rPr>
        <w:t xml:space="preserve"> Retired Navy Commander</w:t>
      </w:r>
    </w:p>
    <w:p w:rsidR="00796027" w:rsidRPr="00796027" w:rsidRDefault="00796027" w:rsidP="00F6370D">
      <w:pPr>
        <w:rPr>
          <w:rFonts w:ascii="Arial Rounded MT Bold" w:hAnsi="Arial Rounded MT Bold"/>
          <w:sz w:val="28"/>
        </w:rPr>
      </w:pPr>
    </w:p>
    <w:p w:rsidR="00AB4BAF" w:rsidRDefault="00F6370D" w:rsidP="00F6370D">
      <w:pPr>
        <w:rPr>
          <w:sz w:val="28"/>
        </w:rPr>
      </w:pPr>
      <w:r>
        <w:rPr>
          <w:sz w:val="28"/>
        </w:rPr>
        <w:t xml:space="preserve">Van Carpenter advises and </w:t>
      </w:r>
      <w:r w:rsidRPr="00C66514">
        <w:rPr>
          <w:sz w:val="28"/>
        </w:rPr>
        <w:t>guides</w:t>
      </w:r>
      <w:r>
        <w:rPr>
          <w:sz w:val="28"/>
        </w:rPr>
        <w:t xml:space="preserve"> organizations to achieve extraordinary </w:t>
      </w:r>
      <w:r w:rsidR="00AB4BAF">
        <w:rPr>
          <w:sz w:val="28"/>
        </w:rPr>
        <w:t xml:space="preserve">results and growth by redefining business change and creativity.  </w:t>
      </w:r>
      <w:r w:rsidR="00053F09">
        <w:rPr>
          <w:sz w:val="28"/>
        </w:rPr>
        <w:t xml:space="preserve">Through interactive workshops, informative training and intuitive advice and facilitation, </w:t>
      </w:r>
      <w:r w:rsidR="00AB4BAF">
        <w:rPr>
          <w:sz w:val="28"/>
        </w:rPr>
        <w:t>he helps you define, design and deploy the creative performance solutions and change needed for extraordinary results.</w:t>
      </w:r>
    </w:p>
    <w:p w:rsidR="00F6370D" w:rsidRDefault="00AB4BAF" w:rsidP="00F6370D">
      <w:pPr>
        <w:rPr>
          <w:sz w:val="28"/>
        </w:rPr>
      </w:pPr>
      <w:r>
        <w:rPr>
          <w:sz w:val="28"/>
        </w:rPr>
        <w:t xml:space="preserve"> </w:t>
      </w:r>
    </w:p>
    <w:p w:rsidR="00F6370D" w:rsidRDefault="00EE7E81" w:rsidP="00F6370D">
      <w:pPr>
        <w:rPr>
          <w:sz w:val="28"/>
        </w:rPr>
      </w:pPr>
      <w:r>
        <w:rPr>
          <w:sz w:val="28"/>
        </w:rPr>
        <w:t xml:space="preserve">Companies today seem to be looking for timely advice and tools to adapt to change, stay competitive, improve performance and grow their revenue and influence.  Van Carpenter brings forty years of proven and diverse experience solving complex problems, leading massive teams, and creating innovative environments </w:t>
      </w:r>
      <w:r w:rsidR="00A83580">
        <w:rPr>
          <w:sz w:val="28"/>
        </w:rPr>
        <w:t xml:space="preserve">and solutions </w:t>
      </w:r>
      <w:r>
        <w:rPr>
          <w:sz w:val="28"/>
        </w:rPr>
        <w:t xml:space="preserve">that foster measurable results and growth.  </w:t>
      </w:r>
    </w:p>
    <w:p w:rsidR="00EE7E81" w:rsidRDefault="00EE7E81" w:rsidP="00F6370D">
      <w:pPr>
        <w:rPr>
          <w:sz w:val="28"/>
        </w:rPr>
      </w:pPr>
    </w:p>
    <w:p w:rsidR="00EE7E81" w:rsidRPr="00C66514" w:rsidRDefault="00EE7E81" w:rsidP="00F6370D">
      <w:pPr>
        <w:rPr>
          <w:b/>
          <w:sz w:val="28"/>
        </w:rPr>
      </w:pPr>
      <w:r w:rsidRPr="00C66514">
        <w:rPr>
          <w:b/>
          <w:sz w:val="28"/>
        </w:rPr>
        <w:t>Depth &amp; Breadth</w:t>
      </w:r>
    </w:p>
    <w:p w:rsidR="002C6F63" w:rsidRDefault="00EE7E81" w:rsidP="007146C0">
      <w:pPr>
        <w:rPr>
          <w:sz w:val="28"/>
        </w:rPr>
      </w:pPr>
      <w:r>
        <w:rPr>
          <w:sz w:val="28"/>
        </w:rPr>
        <w:t>Advisors come in two flavors: generalists and specialists.  Van brings you both perspectives</w:t>
      </w:r>
      <w:r w:rsidR="002C6F63">
        <w:rPr>
          <w:sz w:val="28"/>
        </w:rPr>
        <w:t xml:space="preserve"> with his diversity of credentials, diverse </w:t>
      </w:r>
      <w:r w:rsidR="00053F09">
        <w:rPr>
          <w:sz w:val="28"/>
        </w:rPr>
        <w:t xml:space="preserve">creative and business </w:t>
      </w:r>
      <w:r w:rsidR="002C6F63">
        <w:rPr>
          <w:sz w:val="28"/>
        </w:rPr>
        <w:t xml:space="preserve">experience and </w:t>
      </w:r>
      <w:r w:rsidR="00053F09">
        <w:rPr>
          <w:sz w:val="28"/>
        </w:rPr>
        <w:t xml:space="preserve">specific </w:t>
      </w:r>
      <w:r w:rsidR="002C6F63">
        <w:rPr>
          <w:sz w:val="28"/>
        </w:rPr>
        <w:t xml:space="preserve">real-world </w:t>
      </w:r>
      <w:r w:rsidR="00053F09">
        <w:rPr>
          <w:sz w:val="28"/>
        </w:rPr>
        <w:t>solutions</w:t>
      </w:r>
      <w:r w:rsidR="002C6F63">
        <w:rPr>
          <w:sz w:val="28"/>
        </w:rPr>
        <w:t>.</w:t>
      </w:r>
    </w:p>
    <w:p w:rsidR="00A83580" w:rsidRDefault="00A83580" w:rsidP="007146C0">
      <w:pPr>
        <w:rPr>
          <w:sz w:val="28"/>
        </w:rPr>
      </w:pPr>
    </w:p>
    <w:p w:rsidR="002C6F63" w:rsidRPr="007146C0" w:rsidRDefault="002C6F63" w:rsidP="007146C0">
      <w:pPr>
        <w:rPr>
          <w:sz w:val="28"/>
        </w:rPr>
      </w:pPr>
      <w:r w:rsidRPr="007146C0">
        <w:rPr>
          <w:sz w:val="28"/>
        </w:rPr>
        <w:t xml:space="preserve">As a </w:t>
      </w:r>
      <w:r w:rsidRPr="00053F09">
        <w:rPr>
          <w:b/>
          <w:sz w:val="28"/>
        </w:rPr>
        <w:t>Corporate executive</w:t>
      </w:r>
      <w:r w:rsidRPr="007146C0">
        <w:rPr>
          <w:sz w:val="28"/>
        </w:rPr>
        <w:t>, Van’s roles spanned manager and director-level marketing, communication and strategic partnering positions at IBM, Fujitsu, and Cooper Industries</w:t>
      </w:r>
      <w:r w:rsidR="00EA7C9D" w:rsidRPr="007146C0">
        <w:rPr>
          <w:sz w:val="28"/>
        </w:rPr>
        <w:t xml:space="preserve">. </w:t>
      </w:r>
      <w:r w:rsidR="000B30F4">
        <w:rPr>
          <w:sz w:val="28"/>
        </w:rPr>
        <w:t>In these roles he</w:t>
      </w:r>
      <w:r w:rsidR="00EA7C9D" w:rsidRPr="007146C0">
        <w:rPr>
          <w:sz w:val="28"/>
        </w:rPr>
        <w:t xml:space="preserve"> developed valuable expertise</w:t>
      </w:r>
      <w:r w:rsidR="000B30F4">
        <w:rPr>
          <w:sz w:val="28"/>
        </w:rPr>
        <w:t xml:space="preserve"> and practical experience</w:t>
      </w:r>
      <w:r w:rsidR="00EA7C9D" w:rsidRPr="007146C0">
        <w:rPr>
          <w:sz w:val="28"/>
        </w:rPr>
        <w:t xml:space="preserve"> in international marketing, communications</w:t>
      </w:r>
      <w:r w:rsidR="000B30F4">
        <w:rPr>
          <w:sz w:val="28"/>
        </w:rPr>
        <w:t>, public relations</w:t>
      </w:r>
      <w:r w:rsidR="00EA7C9D" w:rsidRPr="007146C0">
        <w:rPr>
          <w:sz w:val="28"/>
        </w:rPr>
        <w:t xml:space="preserve"> and </w:t>
      </w:r>
      <w:r w:rsidR="000B30F4">
        <w:rPr>
          <w:sz w:val="28"/>
        </w:rPr>
        <w:t xml:space="preserve">strategic </w:t>
      </w:r>
      <w:r w:rsidR="00EA7C9D" w:rsidRPr="007146C0">
        <w:rPr>
          <w:sz w:val="28"/>
        </w:rPr>
        <w:t>business practices.</w:t>
      </w:r>
    </w:p>
    <w:p w:rsidR="00EA7C9D" w:rsidRDefault="00EA7C9D" w:rsidP="007146C0">
      <w:pPr>
        <w:rPr>
          <w:sz w:val="28"/>
        </w:rPr>
      </w:pPr>
    </w:p>
    <w:p w:rsidR="00BC3F3A" w:rsidRDefault="00EA7C9D" w:rsidP="00A83580">
      <w:pPr>
        <w:rPr>
          <w:sz w:val="28"/>
        </w:rPr>
      </w:pPr>
      <w:r w:rsidRPr="007146C0">
        <w:rPr>
          <w:sz w:val="28"/>
        </w:rPr>
        <w:t>A</w:t>
      </w:r>
      <w:r w:rsidR="00626191">
        <w:rPr>
          <w:sz w:val="28"/>
        </w:rPr>
        <w:t xml:space="preserve">s a </w:t>
      </w:r>
      <w:r w:rsidR="00626191" w:rsidRPr="00BC3F3A">
        <w:rPr>
          <w:b/>
          <w:sz w:val="28"/>
        </w:rPr>
        <w:t>Serial E</w:t>
      </w:r>
      <w:r w:rsidRPr="00BC3F3A">
        <w:rPr>
          <w:b/>
          <w:sz w:val="28"/>
        </w:rPr>
        <w:t>ntrepreneur</w:t>
      </w:r>
      <w:r w:rsidRPr="007146C0">
        <w:rPr>
          <w:sz w:val="28"/>
        </w:rPr>
        <w:t xml:space="preserve">, Van </w:t>
      </w:r>
      <w:r w:rsidR="00053F09">
        <w:rPr>
          <w:sz w:val="28"/>
        </w:rPr>
        <w:t xml:space="preserve">is currently a national speaker, trainer and workshop facilitator on the subjects of effective business change and creativity. He </w:t>
      </w:r>
      <w:r w:rsidRPr="007146C0">
        <w:rPr>
          <w:sz w:val="28"/>
        </w:rPr>
        <w:t xml:space="preserve">has </w:t>
      </w:r>
      <w:r w:rsidR="00053F09">
        <w:rPr>
          <w:sz w:val="28"/>
        </w:rPr>
        <w:t xml:space="preserve">also </w:t>
      </w:r>
      <w:r w:rsidRPr="007146C0">
        <w:rPr>
          <w:sz w:val="28"/>
        </w:rPr>
        <w:t xml:space="preserve">conceived and started six companies -four with successful exits- and all with valuable experience in a diversity of business models and go-to-market strategies. He gained valuable expertise in </w:t>
      </w:r>
      <w:r w:rsidR="00053F09">
        <w:rPr>
          <w:sz w:val="28"/>
        </w:rPr>
        <w:t xml:space="preserve">advertising, communications, </w:t>
      </w:r>
      <w:r w:rsidRPr="007146C0">
        <w:rPr>
          <w:sz w:val="28"/>
        </w:rPr>
        <w:t>small and medium business management, coaching, revenue generation, marketing and customer experience creation.</w:t>
      </w:r>
      <w:r w:rsidR="00DF5CC1">
        <w:rPr>
          <w:sz w:val="28"/>
        </w:rPr>
        <w:t xml:space="preserve"> </w:t>
      </w:r>
    </w:p>
    <w:p w:rsidR="00BC3F3A" w:rsidRDefault="00BC3F3A" w:rsidP="00A83580">
      <w:pPr>
        <w:rPr>
          <w:sz w:val="28"/>
        </w:rPr>
      </w:pPr>
    </w:p>
    <w:p w:rsidR="00BC3F3A" w:rsidRDefault="00BC3F3A" w:rsidP="00A83580">
      <w:pPr>
        <w:rPr>
          <w:sz w:val="28"/>
        </w:rPr>
      </w:pPr>
    </w:p>
    <w:p w:rsidR="00BC3F3A" w:rsidRDefault="00BC3F3A" w:rsidP="00A83580">
      <w:pPr>
        <w:rPr>
          <w:sz w:val="28"/>
        </w:rPr>
      </w:pPr>
    </w:p>
    <w:p w:rsidR="00A83580" w:rsidRPr="007146C0" w:rsidRDefault="00A83580" w:rsidP="00A83580">
      <w:pPr>
        <w:rPr>
          <w:sz w:val="28"/>
        </w:rPr>
      </w:pPr>
      <w:r w:rsidRPr="007146C0">
        <w:rPr>
          <w:sz w:val="28"/>
        </w:rPr>
        <w:lastRenderedPageBreak/>
        <w:t xml:space="preserve">As a </w:t>
      </w:r>
      <w:r w:rsidR="005613EE">
        <w:rPr>
          <w:b/>
          <w:sz w:val="28"/>
        </w:rPr>
        <w:t>R</w:t>
      </w:r>
      <w:r w:rsidRPr="005613EE">
        <w:rPr>
          <w:b/>
          <w:sz w:val="28"/>
        </w:rPr>
        <w:t xml:space="preserve">etired </w:t>
      </w:r>
      <w:r w:rsidRPr="00053F09">
        <w:rPr>
          <w:b/>
          <w:sz w:val="28"/>
        </w:rPr>
        <w:t>Navy Commander</w:t>
      </w:r>
      <w:r w:rsidRPr="007146C0">
        <w:rPr>
          <w:sz w:val="28"/>
        </w:rPr>
        <w:t>, Van served 26 years of active and reserve duty, commanding and leading hundreds of sailors and managing multi-million dollar fiscal budgets and equipment in both peacetime and wartime environments.</w:t>
      </w:r>
    </w:p>
    <w:p w:rsidR="00EA7C9D" w:rsidRDefault="00EA7C9D" w:rsidP="007146C0">
      <w:pPr>
        <w:rPr>
          <w:sz w:val="28"/>
        </w:rPr>
      </w:pPr>
    </w:p>
    <w:p w:rsidR="007146C0" w:rsidRPr="007146C0" w:rsidRDefault="00147C54" w:rsidP="007146C0">
      <w:pPr>
        <w:rPr>
          <w:sz w:val="28"/>
        </w:rPr>
      </w:pPr>
      <w:r>
        <w:rPr>
          <w:sz w:val="28"/>
        </w:rPr>
        <w:t xml:space="preserve">Some </w:t>
      </w:r>
      <w:r w:rsidR="007146C0" w:rsidRPr="007146C0">
        <w:rPr>
          <w:sz w:val="28"/>
        </w:rPr>
        <w:t>examples of this breadth of experience</w:t>
      </w:r>
      <w:r>
        <w:rPr>
          <w:sz w:val="28"/>
        </w:rPr>
        <w:t xml:space="preserve"> are</w:t>
      </w:r>
      <w:r w:rsidR="007146C0" w:rsidRPr="007146C0">
        <w:rPr>
          <w:sz w:val="28"/>
        </w:rPr>
        <w:t>:</w:t>
      </w:r>
    </w:p>
    <w:p w:rsidR="00EA7C9D" w:rsidRDefault="00EA7C9D" w:rsidP="007146C0">
      <w:pPr>
        <w:pStyle w:val="ListParagraph"/>
        <w:numPr>
          <w:ilvl w:val="0"/>
          <w:numId w:val="3"/>
        </w:numPr>
        <w:rPr>
          <w:sz w:val="28"/>
        </w:rPr>
      </w:pPr>
      <w:r w:rsidRPr="007146C0">
        <w:rPr>
          <w:sz w:val="28"/>
        </w:rPr>
        <w:t xml:space="preserve">Van worked to </w:t>
      </w:r>
      <w:r w:rsidR="007146C0" w:rsidRPr="007146C0">
        <w:rPr>
          <w:sz w:val="28"/>
        </w:rPr>
        <w:t>b</w:t>
      </w:r>
      <w:r w:rsidRPr="007146C0">
        <w:rPr>
          <w:sz w:val="28"/>
        </w:rPr>
        <w:t xml:space="preserve">ring broadband Internet access to North Carolina through the building and implementation of the </w:t>
      </w:r>
      <w:r w:rsidRPr="00C66514">
        <w:rPr>
          <w:b/>
          <w:sz w:val="28"/>
        </w:rPr>
        <w:t>NC Information Highway project</w:t>
      </w:r>
      <w:r w:rsidR="00147C54">
        <w:rPr>
          <w:sz w:val="28"/>
        </w:rPr>
        <w:t>, as a corporate market</w:t>
      </w:r>
      <w:r w:rsidR="00BC3F3A">
        <w:rPr>
          <w:sz w:val="28"/>
        </w:rPr>
        <w:t>ing and PR manager for Fujitsu.</w:t>
      </w:r>
      <w:r w:rsidRPr="007146C0">
        <w:rPr>
          <w:sz w:val="28"/>
        </w:rPr>
        <w:t xml:space="preserve"> </w:t>
      </w:r>
      <w:r w:rsidR="007146C0" w:rsidRPr="007146C0">
        <w:rPr>
          <w:sz w:val="28"/>
        </w:rPr>
        <w:t>For his promotion and liaison contributions, Governor</w:t>
      </w:r>
      <w:r w:rsidR="000B30F4">
        <w:rPr>
          <w:sz w:val="28"/>
        </w:rPr>
        <w:t xml:space="preserve"> Hunt</w:t>
      </w:r>
      <w:r w:rsidR="007146C0" w:rsidRPr="007146C0">
        <w:rPr>
          <w:sz w:val="28"/>
        </w:rPr>
        <w:t xml:space="preserve"> awarded him one of North Carolina’s highest awards, the “Order of the Longleaf Pine.</w:t>
      </w:r>
      <w:r w:rsidR="00A83580">
        <w:rPr>
          <w:sz w:val="28"/>
        </w:rPr>
        <w:t>” In one of his roles at IBM as a Global Marketing Manager, he managed a marketing team over seven countries and together with the alliance team generated $2.4 billion in revenue.</w:t>
      </w:r>
      <w:r w:rsidR="007146C0" w:rsidRPr="007146C0">
        <w:rPr>
          <w:sz w:val="28"/>
        </w:rPr>
        <w:t xml:space="preserve"> </w:t>
      </w:r>
    </w:p>
    <w:p w:rsidR="00A83580" w:rsidRDefault="00A83580" w:rsidP="007146C0">
      <w:pPr>
        <w:pStyle w:val="ListParagraph"/>
        <w:numPr>
          <w:ilvl w:val="0"/>
          <w:numId w:val="3"/>
        </w:numPr>
        <w:rPr>
          <w:sz w:val="28"/>
        </w:rPr>
      </w:pPr>
      <w:r>
        <w:rPr>
          <w:sz w:val="28"/>
        </w:rPr>
        <w:t>As an entrepreneur, V</w:t>
      </w:r>
      <w:r w:rsidR="000B30F4">
        <w:rPr>
          <w:sz w:val="28"/>
        </w:rPr>
        <w:t xml:space="preserve">an has </w:t>
      </w:r>
      <w:r w:rsidR="000B30F4" w:rsidRPr="005613EE">
        <w:rPr>
          <w:b/>
          <w:sz w:val="28"/>
        </w:rPr>
        <w:t xml:space="preserve">conceived and started </w:t>
      </w:r>
      <w:r w:rsidRPr="005613EE">
        <w:rPr>
          <w:b/>
          <w:sz w:val="28"/>
        </w:rPr>
        <w:t xml:space="preserve">5 </w:t>
      </w:r>
      <w:r w:rsidR="000B30F4" w:rsidRPr="005613EE">
        <w:rPr>
          <w:b/>
          <w:sz w:val="28"/>
        </w:rPr>
        <w:t>of his own companies</w:t>
      </w:r>
      <w:r w:rsidR="000B30F4">
        <w:rPr>
          <w:sz w:val="28"/>
        </w:rPr>
        <w:t xml:space="preserve"> which include AV and event production, marketing and communication consulting and business coaching firms.  In addition</w:t>
      </w:r>
      <w:r w:rsidR="00C66514">
        <w:rPr>
          <w:sz w:val="28"/>
        </w:rPr>
        <w:t>,</w:t>
      </w:r>
      <w:r w:rsidR="000B30F4">
        <w:rPr>
          <w:sz w:val="28"/>
        </w:rPr>
        <w:t xml:space="preserve"> he has productively coached or consulted with </w:t>
      </w:r>
      <w:r w:rsidR="00FD0D58">
        <w:rPr>
          <w:sz w:val="28"/>
        </w:rPr>
        <w:t>hundreds</w:t>
      </w:r>
      <w:r w:rsidR="000B30F4">
        <w:rPr>
          <w:sz w:val="28"/>
        </w:rPr>
        <w:t xml:space="preserve"> </w:t>
      </w:r>
      <w:r>
        <w:rPr>
          <w:sz w:val="28"/>
        </w:rPr>
        <w:t xml:space="preserve">of </w:t>
      </w:r>
      <w:r w:rsidR="000B30F4">
        <w:rPr>
          <w:sz w:val="28"/>
        </w:rPr>
        <w:t>entrepreneurial and enterprise companies.</w:t>
      </w:r>
      <w:r>
        <w:rPr>
          <w:sz w:val="28"/>
        </w:rPr>
        <w:t xml:space="preserve"> He has just launched WHY NOT Creative Group.</w:t>
      </w:r>
      <w:bookmarkStart w:id="0" w:name="_GoBack"/>
      <w:bookmarkEnd w:id="0"/>
    </w:p>
    <w:p w:rsidR="00E454AE" w:rsidRPr="00A83580" w:rsidRDefault="00A83580" w:rsidP="00A83580">
      <w:pPr>
        <w:pStyle w:val="ListParagraph"/>
        <w:numPr>
          <w:ilvl w:val="0"/>
          <w:numId w:val="3"/>
        </w:numPr>
        <w:rPr>
          <w:sz w:val="28"/>
        </w:rPr>
      </w:pPr>
      <w:r>
        <w:rPr>
          <w:sz w:val="28"/>
        </w:rPr>
        <w:t xml:space="preserve">Van was reactivated as a Naval Reservist to plan, manage and implement the </w:t>
      </w:r>
      <w:r w:rsidRPr="00C66514">
        <w:rPr>
          <w:b/>
          <w:sz w:val="28"/>
        </w:rPr>
        <w:t>75</w:t>
      </w:r>
      <w:r w:rsidRPr="00C66514">
        <w:rPr>
          <w:b/>
          <w:sz w:val="28"/>
          <w:vertAlign w:val="superscript"/>
        </w:rPr>
        <w:t>th</w:t>
      </w:r>
      <w:r w:rsidRPr="00C66514">
        <w:rPr>
          <w:b/>
          <w:sz w:val="28"/>
        </w:rPr>
        <w:t xml:space="preserve"> Anniversary Celebration of the Naval Reserve</w:t>
      </w:r>
      <w:r>
        <w:rPr>
          <w:sz w:val="28"/>
        </w:rPr>
        <w:t xml:space="preserve"> nationwide.  He coordinated over 650 other Reservists and volunteers to execute a year-long celebration which include Washington galas, Space shuttle flights and hundreds of local celebrations. </w:t>
      </w:r>
      <w:r w:rsidR="000B30F4" w:rsidRPr="00A83580">
        <w:rPr>
          <w:sz w:val="28"/>
        </w:rPr>
        <w:t xml:space="preserve"> </w:t>
      </w:r>
    </w:p>
    <w:p w:rsidR="000B30F4" w:rsidRDefault="000B30F4" w:rsidP="000B30F4">
      <w:pPr>
        <w:rPr>
          <w:sz w:val="28"/>
        </w:rPr>
      </w:pPr>
    </w:p>
    <w:p w:rsidR="00C66514" w:rsidRPr="00C66514" w:rsidRDefault="00C66514" w:rsidP="000B30F4">
      <w:pPr>
        <w:rPr>
          <w:b/>
          <w:sz w:val="28"/>
        </w:rPr>
      </w:pPr>
      <w:r w:rsidRPr="00C66514">
        <w:rPr>
          <w:b/>
          <w:sz w:val="28"/>
        </w:rPr>
        <w:t>To Sum It Up!</w:t>
      </w:r>
    </w:p>
    <w:p w:rsidR="00BC3F3A" w:rsidRDefault="000B30F4" w:rsidP="000B30F4">
      <w:pPr>
        <w:rPr>
          <w:sz w:val="28"/>
        </w:rPr>
      </w:pPr>
      <w:r>
        <w:rPr>
          <w:sz w:val="28"/>
        </w:rPr>
        <w:t>If you have a business pr</w:t>
      </w:r>
      <w:r w:rsidR="00A83580">
        <w:rPr>
          <w:sz w:val="28"/>
        </w:rPr>
        <w:t>oblem</w:t>
      </w:r>
      <w:r w:rsidR="00053F09">
        <w:rPr>
          <w:sz w:val="28"/>
        </w:rPr>
        <w:t xml:space="preserve"> that is keeping you stuck in one place</w:t>
      </w:r>
      <w:r w:rsidR="00A83580">
        <w:rPr>
          <w:sz w:val="28"/>
        </w:rPr>
        <w:t xml:space="preserve">, you want </w:t>
      </w:r>
      <w:r w:rsidR="00BC3F3A">
        <w:rPr>
          <w:sz w:val="28"/>
        </w:rPr>
        <w:t xml:space="preserve">both </w:t>
      </w:r>
      <w:r w:rsidR="00A83580">
        <w:rPr>
          <w:sz w:val="28"/>
        </w:rPr>
        <w:t xml:space="preserve">an idea person and a </w:t>
      </w:r>
      <w:r w:rsidR="00AB4BAF">
        <w:rPr>
          <w:sz w:val="28"/>
        </w:rPr>
        <w:t xml:space="preserve">creative </w:t>
      </w:r>
      <w:r w:rsidR="00A83580">
        <w:rPr>
          <w:sz w:val="28"/>
        </w:rPr>
        <w:t xml:space="preserve">business advisor… </w:t>
      </w:r>
      <w:r>
        <w:rPr>
          <w:sz w:val="28"/>
        </w:rPr>
        <w:t xml:space="preserve">someone to actually help you </w:t>
      </w:r>
      <w:r w:rsidR="00053F09">
        <w:rPr>
          <w:sz w:val="28"/>
        </w:rPr>
        <w:t xml:space="preserve">jumpstart </w:t>
      </w:r>
      <w:r w:rsidR="00C66514">
        <w:rPr>
          <w:sz w:val="28"/>
        </w:rPr>
        <w:t xml:space="preserve">and implement </w:t>
      </w:r>
      <w:r w:rsidR="00A83580">
        <w:rPr>
          <w:sz w:val="28"/>
        </w:rPr>
        <w:t xml:space="preserve">a </w:t>
      </w:r>
      <w:r w:rsidR="00796027">
        <w:rPr>
          <w:sz w:val="28"/>
        </w:rPr>
        <w:t xml:space="preserve">creative </w:t>
      </w:r>
      <w:r w:rsidR="00A83580">
        <w:rPr>
          <w:sz w:val="28"/>
        </w:rPr>
        <w:t>solution unique to your specific needs</w:t>
      </w:r>
      <w:r w:rsidR="00C66514">
        <w:rPr>
          <w:sz w:val="28"/>
        </w:rPr>
        <w:t xml:space="preserve">.  </w:t>
      </w:r>
    </w:p>
    <w:p w:rsidR="00BC3F3A" w:rsidRDefault="00BC3F3A" w:rsidP="000B30F4">
      <w:pPr>
        <w:rPr>
          <w:sz w:val="28"/>
        </w:rPr>
      </w:pPr>
    </w:p>
    <w:p w:rsidR="00C66514" w:rsidRDefault="00BC3F3A" w:rsidP="000B30F4">
      <w:pPr>
        <w:rPr>
          <w:sz w:val="28"/>
        </w:rPr>
      </w:pPr>
      <w:r>
        <w:rPr>
          <w:sz w:val="28"/>
        </w:rPr>
        <w:t xml:space="preserve">Van’s </w:t>
      </w:r>
      <w:r w:rsidR="00C81E4F">
        <w:rPr>
          <w:sz w:val="28"/>
        </w:rPr>
        <w:t>diversity of experience combined with his creative energy, high tolerance to ambiguity and a positive</w:t>
      </w:r>
      <w:r w:rsidR="00796027">
        <w:rPr>
          <w:sz w:val="28"/>
        </w:rPr>
        <w:t xml:space="preserve"> persistence for closure, </w:t>
      </w:r>
      <w:r w:rsidR="00C81E4F">
        <w:rPr>
          <w:sz w:val="28"/>
        </w:rPr>
        <w:t xml:space="preserve">uniquely positions Van Carpenter and </w:t>
      </w:r>
      <w:r w:rsidR="00053F09">
        <w:rPr>
          <w:sz w:val="28"/>
        </w:rPr>
        <w:t xml:space="preserve">the </w:t>
      </w:r>
      <w:r w:rsidR="00C81E4F">
        <w:rPr>
          <w:sz w:val="28"/>
        </w:rPr>
        <w:t xml:space="preserve">WHY NOT Creative Group as your default choice for business advising, coaching and creative </w:t>
      </w:r>
      <w:r w:rsidR="00B50646">
        <w:rPr>
          <w:sz w:val="28"/>
        </w:rPr>
        <w:t>campaigns</w:t>
      </w:r>
      <w:r>
        <w:rPr>
          <w:sz w:val="28"/>
        </w:rPr>
        <w:t>…</w:t>
      </w:r>
      <w:r w:rsidR="00147C54">
        <w:rPr>
          <w:sz w:val="28"/>
        </w:rPr>
        <w:t xml:space="preserve"> </w:t>
      </w:r>
      <w:r w:rsidR="00147C54" w:rsidRPr="00BC3F3A">
        <w:rPr>
          <w:b/>
          <w:sz w:val="32"/>
        </w:rPr>
        <w:t>WHY NOT?</w:t>
      </w:r>
    </w:p>
    <w:p w:rsidR="00BC3F3A" w:rsidRDefault="00BC3F3A" w:rsidP="00BC3F3A">
      <w:pPr>
        <w:rPr>
          <w:sz w:val="28"/>
        </w:rPr>
      </w:pPr>
      <w:r>
        <w:rPr>
          <w:sz w:val="28"/>
        </w:rPr>
        <w:t xml:space="preserve">. </w:t>
      </w:r>
    </w:p>
    <w:p w:rsidR="00BC3F3A" w:rsidRPr="000B30F4" w:rsidRDefault="00BC3F3A" w:rsidP="000B30F4">
      <w:pPr>
        <w:rPr>
          <w:sz w:val="28"/>
        </w:rPr>
      </w:pPr>
    </w:p>
    <w:sectPr w:rsidR="00BC3F3A" w:rsidRPr="000B30F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514" w:rsidRDefault="00C66514" w:rsidP="00C66514">
      <w:r>
        <w:separator/>
      </w:r>
    </w:p>
  </w:endnote>
  <w:endnote w:type="continuationSeparator" w:id="0">
    <w:p w:rsidR="00C66514" w:rsidRDefault="00C66514" w:rsidP="00C6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E4F" w:rsidRPr="00C81E4F" w:rsidRDefault="00C81E4F" w:rsidP="00C81E4F">
    <w:pPr>
      <w:pStyle w:val="Footer"/>
      <w:jc w:val="center"/>
      <w:rPr>
        <w:b/>
        <w:sz w:val="24"/>
      </w:rPr>
    </w:pPr>
    <w:r w:rsidRPr="00C81E4F">
      <w:rPr>
        <w:b/>
        <w:sz w:val="24"/>
      </w:rPr>
      <w:t>J. Van Carpenter</w:t>
    </w:r>
  </w:p>
  <w:p w:rsidR="00C81E4F" w:rsidRDefault="00C81E4F" w:rsidP="00C81E4F">
    <w:pPr>
      <w:pStyle w:val="Footer"/>
      <w:jc w:val="center"/>
    </w:pPr>
    <w:r>
      <w:t>Chief Creative Officer</w:t>
    </w:r>
    <w:r w:rsidR="00BC3F3A">
      <w:t xml:space="preserve"> &amp; Intuitive Advisor</w:t>
    </w:r>
  </w:p>
  <w:p w:rsidR="00C81E4F" w:rsidRDefault="005613EE" w:rsidP="00C81E4F">
    <w:pPr>
      <w:pStyle w:val="Footer"/>
      <w:jc w:val="center"/>
    </w:pPr>
    <w:hyperlink r:id="rId1" w:history="1">
      <w:r w:rsidR="00C81E4F" w:rsidRPr="00AB6C4F">
        <w:rPr>
          <w:rStyle w:val="Hyperlink"/>
        </w:rPr>
        <w:t>van@reallywhynot.com</w:t>
      </w:r>
    </w:hyperlink>
    <w:r w:rsidR="00C81E4F">
      <w:t xml:space="preserve">   919-539-3499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514" w:rsidRDefault="00C66514" w:rsidP="00C66514">
      <w:r>
        <w:separator/>
      </w:r>
    </w:p>
  </w:footnote>
  <w:footnote w:type="continuationSeparator" w:id="0">
    <w:p w:rsidR="00C66514" w:rsidRDefault="00C66514" w:rsidP="00C6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514" w:rsidRDefault="00C66514">
    <w:pPr>
      <w:pStyle w:val="Header"/>
    </w:pPr>
    <w:r>
      <w:rPr>
        <w:noProof/>
      </w:rPr>
      <w:drawing>
        <wp:inline distT="0" distB="0" distL="0" distR="0">
          <wp:extent cx="198120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Not_Logo_Color (002).jpg"/>
                  <pic:cNvPicPr/>
                </pic:nvPicPr>
                <pic:blipFill>
                  <a:blip r:embed="rId1">
                    <a:extLst>
                      <a:ext uri="{28A0092B-C50C-407E-A947-70E740481C1C}">
                        <a14:useLocalDpi xmlns:a14="http://schemas.microsoft.com/office/drawing/2010/main" val="0"/>
                      </a:ext>
                    </a:extLst>
                  </a:blip>
                  <a:stretch>
                    <a:fillRect/>
                  </a:stretch>
                </pic:blipFill>
                <pic:spPr>
                  <a:xfrm>
                    <a:off x="0" y="0"/>
                    <a:ext cx="1983622" cy="4577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53E53"/>
    <w:multiLevelType w:val="hybridMultilevel"/>
    <w:tmpl w:val="92B4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97097"/>
    <w:multiLevelType w:val="hybridMultilevel"/>
    <w:tmpl w:val="2B08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23ECE"/>
    <w:multiLevelType w:val="hybridMultilevel"/>
    <w:tmpl w:val="AF585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0D"/>
    <w:rsid w:val="00053F09"/>
    <w:rsid w:val="000B30F4"/>
    <w:rsid w:val="00143569"/>
    <w:rsid w:val="00147C54"/>
    <w:rsid w:val="002C6F63"/>
    <w:rsid w:val="005613EE"/>
    <w:rsid w:val="00626191"/>
    <w:rsid w:val="007146C0"/>
    <w:rsid w:val="00796027"/>
    <w:rsid w:val="00803CB4"/>
    <w:rsid w:val="008D4B65"/>
    <w:rsid w:val="00A83580"/>
    <w:rsid w:val="00AB4BAF"/>
    <w:rsid w:val="00B50646"/>
    <w:rsid w:val="00BA61F4"/>
    <w:rsid w:val="00BB7244"/>
    <w:rsid w:val="00BC3F3A"/>
    <w:rsid w:val="00C66514"/>
    <w:rsid w:val="00C81E4F"/>
    <w:rsid w:val="00DF5CC1"/>
    <w:rsid w:val="00E454AE"/>
    <w:rsid w:val="00E931E7"/>
    <w:rsid w:val="00EA7C9D"/>
    <w:rsid w:val="00EE7E81"/>
    <w:rsid w:val="00F41CB9"/>
    <w:rsid w:val="00F6370D"/>
    <w:rsid w:val="00FD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8A2046"/>
  <w15:chartTrackingRefBased/>
  <w15:docId w15:val="{8196127D-28AE-4B7D-B188-073B3519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C66514"/>
    <w:pPr>
      <w:tabs>
        <w:tab w:val="center" w:pos="4680"/>
        <w:tab w:val="right" w:pos="9360"/>
      </w:tabs>
    </w:pPr>
  </w:style>
  <w:style w:type="character" w:customStyle="1" w:styleId="HeaderChar">
    <w:name w:val="Header Char"/>
    <w:basedOn w:val="DefaultParagraphFont"/>
    <w:link w:val="Header"/>
    <w:uiPriority w:val="99"/>
    <w:rsid w:val="00C66514"/>
  </w:style>
  <w:style w:type="paragraph" w:styleId="Footer">
    <w:name w:val="footer"/>
    <w:basedOn w:val="Normal"/>
    <w:link w:val="FooterChar"/>
    <w:uiPriority w:val="99"/>
    <w:unhideWhenUsed/>
    <w:rsid w:val="00C66514"/>
    <w:pPr>
      <w:tabs>
        <w:tab w:val="center" w:pos="4680"/>
        <w:tab w:val="right" w:pos="9360"/>
      </w:tabs>
    </w:pPr>
  </w:style>
  <w:style w:type="character" w:customStyle="1" w:styleId="FooterChar">
    <w:name w:val="Footer Char"/>
    <w:basedOn w:val="DefaultParagraphFont"/>
    <w:link w:val="Footer"/>
    <w:uiPriority w:val="99"/>
    <w:rsid w:val="00C66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an@reallywhyn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30</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c:creator>
  <cp:keywords/>
  <dc:description/>
  <cp:lastModifiedBy>Van</cp:lastModifiedBy>
  <cp:revision>4</cp:revision>
  <dcterms:created xsi:type="dcterms:W3CDTF">2017-12-19T15:31:00Z</dcterms:created>
  <dcterms:modified xsi:type="dcterms:W3CDTF">2017-12-19T16:01:00Z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