
<file path=[Content_Types].xml><?xml version="1.0" encoding="utf-8"?>
<Types xmlns="http://schemas.openxmlformats.org/package/2006/content-types">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1C75E1" w14:textId="4E091B85" w:rsidR="000F26C4" w:rsidRDefault="00C55897" w:rsidP="00C55897">
      <w:pPr>
        <w:rPr>
          <w:rFonts w:ascii="Arial" w:hAnsi="Arial" w:cs="Arial"/>
          <w:b/>
          <w:bCs/>
          <w:sz w:val="28"/>
          <w:szCs w:val="28"/>
        </w:rPr>
      </w:pPr>
      <w:r>
        <w:rPr>
          <w:rFonts w:ascii="Arial" w:hAnsi="Arial" w:cs="Arial"/>
          <w:b/>
          <w:bCs/>
          <w:noProof/>
          <w:sz w:val="28"/>
          <w:szCs w:val="28"/>
        </w:rPr>
        <mc:AlternateContent>
          <mc:Choice Requires="wps">
            <w:drawing>
              <wp:anchor distT="0" distB="0" distL="114300" distR="114300" simplePos="0" relativeHeight="251661312" behindDoc="0" locked="0" layoutInCell="1" allowOverlap="1" wp14:anchorId="40C9B7E0" wp14:editId="0AEABF66">
                <wp:simplePos x="0" y="0"/>
                <wp:positionH relativeFrom="column">
                  <wp:posOffset>1938020</wp:posOffset>
                </wp:positionH>
                <wp:positionV relativeFrom="paragraph">
                  <wp:posOffset>52705</wp:posOffset>
                </wp:positionV>
                <wp:extent cx="2247900" cy="166878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2247900" cy="1668780"/>
                        </a:xfrm>
                        <a:prstGeom prst="rect">
                          <a:avLst/>
                        </a:prstGeom>
                        <a:solidFill>
                          <a:schemeClr val="lt1"/>
                        </a:solidFill>
                        <a:ln w="6350">
                          <a:noFill/>
                        </a:ln>
                      </wps:spPr>
                      <wps:txbx>
                        <w:txbxContent>
                          <w:p w14:paraId="66C4E46D" w14:textId="1D495BEE" w:rsidR="00C55897" w:rsidRDefault="00C55897">
                            <w:r w:rsidRPr="00C55897">
                              <w:rPr>
                                <w:noProof/>
                              </w:rPr>
                              <w:drawing>
                                <wp:inline distT="0" distB="0" distL="0" distR="0" wp14:anchorId="4EE4FD9F" wp14:editId="0B2C15E3">
                                  <wp:extent cx="2069954" cy="1554480"/>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a:extLst>
                                              <a:ext uri="{28A0092B-C50C-407E-A947-70E740481C1C}">
                                                <a14:useLocalDpi xmlns:a14="http://schemas.microsoft.com/office/drawing/2010/main" val="0"/>
                                              </a:ext>
                                            </a:extLst>
                                          </a:blip>
                                          <a:srcRect l="4281" t="4740" r="4029" b="3754"/>
                                          <a:stretch/>
                                        </pic:blipFill>
                                        <pic:spPr bwMode="auto">
                                          <a:xfrm>
                                            <a:off x="0" y="0"/>
                                            <a:ext cx="2093005" cy="157179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0C9B7E0" id="_x0000_t202" coordsize="21600,21600" o:spt="202" path="m,l,21600r21600,l21600,xe">
                <v:stroke joinstyle="miter"/>
                <v:path gradientshapeok="t" o:connecttype="rect"/>
              </v:shapetype>
              <v:shape id="Text Box 4" o:spid="_x0000_s1026" type="#_x0000_t202" style="position:absolute;margin-left:152.6pt;margin-top:4.15pt;width:177pt;height:131.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" fillcolor="white [3201]" stroked="f" strokeweight=".5pt">
                <v:textbox>
                  <w:txbxContent>
                    <w:p w14:paraId="66C4E46D" w14:textId="1D495BEE" w:rsidR="00C55897" w:rsidRDefault="00C55897">
                      <w:r w:rsidRPr="00C55897">
                        <w:rPr>
                          <w:noProof/>
                        </w:rPr>
                        <w:drawing>
                          <wp:inline distT="0" distB="0" distL="0" distR="0" wp14:anchorId="4EE4FD9F" wp14:editId="0B2C15E3">
                            <wp:extent cx="2069954" cy="1554480"/>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a:extLst>
                                        <a:ext uri="{28A0092B-C50C-407E-A947-70E740481C1C}">
                                          <a14:useLocalDpi xmlns:a14="http://schemas.microsoft.com/office/drawing/2010/main" val="0"/>
                                        </a:ext>
                                      </a:extLst>
                                    </a:blip>
                                    <a:srcRect l="4281" t="4740" r="4029" b="3754"/>
                                    <a:stretch/>
                                  </pic:blipFill>
                                  <pic:spPr bwMode="auto">
                                    <a:xfrm>
                                      <a:off x="0" y="0"/>
                                      <a:ext cx="2093005" cy="157179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b/>
          <w:bCs/>
          <w:noProof/>
          <w:sz w:val="28"/>
          <w:szCs w:val="28"/>
        </w:rPr>
        <mc:AlternateContent>
          <mc:Choice Requires="wps">
            <w:drawing>
              <wp:anchor distT="0" distB="0" distL="114300" distR="114300" simplePos="0" relativeHeight="251660288" behindDoc="0" locked="0" layoutInCell="1" allowOverlap="1" wp14:anchorId="6BE5BCA0" wp14:editId="054BD54F">
                <wp:simplePos x="0" y="0"/>
                <wp:positionH relativeFrom="column">
                  <wp:posOffset>71120</wp:posOffset>
                </wp:positionH>
                <wp:positionV relativeFrom="paragraph">
                  <wp:posOffset>67945</wp:posOffset>
                </wp:positionV>
                <wp:extent cx="1859280" cy="1638300"/>
                <wp:effectExtent l="0" t="0" r="7620" b="0"/>
                <wp:wrapNone/>
                <wp:docPr id="3" name="Text Box 3"/>
                <wp:cNvGraphicFramePr/>
                <a:graphic xmlns:a="http://schemas.openxmlformats.org/drawingml/2006/main">
                  <a:graphicData uri="http://schemas.microsoft.com/office/word/2010/wordprocessingShape">
                    <wps:wsp>
                      <wps:cNvSpPr txBox="1"/>
                      <wps:spPr>
                        <a:xfrm>
                          <a:off x="0" y="0"/>
                          <a:ext cx="1859280" cy="1638300"/>
                        </a:xfrm>
                        <a:prstGeom prst="rect">
                          <a:avLst/>
                        </a:prstGeom>
                        <a:solidFill>
                          <a:schemeClr val="lt1"/>
                        </a:solidFill>
                        <a:ln w="6350">
                          <a:noFill/>
                        </a:ln>
                      </wps:spPr>
                      <wps:txbx>
                        <w:txbxContent>
                          <w:p w14:paraId="1158A477" w14:textId="77777777" w:rsidR="00C55897" w:rsidRDefault="00C55897" w:rsidP="00C55897">
                            <w:pPr>
                              <w:jc w:val="center"/>
                              <w:rPr>
                                <w:rFonts w:ascii="Arial" w:hAnsi="Arial" w:cs="Arial"/>
                                <w:b/>
                                <w:bCs/>
                                <w:sz w:val="28"/>
                                <w:szCs w:val="28"/>
                              </w:rPr>
                            </w:pPr>
                          </w:p>
                          <w:p w14:paraId="6966DA10" w14:textId="77777777" w:rsidR="00C55897" w:rsidRPr="00C55897" w:rsidRDefault="00C55897" w:rsidP="00C55897">
                            <w:pPr>
                              <w:jc w:val="center"/>
                              <w:rPr>
                                <w:rFonts w:ascii="Arial" w:hAnsi="Arial" w:cs="Arial"/>
                                <w:b/>
                                <w:bCs/>
                                <w:sz w:val="20"/>
                                <w:szCs w:val="20"/>
                              </w:rPr>
                            </w:pPr>
                          </w:p>
                          <w:p w14:paraId="6FCCF47E" w14:textId="0ADC5869" w:rsidR="00C55897" w:rsidRPr="00CF3F10" w:rsidRDefault="00C55897" w:rsidP="00C55897">
                            <w:pPr>
                              <w:jc w:val="center"/>
                              <w:rPr>
                                <w:rFonts w:ascii="Arial" w:hAnsi="Arial" w:cs="Arial"/>
                                <w:b/>
                                <w:bCs/>
                                <w:sz w:val="28"/>
                                <w:szCs w:val="28"/>
                              </w:rPr>
                            </w:pPr>
                            <w:r>
                              <w:rPr>
                                <w:rFonts w:ascii="Arial" w:hAnsi="Arial" w:cs="Arial"/>
                                <w:b/>
                                <w:bCs/>
                                <w:sz w:val="28"/>
                                <w:szCs w:val="28"/>
                              </w:rPr>
                              <w:t>S</w:t>
                            </w:r>
                            <w:r w:rsidRPr="00CF3F10">
                              <w:rPr>
                                <w:rFonts w:ascii="Arial" w:hAnsi="Arial" w:cs="Arial"/>
                                <w:b/>
                                <w:bCs/>
                                <w:sz w:val="28"/>
                                <w:szCs w:val="28"/>
                              </w:rPr>
                              <w:t>t Mary Magdalene Church</w:t>
                            </w:r>
                          </w:p>
                          <w:p w14:paraId="24CC727F" w14:textId="77777777" w:rsidR="00C55897" w:rsidRPr="00CF3F10" w:rsidRDefault="00C55897" w:rsidP="00C55897">
                            <w:pPr>
                              <w:jc w:val="center"/>
                              <w:rPr>
                                <w:rFonts w:ascii="Arial" w:hAnsi="Arial" w:cs="Arial"/>
                                <w:b/>
                                <w:bCs/>
                                <w:sz w:val="28"/>
                                <w:szCs w:val="28"/>
                              </w:rPr>
                            </w:pPr>
                            <w:r w:rsidRPr="00CF3F10">
                              <w:rPr>
                                <w:rFonts w:ascii="Arial" w:hAnsi="Arial" w:cs="Arial"/>
                                <w:b/>
                                <w:bCs/>
                                <w:sz w:val="28"/>
                                <w:szCs w:val="28"/>
                              </w:rPr>
                              <w:t>Denton</w:t>
                            </w:r>
                          </w:p>
                          <w:p w14:paraId="52B3C00F" w14:textId="77777777" w:rsidR="00C55897" w:rsidRPr="00C55897" w:rsidRDefault="00C55897">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E5BCA0" id="Text Box 3" o:spid="_x0000_s1027" type="#_x0000_t202" style="position:absolute;margin-left:5.6pt;margin-top:5.35pt;width:146.4pt;height:129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QABLgIAAFw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" fillcolor="white [3201]" stroked="f" strokeweight=".5pt">
                <v:textbox>
                  <w:txbxContent>
                    <w:p w14:paraId="1158A477" w14:textId="77777777" w:rsidR="00C55897" w:rsidRDefault="00C55897" w:rsidP="00C55897">
                      <w:pPr>
                        <w:jc w:val="center"/>
                        <w:rPr>
                          <w:rFonts w:ascii="Arial" w:hAnsi="Arial" w:cs="Arial"/>
                          <w:b/>
                          <w:bCs/>
                          <w:sz w:val="28"/>
                          <w:szCs w:val="28"/>
                        </w:rPr>
                      </w:pPr>
                    </w:p>
                    <w:p w14:paraId="6966DA10" w14:textId="77777777" w:rsidR="00C55897" w:rsidRPr="00C55897" w:rsidRDefault="00C55897" w:rsidP="00C55897">
                      <w:pPr>
                        <w:jc w:val="center"/>
                        <w:rPr>
                          <w:rFonts w:ascii="Arial" w:hAnsi="Arial" w:cs="Arial"/>
                          <w:b/>
                          <w:bCs/>
                          <w:sz w:val="20"/>
                          <w:szCs w:val="20"/>
                        </w:rPr>
                      </w:pPr>
                    </w:p>
                    <w:p w14:paraId="6FCCF47E" w14:textId="0ADC5869" w:rsidR="00C55897" w:rsidRPr="00CF3F10" w:rsidRDefault="00C55897" w:rsidP="00C55897">
                      <w:pPr>
                        <w:jc w:val="center"/>
                        <w:rPr>
                          <w:rFonts w:ascii="Arial" w:hAnsi="Arial" w:cs="Arial"/>
                          <w:b/>
                          <w:bCs/>
                          <w:sz w:val="28"/>
                          <w:szCs w:val="28"/>
                        </w:rPr>
                      </w:pPr>
                      <w:r>
                        <w:rPr>
                          <w:rFonts w:ascii="Arial" w:hAnsi="Arial" w:cs="Arial"/>
                          <w:b/>
                          <w:bCs/>
                          <w:sz w:val="28"/>
                          <w:szCs w:val="28"/>
                        </w:rPr>
                        <w:t>S</w:t>
                      </w:r>
                      <w:r w:rsidRPr="00CF3F10">
                        <w:rPr>
                          <w:rFonts w:ascii="Arial" w:hAnsi="Arial" w:cs="Arial"/>
                          <w:b/>
                          <w:bCs/>
                          <w:sz w:val="28"/>
                          <w:szCs w:val="28"/>
                        </w:rPr>
                        <w:t>t Mary Magdalene Church</w:t>
                      </w:r>
                    </w:p>
                    <w:p w14:paraId="24CC727F" w14:textId="77777777" w:rsidR="00C55897" w:rsidRPr="00CF3F10" w:rsidRDefault="00C55897" w:rsidP="00C55897">
                      <w:pPr>
                        <w:jc w:val="center"/>
                        <w:rPr>
                          <w:rFonts w:ascii="Arial" w:hAnsi="Arial" w:cs="Arial"/>
                          <w:b/>
                          <w:bCs/>
                          <w:sz w:val="28"/>
                          <w:szCs w:val="28"/>
                        </w:rPr>
                      </w:pPr>
                      <w:r w:rsidRPr="00CF3F10">
                        <w:rPr>
                          <w:rFonts w:ascii="Arial" w:hAnsi="Arial" w:cs="Arial"/>
                          <w:b/>
                          <w:bCs/>
                          <w:sz w:val="28"/>
                          <w:szCs w:val="28"/>
                        </w:rPr>
                        <w:t>Denton</w:t>
                      </w:r>
                    </w:p>
                    <w:p w14:paraId="52B3C00F" w14:textId="77777777" w:rsidR="00C55897" w:rsidRPr="00C55897" w:rsidRDefault="00C55897">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52E2F27F" w14:textId="677DCF92" w:rsidR="00C55897" w:rsidRDefault="00C55897" w:rsidP="00C55897">
      <w:pPr>
        <w:rPr>
          <w:rFonts w:ascii="Arial" w:hAnsi="Arial" w:cs="Arial"/>
          <w:b/>
          <w:bCs/>
          <w:sz w:val="28"/>
          <w:szCs w:val="28"/>
        </w:rPr>
      </w:pPr>
    </w:p>
    <w:p w14:paraId="60910148" w14:textId="77777777" w:rsidR="00C55897" w:rsidRPr="00CF3F10" w:rsidRDefault="00C55897" w:rsidP="00C55897">
      <w:pPr>
        <w:rPr>
          <w:rFonts w:ascii="Arial" w:hAnsi="Arial" w:cs="Arial"/>
          <w:b/>
          <w:bCs/>
          <w:sz w:val="28"/>
          <w:szCs w:val="28"/>
        </w:rPr>
      </w:pPr>
    </w:p>
    <w:p w14:paraId="0BE2F73B" w14:textId="77777777" w:rsidR="000F26C4" w:rsidRPr="000F26C4" w:rsidRDefault="000F26C4" w:rsidP="000F26C4">
      <w:pPr>
        <w:rPr>
          <w:rFonts w:ascii="Arial" w:hAnsi="Arial" w:cs="Arial"/>
          <w:sz w:val="24"/>
          <w:szCs w:val="24"/>
        </w:rPr>
      </w:pPr>
    </w:p>
    <w:p w14:paraId="1D3358A5" w14:textId="196F5E31" w:rsidR="000F26C4" w:rsidRPr="000F26C4" w:rsidRDefault="000F26C4" w:rsidP="000F26C4">
      <w:pPr>
        <w:rPr>
          <w:rFonts w:ascii="Arial" w:hAnsi="Arial" w:cs="Arial"/>
          <w:sz w:val="24"/>
          <w:szCs w:val="24"/>
        </w:rPr>
      </w:pPr>
    </w:p>
    <w:p w14:paraId="55DC6CFC" w14:textId="77777777" w:rsidR="000F26C4" w:rsidRPr="000F26C4" w:rsidRDefault="000F26C4" w:rsidP="000F26C4">
      <w:pPr>
        <w:rPr>
          <w:rFonts w:ascii="Arial" w:hAnsi="Arial" w:cs="Arial"/>
          <w:sz w:val="24"/>
          <w:szCs w:val="24"/>
        </w:rPr>
      </w:pPr>
    </w:p>
    <w:p w14:paraId="044DDE7C" w14:textId="440FCF55" w:rsidR="000F26C4" w:rsidRDefault="00FB5B9B" w:rsidP="000F26C4">
      <w:pPr>
        <w:rPr>
          <w:rFonts w:ascii="Arial" w:hAnsi="Arial" w:cs="Arial"/>
          <w:sz w:val="24"/>
          <w:szCs w:val="24"/>
        </w:rPr>
      </w:pPr>
      <w:r>
        <w:rPr>
          <w:rFonts w:ascii="Arial" w:hAnsi="Arial" w:cs="Arial"/>
          <w:sz w:val="24"/>
          <w:szCs w:val="24"/>
        </w:rPr>
        <w:t xml:space="preserve">Welcome to our church of St. Mary Magdalene. In this guide you will find something of the history of the </w:t>
      </w:r>
      <w:r w:rsidR="00C62617">
        <w:rPr>
          <w:rFonts w:ascii="Arial" w:hAnsi="Arial" w:cs="Arial"/>
          <w:sz w:val="24"/>
          <w:szCs w:val="24"/>
        </w:rPr>
        <w:t>church, it’s features and</w:t>
      </w:r>
      <w:r>
        <w:rPr>
          <w:rFonts w:ascii="Arial" w:hAnsi="Arial" w:cs="Arial"/>
          <w:sz w:val="24"/>
          <w:szCs w:val="24"/>
        </w:rPr>
        <w:t xml:space="preserve"> the village</w:t>
      </w:r>
      <w:r w:rsidR="00C62617">
        <w:rPr>
          <w:rFonts w:ascii="Arial" w:hAnsi="Arial" w:cs="Arial"/>
          <w:sz w:val="24"/>
          <w:szCs w:val="24"/>
        </w:rPr>
        <w:t>.</w:t>
      </w:r>
    </w:p>
    <w:p w14:paraId="36817B0B" w14:textId="5366E96C" w:rsidR="00FB5B9B" w:rsidRPr="000F26C4" w:rsidRDefault="00FB5B9B" w:rsidP="000F26C4">
      <w:pPr>
        <w:rPr>
          <w:rFonts w:ascii="Arial" w:hAnsi="Arial" w:cs="Arial"/>
          <w:sz w:val="24"/>
          <w:szCs w:val="24"/>
        </w:rPr>
      </w:pPr>
      <w:r w:rsidRPr="00CF3F10">
        <w:rPr>
          <w:rFonts w:ascii="Arial" w:hAnsi="Arial" w:cs="Arial"/>
          <w:b/>
          <w:bCs/>
          <w:sz w:val="24"/>
          <w:szCs w:val="24"/>
        </w:rPr>
        <w:t>History</w:t>
      </w:r>
      <w:r>
        <w:rPr>
          <w:rFonts w:ascii="Arial" w:hAnsi="Arial" w:cs="Arial"/>
          <w:sz w:val="24"/>
          <w:szCs w:val="24"/>
        </w:rPr>
        <w:t>.</w:t>
      </w:r>
    </w:p>
    <w:p w14:paraId="1B03732C" w14:textId="6BC4A5DD" w:rsidR="000F26C4" w:rsidRDefault="000F26C4" w:rsidP="000F26C4">
      <w:pPr>
        <w:rPr>
          <w:rFonts w:ascii="Arial" w:hAnsi="Arial" w:cs="Arial"/>
          <w:sz w:val="24"/>
          <w:szCs w:val="24"/>
        </w:rPr>
      </w:pPr>
      <w:r>
        <w:rPr>
          <w:rFonts w:ascii="Arial" w:hAnsi="Arial" w:cs="Arial"/>
          <w:sz w:val="24"/>
          <w:szCs w:val="24"/>
        </w:rPr>
        <w:t>The earliest</w:t>
      </w:r>
      <w:r w:rsidRPr="000F26C4">
        <w:rPr>
          <w:rFonts w:ascii="Arial" w:hAnsi="Arial" w:cs="Arial"/>
          <w:sz w:val="24"/>
          <w:szCs w:val="24"/>
        </w:rPr>
        <w:t xml:space="preserve"> recorded reference to the ham</w:t>
      </w:r>
      <w:r>
        <w:rPr>
          <w:rFonts w:ascii="Arial" w:hAnsi="Arial" w:cs="Arial"/>
          <w:sz w:val="24"/>
          <w:szCs w:val="24"/>
        </w:rPr>
        <w:t>l</w:t>
      </w:r>
      <w:r w:rsidRPr="000F26C4">
        <w:rPr>
          <w:rFonts w:ascii="Arial" w:hAnsi="Arial" w:cs="Arial"/>
          <w:sz w:val="24"/>
          <w:szCs w:val="24"/>
        </w:rPr>
        <w:t>et of Denton is</w:t>
      </w:r>
      <w:r w:rsidR="00FB5B9B">
        <w:rPr>
          <w:rFonts w:ascii="Arial" w:hAnsi="Arial" w:cs="Arial"/>
          <w:sz w:val="24"/>
          <w:szCs w:val="24"/>
        </w:rPr>
        <w:t xml:space="preserve"> i</w:t>
      </w:r>
      <w:r w:rsidRPr="000F26C4">
        <w:rPr>
          <w:rFonts w:ascii="Arial" w:hAnsi="Arial" w:cs="Arial"/>
          <w:sz w:val="24"/>
          <w:szCs w:val="24"/>
        </w:rPr>
        <w:t xml:space="preserve">n the Charter of 799 </w:t>
      </w:r>
      <w:r>
        <w:rPr>
          <w:rFonts w:ascii="Arial" w:hAnsi="Arial" w:cs="Arial"/>
          <w:sz w:val="24"/>
          <w:szCs w:val="24"/>
        </w:rPr>
        <w:t xml:space="preserve">A.D. wherein the name appears as </w:t>
      </w:r>
      <w:proofErr w:type="spellStart"/>
      <w:r>
        <w:rPr>
          <w:rFonts w:ascii="Arial" w:hAnsi="Arial" w:cs="Arial"/>
          <w:sz w:val="24"/>
          <w:szCs w:val="24"/>
        </w:rPr>
        <w:t>Denetun</w:t>
      </w:r>
      <w:proofErr w:type="spellEnd"/>
      <w:r>
        <w:rPr>
          <w:rFonts w:ascii="Arial" w:hAnsi="Arial" w:cs="Arial"/>
          <w:sz w:val="24"/>
          <w:szCs w:val="24"/>
        </w:rPr>
        <w:t xml:space="preserve">. The Saxon meaning equates to “the settlement in the valley”. There is no doubt that there would originally have been a Saxon church on or near this site. It would most probably have been of timber and may have survived up until the foundation of the present stone building in the </w:t>
      </w:r>
      <w:r w:rsidR="00B123CE">
        <w:rPr>
          <w:rFonts w:ascii="Arial" w:hAnsi="Arial" w:cs="Arial"/>
          <w:sz w:val="24"/>
          <w:szCs w:val="24"/>
        </w:rPr>
        <w:t>early</w:t>
      </w:r>
      <w:r>
        <w:rPr>
          <w:rFonts w:ascii="Arial" w:hAnsi="Arial" w:cs="Arial"/>
          <w:sz w:val="24"/>
          <w:szCs w:val="24"/>
        </w:rPr>
        <w:t xml:space="preserve"> 1200s. </w:t>
      </w:r>
      <w:r w:rsidR="00645535">
        <w:rPr>
          <w:rFonts w:ascii="Arial" w:hAnsi="Arial" w:cs="Arial"/>
          <w:sz w:val="24"/>
          <w:szCs w:val="24"/>
        </w:rPr>
        <w:t>There is no trace of it now save some possible earthworks described below.</w:t>
      </w:r>
    </w:p>
    <w:p w14:paraId="7AB869B6" w14:textId="721C0884" w:rsidR="00645535" w:rsidRPr="000F26C4" w:rsidRDefault="000F26C4" w:rsidP="00645535">
      <w:pPr>
        <w:rPr>
          <w:rFonts w:ascii="Arial" w:hAnsi="Arial" w:cs="Arial"/>
          <w:sz w:val="24"/>
          <w:szCs w:val="24"/>
        </w:rPr>
      </w:pPr>
      <w:r w:rsidRPr="000F26C4">
        <w:rPr>
          <w:rFonts w:ascii="Arial" w:hAnsi="Arial" w:cs="Arial"/>
          <w:sz w:val="24"/>
          <w:szCs w:val="24"/>
        </w:rPr>
        <w:t xml:space="preserve">Compiled </w:t>
      </w:r>
      <w:r>
        <w:rPr>
          <w:rFonts w:ascii="Arial" w:hAnsi="Arial" w:cs="Arial"/>
          <w:sz w:val="24"/>
          <w:szCs w:val="24"/>
        </w:rPr>
        <w:t>on</w:t>
      </w:r>
      <w:r w:rsidRPr="000F26C4">
        <w:rPr>
          <w:rFonts w:ascii="Arial" w:hAnsi="Arial" w:cs="Arial"/>
          <w:sz w:val="24"/>
          <w:szCs w:val="24"/>
        </w:rPr>
        <w:t>ly twenty years after the Norman conquest</w:t>
      </w:r>
      <w:r>
        <w:rPr>
          <w:rFonts w:ascii="Arial" w:hAnsi="Arial" w:cs="Arial"/>
          <w:sz w:val="24"/>
          <w:szCs w:val="24"/>
        </w:rPr>
        <w:t xml:space="preserve"> </w:t>
      </w:r>
      <w:r w:rsidRPr="000F26C4">
        <w:rPr>
          <w:rFonts w:ascii="Arial" w:hAnsi="Arial" w:cs="Arial"/>
          <w:sz w:val="24"/>
          <w:szCs w:val="24"/>
        </w:rPr>
        <w:t xml:space="preserve">the entry in </w:t>
      </w:r>
      <w:r w:rsidR="00645535">
        <w:rPr>
          <w:rFonts w:ascii="Arial" w:hAnsi="Arial" w:cs="Arial"/>
          <w:sz w:val="24"/>
          <w:szCs w:val="24"/>
        </w:rPr>
        <w:t>the Domesday</w:t>
      </w:r>
      <w:r w:rsidRPr="000F26C4">
        <w:rPr>
          <w:rFonts w:ascii="Arial" w:hAnsi="Arial" w:cs="Arial"/>
          <w:sz w:val="24"/>
          <w:szCs w:val="24"/>
        </w:rPr>
        <w:t xml:space="preserve"> Book (10</w:t>
      </w:r>
      <w:r w:rsidR="00645535">
        <w:rPr>
          <w:rFonts w:ascii="Arial" w:hAnsi="Arial" w:cs="Arial"/>
          <w:sz w:val="24"/>
          <w:szCs w:val="24"/>
        </w:rPr>
        <w:t>8</w:t>
      </w:r>
      <w:r w:rsidRPr="000F26C4">
        <w:rPr>
          <w:rFonts w:ascii="Arial" w:hAnsi="Arial" w:cs="Arial"/>
          <w:sz w:val="24"/>
          <w:szCs w:val="24"/>
        </w:rPr>
        <w:t>6) re</w:t>
      </w:r>
      <w:r w:rsidR="00645535">
        <w:rPr>
          <w:rFonts w:ascii="Arial" w:hAnsi="Arial" w:cs="Arial"/>
          <w:sz w:val="24"/>
          <w:szCs w:val="24"/>
        </w:rPr>
        <w:t>l</w:t>
      </w:r>
      <w:r w:rsidRPr="000F26C4">
        <w:rPr>
          <w:rFonts w:ascii="Arial" w:hAnsi="Arial" w:cs="Arial"/>
          <w:sz w:val="24"/>
          <w:szCs w:val="24"/>
        </w:rPr>
        <w:t>ating to Denton (DANETONE) stat</w:t>
      </w:r>
      <w:r w:rsidR="00645535">
        <w:rPr>
          <w:rFonts w:ascii="Arial" w:hAnsi="Arial" w:cs="Arial"/>
          <w:sz w:val="24"/>
          <w:szCs w:val="24"/>
        </w:rPr>
        <w:t>e</w:t>
      </w:r>
      <w:r w:rsidRPr="000F26C4">
        <w:rPr>
          <w:rFonts w:ascii="Arial" w:hAnsi="Arial" w:cs="Arial"/>
          <w:sz w:val="24"/>
          <w:szCs w:val="24"/>
        </w:rPr>
        <w:t>s "t</w:t>
      </w:r>
      <w:r w:rsidR="00645535">
        <w:rPr>
          <w:rFonts w:ascii="Arial" w:hAnsi="Arial" w:cs="Arial"/>
          <w:sz w:val="24"/>
          <w:szCs w:val="24"/>
        </w:rPr>
        <w:t xml:space="preserve">here is </w:t>
      </w:r>
      <w:r w:rsidRPr="000F26C4">
        <w:rPr>
          <w:rFonts w:ascii="Arial" w:hAnsi="Arial" w:cs="Arial"/>
          <w:sz w:val="24"/>
          <w:szCs w:val="24"/>
        </w:rPr>
        <w:t>a church</w:t>
      </w:r>
      <w:r w:rsidR="00645535">
        <w:rPr>
          <w:rFonts w:ascii="Arial" w:hAnsi="Arial" w:cs="Arial"/>
          <w:sz w:val="24"/>
          <w:szCs w:val="24"/>
        </w:rPr>
        <w:t>”</w:t>
      </w:r>
      <w:r w:rsidRPr="000F26C4">
        <w:rPr>
          <w:rFonts w:ascii="Arial" w:hAnsi="Arial" w:cs="Arial"/>
          <w:sz w:val="24"/>
          <w:szCs w:val="24"/>
        </w:rPr>
        <w:t>. This church occurs in</w:t>
      </w:r>
      <w:r w:rsidR="00645535">
        <w:rPr>
          <w:rFonts w:ascii="Arial" w:hAnsi="Arial" w:cs="Arial"/>
          <w:sz w:val="24"/>
          <w:szCs w:val="24"/>
        </w:rPr>
        <w:t xml:space="preserve"> the </w:t>
      </w:r>
      <w:r w:rsidRPr="000F26C4">
        <w:rPr>
          <w:rFonts w:ascii="Arial" w:hAnsi="Arial" w:cs="Arial"/>
          <w:sz w:val="24"/>
          <w:szCs w:val="24"/>
        </w:rPr>
        <w:t>D</w:t>
      </w:r>
      <w:r w:rsidR="00645535">
        <w:rPr>
          <w:rFonts w:ascii="Arial" w:hAnsi="Arial" w:cs="Arial"/>
          <w:sz w:val="24"/>
          <w:szCs w:val="24"/>
        </w:rPr>
        <w:t>O</w:t>
      </w:r>
      <w:r w:rsidRPr="000F26C4">
        <w:rPr>
          <w:rFonts w:ascii="Arial" w:hAnsi="Arial" w:cs="Arial"/>
          <w:sz w:val="24"/>
          <w:szCs w:val="24"/>
        </w:rPr>
        <w:t>MESDAY MONAC</w:t>
      </w:r>
      <w:r w:rsidR="00645535">
        <w:rPr>
          <w:rFonts w:ascii="Arial" w:hAnsi="Arial" w:cs="Arial"/>
          <w:sz w:val="24"/>
          <w:szCs w:val="24"/>
        </w:rPr>
        <w:t>H</w:t>
      </w:r>
      <w:r w:rsidRPr="000F26C4">
        <w:rPr>
          <w:rFonts w:ascii="Arial" w:hAnsi="Arial" w:cs="Arial"/>
          <w:sz w:val="24"/>
          <w:szCs w:val="24"/>
        </w:rPr>
        <w:t xml:space="preserve">ORUM in the </w:t>
      </w:r>
      <w:r w:rsidR="00645535">
        <w:rPr>
          <w:rFonts w:ascii="Arial" w:hAnsi="Arial" w:cs="Arial"/>
          <w:sz w:val="24"/>
          <w:szCs w:val="24"/>
        </w:rPr>
        <w:t>l</w:t>
      </w:r>
      <w:r w:rsidRPr="000F26C4">
        <w:rPr>
          <w:rFonts w:ascii="Arial" w:hAnsi="Arial" w:cs="Arial"/>
          <w:sz w:val="24"/>
          <w:szCs w:val="24"/>
        </w:rPr>
        <w:t xml:space="preserve">ist of </w:t>
      </w:r>
      <w:r w:rsidR="00645535">
        <w:rPr>
          <w:rFonts w:ascii="Arial" w:hAnsi="Arial" w:cs="Arial"/>
          <w:sz w:val="24"/>
          <w:szCs w:val="24"/>
        </w:rPr>
        <w:t>churches</w:t>
      </w:r>
      <w:r w:rsidRPr="000F26C4">
        <w:rPr>
          <w:rFonts w:ascii="Arial" w:hAnsi="Arial" w:cs="Arial"/>
          <w:sz w:val="24"/>
          <w:szCs w:val="24"/>
        </w:rPr>
        <w:t xml:space="preserve"> paying</w:t>
      </w:r>
      <w:r w:rsidR="00645535">
        <w:rPr>
          <w:rFonts w:ascii="Arial" w:hAnsi="Arial" w:cs="Arial"/>
          <w:sz w:val="24"/>
          <w:szCs w:val="24"/>
        </w:rPr>
        <w:t xml:space="preserve"> </w:t>
      </w:r>
      <w:r w:rsidRPr="000F26C4">
        <w:rPr>
          <w:rFonts w:ascii="Arial" w:hAnsi="Arial" w:cs="Arial"/>
          <w:sz w:val="24"/>
          <w:szCs w:val="24"/>
        </w:rPr>
        <w:t>customary Easter dues to the Archbi</w:t>
      </w:r>
      <w:r w:rsidR="00645535">
        <w:rPr>
          <w:rFonts w:ascii="Arial" w:hAnsi="Arial" w:cs="Arial"/>
          <w:sz w:val="24"/>
          <w:szCs w:val="24"/>
        </w:rPr>
        <w:t>shop of Cante</w:t>
      </w:r>
      <w:r w:rsidRPr="000F26C4">
        <w:rPr>
          <w:rFonts w:ascii="Arial" w:hAnsi="Arial" w:cs="Arial"/>
          <w:sz w:val="24"/>
          <w:szCs w:val="24"/>
        </w:rPr>
        <w:t>rbury. Denton</w:t>
      </w:r>
      <w:r w:rsidR="00645535">
        <w:rPr>
          <w:rFonts w:ascii="Arial" w:hAnsi="Arial" w:cs="Arial"/>
          <w:sz w:val="24"/>
          <w:szCs w:val="24"/>
        </w:rPr>
        <w:t xml:space="preserve"> </w:t>
      </w:r>
      <w:r w:rsidRPr="000F26C4">
        <w:rPr>
          <w:rFonts w:ascii="Arial" w:hAnsi="Arial" w:cs="Arial"/>
          <w:sz w:val="24"/>
          <w:szCs w:val="24"/>
        </w:rPr>
        <w:t xml:space="preserve">church </w:t>
      </w:r>
      <w:r w:rsidR="00645535">
        <w:rPr>
          <w:rFonts w:ascii="Arial" w:hAnsi="Arial" w:cs="Arial"/>
          <w:sz w:val="24"/>
          <w:szCs w:val="24"/>
        </w:rPr>
        <w:t>is described</w:t>
      </w:r>
      <w:r w:rsidRPr="000F26C4">
        <w:rPr>
          <w:rFonts w:ascii="Arial" w:hAnsi="Arial" w:cs="Arial"/>
          <w:sz w:val="24"/>
          <w:szCs w:val="24"/>
        </w:rPr>
        <w:t xml:space="preserve"> as </w:t>
      </w:r>
      <w:r w:rsidR="00645535">
        <w:rPr>
          <w:rFonts w:ascii="Arial" w:hAnsi="Arial" w:cs="Arial"/>
          <w:sz w:val="24"/>
          <w:szCs w:val="24"/>
        </w:rPr>
        <w:t>subordinate to</w:t>
      </w:r>
      <w:r w:rsidR="00FB5B9B">
        <w:rPr>
          <w:rFonts w:ascii="Arial" w:hAnsi="Arial" w:cs="Arial"/>
          <w:sz w:val="24"/>
          <w:szCs w:val="24"/>
        </w:rPr>
        <w:t xml:space="preserve"> </w:t>
      </w:r>
      <w:r w:rsidRPr="000F26C4">
        <w:rPr>
          <w:rFonts w:ascii="Arial" w:hAnsi="Arial" w:cs="Arial"/>
          <w:sz w:val="24"/>
          <w:szCs w:val="24"/>
        </w:rPr>
        <w:t xml:space="preserve">the church of </w:t>
      </w:r>
      <w:r w:rsidR="00645535">
        <w:rPr>
          <w:rFonts w:ascii="Arial" w:hAnsi="Arial" w:cs="Arial"/>
          <w:sz w:val="24"/>
          <w:szCs w:val="24"/>
        </w:rPr>
        <w:t xml:space="preserve">St. Martin-le-Grand in Dover. At the time of the Domesday Book the Manor and the Parish were in the possession of Odo, </w:t>
      </w:r>
      <w:r w:rsidR="00B803FA">
        <w:rPr>
          <w:rFonts w:ascii="Arial" w:hAnsi="Arial" w:cs="Arial"/>
          <w:sz w:val="24"/>
          <w:szCs w:val="24"/>
        </w:rPr>
        <w:t xml:space="preserve">the </w:t>
      </w:r>
      <w:r w:rsidR="00B803FA">
        <w:rPr>
          <w:rFonts w:ascii="Arial" w:hAnsi="Arial" w:cs="Arial"/>
          <w:sz w:val="24"/>
          <w:szCs w:val="24"/>
        </w:rPr>
        <w:lastRenderedPageBreak/>
        <w:t xml:space="preserve">(Fighting) </w:t>
      </w:r>
      <w:r w:rsidR="00645535">
        <w:rPr>
          <w:rFonts w:ascii="Arial" w:hAnsi="Arial" w:cs="Arial"/>
          <w:sz w:val="24"/>
          <w:szCs w:val="24"/>
        </w:rPr>
        <w:t xml:space="preserve">Bishop of </w:t>
      </w:r>
      <w:r w:rsidR="00FB5B9B">
        <w:rPr>
          <w:rFonts w:ascii="Arial" w:hAnsi="Arial" w:cs="Arial"/>
          <w:sz w:val="24"/>
          <w:szCs w:val="24"/>
        </w:rPr>
        <w:t>Bayeux</w:t>
      </w:r>
      <w:r w:rsidR="00B803FA">
        <w:rPr>
          <w:rFonts w:ascii="Arial" w:hAnsi="Arial" w:cs="Arial"/>
          <w:sz w:val="24"/>
          <w:szCs w:val="24"/>
        </w:rPr>
        <w:t xml:space="preserve">. He was the </w:t>
      </w:r>
      <w:proofErr w:type="spellStart"/>
      <w:r w:rsidR="00B803FA">
        <w:rPr>
          <w:rFonts w:ascii="Arial" w:hAnsi="Arial" w:cs="Arial"/>
          <w:sz w:val="24"/>
          <w:szCs w:val="24"/>
        </w:rPr>
        <w:t>half brother</w:t>
      </w:r>
      <w:proofErr w:type="spellEnd"/>
      <w:r w:rsidR="00B803FA">
        <w:rPr>
          <w:rFonts w:ascii="Arial" w:hAnsi="Arial" w:cs="Arial"/>
          <w:sz w:val="24"/>
          <w:szCs w:val="24"/>
        </w:rPr>
        <w:t xml:space="preserve"> of William the Conqueror</w:t>
      </w:r>
      <w:r w:rsidR="00645535">
        <w:rPr>
          <w:rFonts w:ascii="Arial" w:hAnsi="Arial" w:cs="Arial"/>
          <w:sz w:val="24"/>
          <w:szCs w:val="24"/>
        </w:rPr>
        <w:t xml:space="preserve"> </w:t>
      </w:r>
      <w:r w:rsidR="00B803FA">
        <w:rPr>
          <w:rFonts w:ascii="Arial" w:hAnsi="Arial" w:cs="Arial"/>
          <w:sz w:val="24"/>
          <w:szCs w:val="24"/>
        </w:rPr>
        <w:t>and for a time the second most powerful man in the land. He</w:t>
      </w:r>
      <w:r w:rsidR="00645535">
        <w:rPr>
          <w:rFonts w:ascii="Arial" w:hAnsi="Arial" w:cs="Arial"/>
          <w:sz w:val="24"/>
          <w:szCs w:val="24"/>
        </w:rPr>
        <w:t xml:space="preserve"> was also Warden and Constable of Dover Castle.</w:t>
      </w:r>
      <w:r w:rsidR="00B803FA">
        <w:rPr>
          <w:rFonts w:ascii="Arial" w:hAnsi="Arial" w:cs="Arial"/>
          <w:sz w:val="24"/>
          <w:szCs w:val="24"/>
        </w:rPr>
        <w:t xml:space="preserve"> He was later prosecuted for defrauding the Diocese and </w:t>
      </w:r>
      <w:r w:rsidR="00102716">
        <w:rPr>
          <w:rFonts w:ascii="Arial" w:hAnsi="Arial" w:cs="Arial"/>
          <w:sz w:val="24"/>
          <w:szCs w:val="24"/>
        </w:rPr>
        <w:t xml:space="preserve">King and </w:t>
      </w:r>
      <w:r w:rsidR="00B803FA">
        <w:rPr>
          <w:rFonts w:ascii="Arial" w:hAnsi="Arial" w:cs="Arial"/>
          <w:sz w:val="24"/>
          <w:szCs w:val="24"/>
        </w:rPr>
        <w:t>later still was imprisoned for planning a military expedition without the king’s consent. He may have planned to make himself pope!</w:t>
      </w:r>
    </w:p>
    <w:p w14:paraId="16CCC63F" w14:textId="084AAD0E" w:rsidR="00763F58" w:rsidRDefault="00645535" w:rsidP="000F26C4">
      <w:pPr>
        <w:rPr>
          <w:rFonts w:ascii="Arial" w:hAnsi="Arial" w:cs="Arial"/>
          <w:sz w:val="24"/>
          <w:szCs w:val="24"/>
        </w:rPr>
      </w:pPr>
      <w:r>
        <w:rPr>
          <w:rFonts w:ascii="Arial" w:hAnsi="Arial" w:cs="Arial"/>
          <w:sz w:val="24"/>
          <w:szCs w:val="24"/>
        </w:rPr>
        <w:t xml:space="preserve">The present Church stands next to the grounds of Denton Court. </w:t>
      </w:r>
      <w:r w:rsidR="00677F87">
        <w:rPr>
          <w:rFonts w:ascii="Arial" w:hAnsi="Arial" w:cs="Arial"/>
          <w:sz w:val="24"/>
          <w:szCs w:val="24"/>
        </w:rPr>
        <w:t xml:space="preserve">There is a long history of manor houses on this site. A Tudor mansion was built here by William Boys in 1574. This replaced the previous building or buildings which went back to the Norman conquest or before. This building was restored and improved by Samuel Edgerton in 1792 but was partly burned down in 1860. William Willats bought the </w:t>
      </w:r>
      <w:r w:rsidR="00763F58">
        <w:rPr>
          <w:rFonts w:ascii="Arial" w:hAnsi="Arial" w:cs="Arial"/>
          <w:sz w:val="24"/>
          <w:szCs w:val="24"/>
        </w:rPr>
        <w:t>estate</w:t>
      </w:r>
      <w:r w:rsidR="00677F87">
        <w:rPr>
          <w:rFonts w:ascii="Arial" w:hAnsi="Arial" w:cs="Arial"/>
          <w:sz w:val="24"/>
          <w:szCs w:val="24"/>
        </w:rPr>
        <w:t xml:space="preserve"> in 1867 and he and his successors spent the next 6 years building the present Victorian ‘pile’.</w:t>
      </w:r>
      <w:r>
        <w:rPr>
          <w:rFonts w:ascii="Arial" w:hAnsi="Arial" w:cs="Arial"/>
          <w:sz w:val="24"/>
          <w:szCs w:val="24"/>
        </w:rPr>
        <w:t xml:space="preserve"> </w:t>
      </w:r>
    </w:p>
    <w:p w14:paraId="3F6CBA93" w14:textId="33DDA710" w:rsidR="000F26C4" w:rsidRDefault="00645535" w:rsidP="000F26C4">
      <w:pPr>
        <w:rPr>
          <w:rFonts w:ascii="Arial" w:hAnsi="Arial" w:cs="Arial"/>
          <w:sz w:val="24"/>
          <w:szCs w:val="24"/>
        </w:rPr>
      </w:pPr>
      <w:r>
        <w:rPr>
          <w:rFonts w:ascii="Arial" w:hAnsi="Arial" w:cs="Arial"/>
          <w:sz w:val="24"/>
          <w:szCs w:val="24"/>
        </w:rPr>
        <w:t xml:space="preserve">It is most likely that the earliest village of Denton was in the land surrounding the Church. Local farmers report </w:t>
      </w:r>
      <w:r w:rsidR="0053736C">
        <w:rPr>
          <w:rFonts w:ascii="Arial" w:hAnsi="Arial" w:cs="Arial"/>
          <w:sz w:val="24"/>
          <w:szCs w:val="24"/>
        </w:rPr>
        <w:t xml:space="preserve">that </w:t>
      </w:r>
      <w:r w:rsidR="004334CD">
        <w:rPr>
          <w:rFonts w:ascii="Arial" w:hAnsi="Arial" w:cs="Arial"/>
          <w:sz w:val="24"/>
          <w:szCs w:val="24"/>
        </w:rPr>
        <w:t>whilst</w:t>
      </w:r>
      <w:r w:rsidR="0053736C">
        <w:rPr>
          <w:rFonts w:ascii="Arial" w:hAnsi="Arial" w:cs="Arial"/>
          <w:sz w:val="24"/>
          <w:szCs w:val="24"/>
        </w:rPr>
        <w:t xml:space="preserve"> ploughing in these fields that they have ‘uncapped’ several wells which </w:t>
      </w:r>
      <w:r w:rsidR="00B123CE">
        <w:rPr>
          <w:rFonts w:ascii="Arial" w:hAnsi="Arial" w:cs="Arial"/>
          <w:sz w:val="24"/>
          <w:szCs w:val="24"/>
        </w:rPr>
        <w:t>presumably</w:t>
      </w:r>
      <w:r w:rsidR="0053736C">
        <w:rPr>
          <w:rFonts w:ascii="Arial" w:hAnsi="Arial" w:cs="Arial"/>
          <w:sz w:val="24"/>
          <w:szCs w:val="24"/>
        </w:rPr>
        <w:t xml:space="preserve"> served the then village houses. </w:t>
      </w:r>
      <w:r w:rsidR="00B123CE">
        <w:rPr>
          <w:rFonts w:ascii="Arial" w:hAnsi="Arial" w:cs="Arial"/>
          <w:sz w:val="24"/>
          <w:szCs w:val="24"/>
        </w:rPr>
        <w:t>Perhaps the village was abandoned after the Black Death in the middle of the C14th. This was not an uncommon occurrence and the</w:t>
      </w:r>
      <w:r w:rsidR="00CF3F10">
        <w:rPr>
          <w:rFonts w:ascii="Arial" w:hAnsi="Arial" w:cs="Arial"/>
          <w:sz w:val="24"/>
          <w:szCs w:val="24"/>
        </w:rPr>
        <w:t>n the</w:t>
      </w:r>
      <w:r w:rsidR="00B123CE">
        <w:rPr>
          <w:rFonts w:ascii="Arial" w:hAnsi="Arial" w:cs="Arial"/>
          <w:sz w:val="24"/>
          <w:szCs w:val="24"/>
        </w:rPr>
        <w:t xml:space="preserve"> village </w:t>
      </w:r>
      <w:r w:rsidR="00E1488F">
        <w:rPr>
          <w:rFonts w:ascii="Arial" w:hAnsi="Arial" w:cs="Arial"/>
          <w:sz w:val="24"/>
          <w:szCs w:val="24"/>
        </w:rPr>
        <w:t>restarted at the</w:t>
      </w:r>
      <w:r w:rsidR="00B123CE">
        <w:rPr>
          <w:rFonts w:ascii="Arial" w:hAnsi="Arial" w:cs="Arial"/>
          <w:sz w:val="24"/>
          <w:szCs w:val="24"/>
        </w:rPr>
        <w:t xml:space="preserve"> present site</w:t>
      </w:r>
      <w:r w:rsidR="00900587">
        <w:rPr>
          <w:rFonts w:ascii="Arial" w:hAnsi="Arial" w:cs="Arial"/>
          <w:sz w:val="24"/>
          <w:szCs w:val="24"/>
        </w:rPr>
        <w:t>,</w:t>
      </w:r>
      <w:r w:rsidR="00B123CE">
        <w:rPr>
          <w:rFonts w:ascii="Arial" w:hAnsi="Arial" w:cs="Arial"/>
          <w:sz w:val="24"/>
          <w:szCs w:val="24"/>
        </w:rPr>
        <w:t xml:space="preserve"> leaving the church </w:t>
      </w:r>
      <w:r w:rsidR="004334CD">
        <w:rPr>
          <w:rFonts w:ascii="Arial" w:hAnsi="Arial" w:cs="Arial"/>
          <w:sz w:val="24"/>
          <w:szCs w:val="24"/>
        </w:rPr>
        <w:t>and manor house behind</w:t>
      </w:r>
      <w:r w:rsidR="00B123CE">
        <w:rPr>
          <w:rFonts w:ascii="Arial" w:hAnsi="Arial" w:cs="Arial"/>
          <w:sz w:val="24"/>
          <w:szCs w:val="24"/>
        </w:rPr>
        <w:t>.</w:t>
      </w:r>
    </w:p>
    <w:p w14:paraId="0CF72E7E" w14:textId="721E960F" w:rsidR="00763F58" w:rsidRDefault="00763F58" w:rsidP="000F26C4">
      <w:pPr>
        <w:rPr>
          <w:rFonts w:ascii="Arial" w:hAnsi="Arial" w:cs="Arial"/>
          <w:sz w:val="24"/>
          <w:szCs w:val="24"/>
        </w:rPr>
      </w:pPr>
      <w:r>
        <w:rPr>
          <w:rFonts w:ascii="Arial" w:hAnsi="Arial" w:cs="Arial"/>
          <w:sz w:val="24"/>
          <w:szCs w:val="24"/>
        </w:rPr>
        <w:t xml:space="preserve">Before the construction of the toll road which became the A260, </w:t>
      </w:r>
      <w:r w:rsidR="00E1488F">
        <w:rPr>
          <w:rFonts w:ascii="Arial" w:hAnsi="Arial" w:cs="Arial"/>
          <w:sz w:val="24"/>
          <w:szCs w:val="24"/>
        </w:rPr>
        <w:t>a</w:t>
      </w:r>
      <w:r>
        <w:rPr>
          <w:rFonts w:ascii="Arial" w:hAnsi="Arial" w:cs="Arial"/>
          <w:sz w:val="24"/>
          <w:szCs w:val="24"/>
        </w:rPr>
        <w:t xml:space="preserve"> road ran past the church and manor house and up the </w:t>
      </w:r>
      <w:r w:rsidR="00E1488F">
        <w:rPr>
          <w:rFonts w:ascii="Arial" w:hAnsi="Arial" w:cs="Arial"/>
          <w:sz w:val="24"/>
          <w:szCs w:val="24"/>
        </w:rPr>
        <w:t>valley</w:t>
      </w:r>
      <w:r>
        <w:rPr>
          <w:rFonts w:ascii="Arial" w:hAnsi="Arial" w:cs="Arial"/>
          <w:sz w:val="24"/>
          <w:szCs w:val="24"/>
        </w:rPr>
        <w:t xml:space="preserve"> to </w:t>
      </w:r>
      <w:proofErr w:type="spellStart"/>
      <w:r>
        <w:rPr>
          <w:rFonts w:ascii="Arial" w:hAnsi="Arial" w:cs="Arial"/>
          <w:sz w:val="24"/>
          <w:szCs w:val="24"/>
        </w:rPr>
        <w:t>Selstead</w:t>
      </w:r>
      <w:proofErr w:type="spellEnd"/>
      <w:r w:rsidR="00E1488F">
        <w:rPr>
          <w:rFonts w:ascii="Arial" w:hAnsi="Arial" w:cs="Arial"/>
          <w:sz w:val="24"/>
          <w:szCs w:val="24"/>
        </w:rPr>
        <w:t xml:space="preserve"> (still a footpath)</w:t>
      </w:r>
      <w:r>
        <w:rPr>
          <w:rFonts w:ascii="Arial" w:hAnsi="Arial" w:cs="Arial"/>
          <w:sz w:val="24"/>
          <w:szCs w:val="24"/>
        </w:rPr>
        <w:t xml:space="preserve">. The main road ran </w:t>
      </w:r>
      <w:r w:rsidR="00E1488F">
        <w:rPr>
          <w:rFonts w:ascii="Arial" w:hAnsi="Arial" w:cs="Arial"/>
          <w:sz w:val="24"/>
          <w:szCs w:val="24"/>
        </w:rPr>
        <w:t xml:space="preserve">west </w:t>
      </w:r>
      <w:r>
        <w:rPr>
          <w:rFonts w:ascii="Arial" w:hAnsi="Arial" w:cs="Arial"/>
          <w:sz w:val="24"/>
          <w:szCs w:val="24"/>
        </w:rPr>
        <w:t>down the hill (</w:t>
      </w:r>
      <w:r w:rsidR="00E1488F">
        <w:rPr>
          <w:rFonts w:ascii="Arial" w:hAnsi="Arial" w:cs="Arial"/>
          <w:sz w:val="24"/>
          <w:szCs w:val="24"/>
        </w:rPr>
        <w:t xml:space="preserve">on the line of the present track), </w:t>
      </w:r>
      <w:r>
        <w:rPr>
          <w:rFonts w:ascii="Arial" w:hAnsi="Arial" w:cs="Arial"/>
          <w:sz w:val="24"/>
          <w:szCs w:val="24"/>
        </w:rPr>
        <w:t>across the present A260</w:t>
      </w:r>
      <w:r w:rsidR="00E1488F">
        <w:rPr>
          <w:rFonts w:ascii="Arial" w:hAnsi="Arial" w:cs="Arial"/>
          <w:sz w:val="24"/>
          <w:szCs w:val="24"/>
        </w:rPr>
        <w:t>,</w:t>
      </w:r>
      <w:r>
        <w:rPr>
          <w:rFonts w:ascii="Arial" w:hAnsi="Arial" w:cs="Arial"/>
          <w:sz w:val="24"/>
          <w:szCs w:val="24"/>
        </w:rPr>
        <w:t xml:space="preserve"> along Snode Hill and then along the valley past </w:t>
      </w:r>
      <w:proofErr w:type="spellStart"/>
      <w:r>
        <w:rPr>
          <w:rFonts w:ascii="Arial" w:hAnsi="Arial" w:cs="Arial"/>
          <w:sz w:val="24"/>
          <w:szCs w:val="24"/>
        </w:rPr>
        <w:t>Gatteridge</w:t>
      </w:r>
      <w:proofErr w:type="spellEnd"/>
      <w:r>
        <w:rPr>
          <w:rFonts w:ascii="Arial" w:hAnsi="Arial" w:cs="Arial"/>
          <w:sz w:val="24"/>
          <w:szCs w:val="24"/>
        </w:rPr>
        <w:t xml:space="preserve"> Farm towards Folkestone and Hythe</w:t>
      </w:r>
      <w:r w:rsidR="00900587">
        <w:rPr>
          <w:rFonts w:ascii="Arial" w:hAnsi="Arial" w:cs="Arial"/>
          <w:sz w:val="24"/>
          <w:szCs w:val="24"/>
        </w:rPr>
        <w:t xml:space="preserve"> </w:t>
      </w:r>
      <w:r w:rsidR="00562E76">
        <w:rPr>
          <w:rFonts w:ascii="Arial" w:hAnsi="Arial" w:cs="Arial"/>
          <w:sz w:val="24"/>
          <w:szCs w:val="24"/>
        </w:rPr>
        <w:t xml:space="preserve">and is </w:t>
      </w:r>
      <w:r w:rsidR="00900587">
        <w:rPr>
          <w:rFonts w:ascii="Arial" w:hAnsi="Arial" w:cs="Arial"/>
          <w:sz w:val="24"/>
          <w:szCs w:val="24"/>
        </w:rPr>
        <w:t xml:space="preserve">still a </w:t>
      </w:r>
      <w:r w:rsidR="00900587">
        <w:rPr>
          <w:rFonts w:ascii="Arial" w:hAnsi="Arial" w:cs="Arial"/>
          <w:sz w:val="24"/>
          <w:szCs w:val="24"/>
        </w:rPr>
        <w:lastRenderedPageBreak/>
        <w:t>bridleway</w:t>
      </w:r>
      <w:r>
        <w:rPr>
          <w:rFonts w:ascii="Arial" w:hAnsi="Arial" w:cs="Arial"/>
          <w:sz w:val="24"/>
          <w:szCs w:val="24"/>
        </w:rPr>
        <w:t>. In the other direction the road passed through the village and then at Agester Lane went off to the left of the present road, passed Broome Park House and joined the A260</w:t>
      </w:r>
      <w:r w:rsidR="000E457C">
        <w:rPr>
          <w:rFonts w:ascii="Arial" w:hAnsi="Arial" w:cs="Arial"/>
          <w:sz w:val="24"/>
          <w:szCs w:val="24"/>
        </w:rPr>
        <w:t>/A2</w:t>
      </w:r>
      <w:r>
        <w:rPr>
          <w:rFonts w:ascii="Arial" w:hAnsi="Arial" w:cs="Arial"/>
          <w:sz w:val="24"/>
          <w:szCs w:val="24"/>
        </w:rPr>
        <w:t xml:space="preserve"> where the original gate posts can still be seen</w:t>
      </w:r>
      <w:r w:rsidR="00E1488F">
        <w:rPr>
          <w:rFonts w:ascii="Arial" w:hAnsi="Arial" w:cs="Arial"/>
          <w:sz w:val="24"/>
          <w:szCs w:val="24"/>
        </w:rPr>
        <w:t>, between the crematorium and petrol station.</w:t>
      </w:r>
    </w:p>
    <w:p w14:paraId="386AB80E" w14:textId="06196A0F" w:rsidR="000F26C4" w:rsidRPr="000F26C4" w:rsidRDefault="000F26C4" w:rsidP="000F26C4">
      <w:pPr>
        <w:rPr>
          <w:rFonts w:ascii="Arial" w:hAnsi="Arial" w:cs="Arial"/>
          <w:sz w:val="24"/>
          <w:szCs w:val="24"/>
        </w:rPr>
      </w:pPr>
      <w:r w:rsidRPr="000F26C4">
        <w:rPr>
          <w:rFonts w:ascii="Arial" w:hAnsi="Arial" w:cs="Arial"/>
          <w:sz w:val="24"/>
          <w:szCs w:val="24"/>
        </w:rPr>
        <w:t>The presen</w:t>
      </w:r>
      <w:r w:rsidR="00645535">
        <w:rPr>
          <w:rFonts w:ascii="Arial" w:hAnsi="Arial" w:cs="Arial"/>
          <w:sz w:val="24"/>
          <w:szCs w:val="24"/>
        </w:rPr>
        <w:t>t</w:t>
      </w:r>
      <w:r w:rsidRPr="000F26C4">
        <w:rPr>
          <w:rFonts w:ascii="Arial" w:hAnsi="Arial" w:cs="Arial"/>
          <w:sz w:val="24"/>
          <w:szCs w:val="24"/>
        </w:rPr>
        <w:t xml:space="preserve"> church is largely of early 13th century</w:t>
      </w:r>
      <w:r w:rsidR="00B123CE">
        <w:rPr>
          <w:rFonts w:ascii="Arial" w:hAnsi="Arial" w:cs="Arial"/>
          <w:sz w:val="24"/>
          <w:szCs w:val="24"/>
        </w:rPr>
        <w:t xml:space="preserve"> construction</w:t>
      </w:r>
      <w:r w:rsidRPr="000F26C4">
        <w:rPr>
          <w:rFonts w:ascii="Arial" w:hAnsi="Arial" w:cs="Arial"/>
          <w:sz w:val="24"/>
          <w:szCs w:val="24"/>
        </w:rPr>
        <w:t xml:space="preserve"> as evidenced b</w:t>
      </w:r>
      <w:r w:rsidR="00B123CE">
        <w:rPr>
          <w:rFonts w:ascii="Arial" w:hAnsi="Arial" w:cs="Arial"/>
          <w:sz w:val="24"/>
          <w:szCs w:val="24"/>
        </w:rPr>
        <w:t>y</w:t>
      </w:r>
      <w:r w:rsidRPr="000F26C4">
        <w:rPr>
          <w:rFonts w:ascii="Arial" w:hAnsi="Arial" w:cs="Arial"/>
          <w:sz w:val="24"/>
          <w:szCs w:val="24"/>
        </w:rPr>
        <w:t xml:space="preserve"> t</w:t>
      </w:r>
      <w:r w:rsidR="00B123CE">
        <w:rPr>
          <w:rFonts w:ascii="Arial" w:hAnsi="Arial" w:cs="Arial"/>
          <w:sz w:val="24"/>
          <w:szCs w:val="24"/>
        </w:rPr>
        <w:t>h</w:t>
      </w:r>
      <w:r w:rsidRPr="000F26C4">
        <w:rPr>
          <w:rFonts w:ascii="Arial" w:hAnsi="Arial" w:cs="Arial"/>
          <w:sz w:val="24"/>
          <w:szCs w:val="24"/>
        </w:rPr>
        <w:t>e simp</w:t>
      </w:r>
      <w:r w:rsidR="00B123CE">
        <w:rPr>
          <w:rFonts w:ascii="Arial" w:hAnsi="Arial" w:cs="Arial"/>
          <w:sz w:val="24"/>
          <w:szCs w:val="24"/>
        </w:rPr>
        <w:t>l</w:t>
      </w:r>
      <w:r w:rsidRPr="000F26C4">
        <w:rPr>
          <w:rFonts w:ascii="Arial" w:hAnsi="Arial" w:cs="Arial"/>
          <w:sz w:val="24"/>
          <w:szCs w:val="24"/>
        </w:rPr>
        <w:t xml:space="preserve">e </w:t>
      </w:r>
      <w:r w:rsidR="00B123CE">
        <w:rPr>
          <w:rFonts w:ascii="Arial" w:hAnsi="Arial" w:cs="Arial"/>
          <w:sz w:val="24"/>
          <w:szCs w:val="24"/>
        </w:rPr>
        <w:t xml:space="preserve">form of the building itself. The Chancel arch </w:t>
      </w:r>
      <w:r w:rsidR="00100172">
        <w:rPr>
          <w:rFonts w:ascii="Arial" w:hAnsi="Arial" w:cs="Arial"/>
          <w:sz w:val="24"/>
          <w:szCs w:val="24"/>
        </w:rPr>
        <w:t>and the lancet windows in chancel and nave are</w:t>
      </w:r>
      <w:r w:rsidR="00B123CE">
        <w:rPr>
          <w:rFonts w:ascii="Arial" w:hAnsi="Arial" w:cs="Arial"/>
          <w:sz w:val="24"/>
          <w:szCs w:val="24"/>
        </w:rPr>
        <w:t xml:space="preserve"> pointed </w:t>
      </w:r>
      <w:r w:rsidR="00100172">
        <w:rPr>
          <w:rFonts w:ascii="Arial" w:hAnsi="Arial" w:cs="Arial"/>
          <w:sz w:val="24"/>
          <w:szCs w:val="24"/>
        </w:rPr>
        <w:t>and their</w:t>
      </w:r>
      <w:r w:rsidR="00B123CE">
        <w:rPr>
          <w:rFonts w:ascii="Arial" w:hAnsi="Arial" w:cs="Arial"/>
          <w:sz w:val="24"/>
          <w:szCs w:val="24"/>
        </w:rPr>
        <w:t xml:space="preserve"> form suggest this early 1200s date. </w:t>
      </w:r>
      <w:r w:rsidR="00763F58">
        <w:rPr>
          <w:rFonts w:ascii="Arial" w:hAnsi="Arial" w:cs="Arial"/>
          <w:sz w:val="24"/>
          <w:szCs w:val="24"/>
        </w:rPr>
        <w:t>They were originally Caen Stone (as in the cathedral) but much has been replaced with Bath Stone. T</w:t>
      </w:r>
      <w:r w:rsidR="00100172">
        <w:rPr>
          <w:rFonts w:ascii="Arial" w:hAnsi="Arial" w:cs="Arial"/>
          <w:sz w:val="24"/>
          <w:szCs w:val="24"/>
        </w:rPr>
        <w:t xml:space="preserve">he building remains typically characteristic of the small early English village church of the period. </w:t>
      </w:r>
      <w:r w:rsidR="004334CD">
        <w:rPr>
          <w:rFonts w:ascii="Arial" w:hAnsi="Arial" w:cs="Arial"/>
          <w:sz w:val="24"/>
          <w:szCs w:val="24"/>
        </w:rPr>
        <w:t>This</w:t>
      </w:r>
      <w:r w:rsidR="00100172">
        <w:rPr>
          <w:rFonts w:ascii="Arial" w:hAnsi="Arial" w:cs="Arial"/>
          <w:sz w:val="24"/>
          <w:szCs w:val="24"/>
        </w:rPr>
        <w:t xml:space="preserve"> was a time of considerable rebuilding throughout Kent as it was for the country as a whole.</w:t>
      </w:r>
    </w:p>
    <w:p w14:paraId="6192DF59" w14:textId="2E1B5574" w:rsidR="00100172" w:rsidRDefault="00FB5B9B" w:rsidP="000F26C4">
      <w:pPr>
        <w:rPr>
          <w:rFonts w:ascii="Arial" w:hAnsi="Arial" w:cs="Arial"/>
          <w:sz w:val="24"/>
          <w:szCs w:val="24"/>
        </w:rPr>
      </w:pPr>
      <w:r>
        <w:rPr>
          <w:rFonts w:ascii="Arial" w:hAnsi="Arial" w:cs="Arial"/>
          <w:sz w:val="24"/>
          <w:szCs w:val="24"/>
        </w:rPr>
        <w:t>When the estate was bought in 186</w:t>
      </w:r>
      <w:r w:rsidR="00252488">
        <w:rPr>
          <w:rFonts w:ascii="Arial" w:hAnsi="Arial" w:cs="Arial"/>
          <w:sz w:val="24"/>
          <w:szCs w:val="24"/>
        </w:rPr>
        <w:t>7</w:t>
      </w:r>
      <w:r>
        <w:rPr>
          <w:rFonts w:ascii="Arial" w:hAnsi="Arial" w:cs="Arial"/>
          <w:sz w:val="24"/>
          <w:szCs w:val="24"/>
        </w:rPr>
        <w:t xml:space="preserve"> by the </w:t>
      </w:r>
      <w:proofErr w:type="spellStart"/>
      <w:r>
        <w:rPr>
          <w:rFonts w:ascii="Arial" w:hAnsi="Arial" w:cs="Arial"/>
          <w:sz w:val="24"/>
          <w:szCs w:val="24"/>
        </w:rPr>
        <w:t>Will</w:t>
      </w:r>
      <w:r w:rsidR="00252488">
        <w:rPr>
          <w:rFonts w:ascii="Arial" w:hAnsi="Arial" w:cs="Arial"/>
          <w:sz w:val="24"/>
          <w:szCs w:val="24"/>
        </w:rPr>
        <w:t>a</w:t>
      </w:r>
      <w:r>
        <w:rPr>
          <w:rFonts w:ascii="Arial" w:hAnsi="Arial" w:cs="Arial"/>
          <w:sz w:val="24"/>
          <w:szCs w:val="24"/>
        </w:rPr>
        <w:t>tt</w:t>
      </w:r>
      <w:proofErr w:type="spellEnd"/>
      <w:r>
        <w:rPr>
          <w:rFonts w:ascii="Arial" w:hAnsi="Arial" w:cs="Arial"/>
          <w:sz w:val="24"/>
          <w:szCs w:val="24"/>
        </w:rPr>
        <w:t xml:space="preserve"> family and the Court was rebuilt the church was also remodelled. </w:t>
      </w:r>
      <w:r w:rsidR="00252488">
        <w:rPr>
          <w:rFonts w:ascii="Arial" w:hAnsi="Arial" w:cs="Arial"/>
          <w:sz w:val="24"/>
          <w:szCs w:val="24"/>
        </w:rPr>
        <w:t xml:space="preserve">Many of the monuments were moved and re-laid. </w:t>
      </w:r>
      <w:r>
        <w:rPr>
          <w:rFonts w:ascii="Arial" w:hAnsi="Arial" w:cs="Arial"/>
          <w:sz w:val="24"/>
          <w:szCs w:val="24"/>
        </w:rPr>
        <w:t>The Chancel from the Arch to the altar was rebuilt and extended</w:t>
      </w:r>
      <w:r w:rsidR="00252488">
        <w:rPr>
          <w:rFonts w:ascii="Arial" w:hAnsi="Arial" w:cs="Arial"/>
          <w:sz w:val="24"/>
          <w:szCs w:val="24"/>
        </w:rPr>
        <w:t xml:space="preserve"> (This was repeated in 1911 when the external buttresses may have been added). This accounts for</w:t>
      </w:r>
      <w:r>
        <w:rPr>
          <w:rFonts w:ascii="Arial" w:hAnsi="Arial" w:cs="Arial"/>
          <w:sz w:val="24"/>
          <w:szCs w:val="24"/>
        </w:rPr>
        <w:t xml:space="preserve"> the different style of flint work at the external east end with a different pebbledash render. It is also likely that the box pews were introduced at this point</w:t>
      </w:r>
      <w:r w:rsidR="00252488">
        <w:rPr>
          <w:rFonts w:ascii="Arial" w:hAnsi="Arial" w:cs="Arial"/>
          <w:sz w:val="24"/>
          <w:szCs w:val="24"/>
        </w:rPr>
        <w:t>.</w:t>
      </w:r>
      <w:r w:rsidR="00900587">
        <w:rPr>
          <w:rFonts w:ascii="Arial" w:hAnsi="Arial" w:cs="Arial"/>
          <w:sz w:val="24"/>
          <w:szCs w:val="24"/>
        </w:rPr>
        <w:t xml:space="preserve"> Previously there would have been benches or stools or the congregation stood.</w:t>
      </w:r>
    </w:p>
    <w:p w14:paraId="3E02F358" w14:textId="3AC451B2" w:rsidR="00B803FA" w:rsidRPr="00CF3F10" w:rsidRDefault="00B803FA" w:rsidP="000F26C4">
      <w:pPr>
        <w:rPr>
          <w:rFonts w:ascii="Arial" w:hAnsi="Arial" w:cs="Arial"/>
          <w:b/>
          <w:bCs/>
          <w:sz w:val="24"/>
          <w:szCs w:val="24"/>
        </w:rPr>
      </w:pPr>
      <w:r w:rsidRPr="00CF3F10">
        <w:rPr>
          <w:rFonts w:ascii="Arial" w:hAnsi="Arial" w:cs="Arial"/>
          <w:b/>
          <w:bCs/>
          <w:sz w:val="24"/>
          <w:szCs w:val="24"/>
        </w:rPr>
        <w:t>Tour of the Church.</w:t>
      </w:r>
    </w:p>
    <w:p w14:paraId="14B33BB5" w14:textId="3BE08B92" w:rsidR="00CE19BD" w:rsidRDefault="00B803FA" w:rsidP="000F26C4">
      <w:pPr>
        <w:rPr>
          <w:rFonts w:ascii="Arial" w:hAnsi="Arial" w:cs="Arial"/>
          <w:sz w:val="24"/>
          <w:szCs w:val="24"/>
        </w:rPr>
      </w:pPr>
      <w:r>
        <w:rPr>
          <w:rFonts w:ascii="Arial" w:hAnsi="Arial" w:cs="Arial"/>
          <w:sz w:val="24"/>
          <w:szCs w:val="24"/>
        </w:rPr>
        <w:t xml:space="preserve">The present entrance is the north doorway and there are steps down into the church which probably reflects the rising level of the land through burials and other processes. </w:t>
      </w:r>
      <w:r w:rsidR="00334CF4">
        <w:rPr>
          <w:rFonts w:ascii="Arial" w:hAnsi="Arial" w:cs="Arial"/>
          <w:sz w:val="24"/>
          <w:szCs w:val="24"/>
        </w:rPr>
        <w:t xml:space="preserve">All Christian churches are </w:t>
      </w:r>
      <w:r w:rsidR="00334CF4">
        <w:rPr>
          <w:rFonts w:ascii="Arial" w:hAnsi="Arial" w:cs="Arial"/>
          <w:sz w:val="24"/>
          <w:szCs w:val="24"/>
        </w:rPr>
        <w:lastRenderedPageBreak/>
        <w:t xml:space="preserve">aligned east/west with the altar at the east. All Christian burials are </w:t>
      </w:r>
      <w:r w:rsidR="004334CD">
        <w:rPr>
          <w:rFonts w:ascii="Arial" w:hAnsi="Arial" w:cs="Arial"/>
          <w:sz w:val="24"/>
          <w:szCs w:val="24"/>
        </w:rPr>
        <w:t xml:space="preserve">also </w:t>
      </w:r>
      <w:r w:rsidR="00334CF4">
        <w:rPr>
          <w:rFonts w:ascii="Arial" w:hAnsi="Arial" w:cs="Arial"/>
          <w:sz w:val="24"/>
          <w:szCs w:val="24"/>
        </w:rPr>
        <w:t xml:space="preserve">aligned east west with the head at the western end of the grave so on the day of judgement bodies will rise to face divine judgment from the east. </w:t>
      </w:r>
      <w:r w:rsidR="00CE19BD">
        <w:rPr>
          <w:rFonts w:ascii="Arial" w:hAnsi="Arial" w:cs="Arial"/>
          <w:sz w:val="24"/>
          <w:szCs w:val="24"/>
        </w:rPr>
        <w:t xml:space="preserve">The jambs of this door have carved small crosses – often called pilgrims’ crosses as they were most often carved by passing pilgrims. The church lies close to the pilgrims route from Dover or </w:t>
      </w:r>
      <w:r w:rsidR="00E1488F">
        <w:rPr>
          <w:rFonts w:ascii="Arial" w:hAnsi="Arial" w:cs="Arial"/>
          <w:sz w:val="24"/>
          <w:szCs w:val="24"/>
        </w:rPr>
        <w:t>Hythe</w:t>
      </w:r>
      <w:r w:rsidR="00CE19BD">
        <w:rPr>
          <w:rFonts w:ascii="Arial" w:hAnsi="Arial" w:cs="Arial"/>
          <w:sz w:val="24"/>
          <w:szCs w:val="24"/>
        </w:rPr>
        <w:t xml:space="preserve"> to Canterbury.</w:t>
      </w:r>
      <w:r w:rsidR="00900587">
        <w:rPr>
          <w:rFonts w:ascii="Arial" w:hAnsi="Arial" w:cs="Arial"/>
          <w:sz w:val="24"/>
          <w:szCs w:val="24"/>
        </w:rPr>
        <w:t xml:space="preserve"> The light switches are on the right as you enter.</w:t>
      </w:r>
    </w:p>
    <w:p w14:paraId="524D7773" w14:textId="5DBF6597" w:rsidR="0077197C" w:rsidRDefault="00B803FA" w:rsidP="000F26C4">
      <w:pPr>
        <w:rPr>
          <w:rFonts w:ascii="Arial" w:hAnsi="Arial" w:cs="Arial"/>
          <w:sz w:val="24"/>
          <w:szCs w:val="24"/>
        </w:rPr>
      </w:pPr>
      <w:r>
        <w:rPr>
          <w:rFonts w:ascii="Arial" w:hAnsi="Arial" w:cs="Arial"/>
          <w:sz w:val="24"/>
          <w:szCs w:val="24"/>
        </w:rPr>
        <w:t xml:space="preserve">With your back to the door the nave is to your </w:t>
      </w:r>
      <w:r w:rsidR="00334CF4">
        <w:rPr>
          <w:rFonts w:ascii="Arial" w:hAnsi="Arial" w:cs="Arial"/>
          <w:sz w:val="24"/>
          <w:szCs w:val="24"/>
        </w:rPr>
        <w:t>left</w:t>
      </w:r>
      <w:r>
        <w:rPr>
          <w:rFonts w:ascii="Arial" w:hAnsi="Arial" w:cs="Arial"/>
          <w:sz w:val="24"/>
          <w:szCs w:val="24"/>
        </w:rPr>
        <w:t xml:space="preserve"> and through the arch is the chancel. </w:t>
      </w:r>
      <w:r w:rsidR="0077197C">
        <w:rPr>
          <w:rFonts w:ascii="Arial" w:hAnsi="Arial" w:cs="Arial"/>
          <w:sz w:val="24"/>
          <w:szCs w:val="24"/>
        </w:rPr>
        <w:t xml:space="preserve">To your right is a smaller arch into the base of the tower which serves as a vestry. Above you are metal light brackets hanging from the roof beams. These were originally for candles and were raised and lowered over pulleys which still sit on top of the beams. </w:t>
      </w:r>
      <w:r w:rsidR="00434B20">
        <w:rPr>
          <w:rFonts w:ascii="Arial" w:hAnsi="Arial" w:cs="Arial"/>
          <w:sz w:val="24"/>
          <w:szCs w:val="24"/>
        </w:rPr>
        <w:t xml:space="preserve">The lights were electrified in 1958! </w:t>
      </w:r>
      <w:r w:rsidR="00B27233">
        <w:rPr>
          <w:rFonts w:ascii="Arial" w:hAnsi="Arial" w:cs="Arial"/>
          <w:sz w:val="24"/>
          <w:szCs w:val="24"/>
        </w:rPr>
        <w:t>As you look at the walls of the nave you can see that they lean outwards – they are about 1 foot out of plum</w:t>
      </w:r>
      <w:r w:rsidR="007D4EA8">
        <w:rPr>
          <w:rFonts w:ascii="Arial" w:hAnsi="Arial" w:cs="Arial"/>
          <w:sz w:val="24"/>
          <w:szCs w:val="24"/>
        </w:rPr>
        <w:t>b</w:t>
      </w:r>
      <w:r w:rsidR="00B27233">
        <w:rPr>
          <w:rFonts w:ascii="Arial" w:hAnsi="Arial" w:cs="Arial"/>
          <w:sz w:val="24"/>
          <w:szCs w:val="24"/>
        </w:rPr>
        <w:t xml:space="preserve"> and worst in the middle of the walls – this is the result of the roof slow</w:t>
      </w:r>
      <w:r w:rsidR="00900587">
        <w:rPr>
          <w:rFonts w:ascii="Arial" w:hAnsi="Arial" w:cs="Arial"/>
          <w:sz w:val="24"/>
          <w:szCs w:val="24"/>
        </w:rPr>
        <w:t>ly</w:t>
      </w:r>
      <w:r w:rsidR="00B27233">
        <w:rPr>
          <w:rFonts w:ascii="Arial" w:hAnsi="Arial" w:cs="Arial"/>
          <w:sz w:val="24"/>
          <w:szCs w:val="24"/>
        </w:rPr>
        <w:t xml:space="preserve"> pus</w:t>
      </w:r>
      <w:r w:rsidR="0093277B">
        <w:rPr>
          <w:rFonts w:ascii="Arial" w:hAnsi="Arial" w:cs="Arial"/>
          <w:sz w:val="24"/>
          <w:szCs w:val="24"/>
        </w:rPr>
        <w:t>h</w:t>
      </w:r>
      <w:r w:rsidR="00B27233">
        <w:rPr>
          <w:rFonts w:ascii="Arial" w:hAnsi="Arial" w:cs="Arial"/>
          <w:sz w:val="24"/>
          <w:szCs w:val="24"/>
        </w:rPr>
        <w:t>ing the walls o</w:t>
      </w:r>
      <w:r w:rsidR="0093277B">
        <w:rPr>
          <w:rFonts w:ascii="Arial" w:hAnsi="Arial" w:cs="Arial"/>
          <w:sz w:val="24"/>
          <w:szCs w:val="24"/>
        </w:rPr>
        <w:t>u</w:t>
      </w:r>
      <w:r w:rsidR="00B27233">
        <w:rPr>
          <w:rFonts w:ascii="Arial" w:hAnsi="Arial" w:cs="Arial"/>
          <w:sz w:val="24"/>
          <w:szCs w:val="24"/>
        </w:rPr>
        <w:t xml:space="preserve">t. </w:t>
      </w:r>
      <w:r w:rsidR="00900587">
        <w:rPr>
          <w:rFonts w:ascii="Arial" w:hAnsi="Arial" w:cs="Arial"/>
          <w:sz w:val="24"/>
          <w:szCs w:val="24"/>
        </w:rPr>
        <w:t>O</w:t>
      </w:r>
      <w:r>
        <w:rPr>
          <w:rFonts w:ascii="Arial" w:hAnsi="Arial" w:cs="Arial"/>
          <w:sz w:val="24"/>
          <w:szCs w:val="24"/>
        </w:rPr>
        <w:t>n the inside</w:t>
      </w:r>
      <w:r w:rsidR="00900587">
        <w:rPr>
          <w:rFonts w:ascii="Arial" w:hAnsi="Arial" w:cs="Arial"/>
          <w:sz w:val="24"/>
          <w:szCs w:val="24"/>
        </w:rPr>
        <w:t>s</w:t>
      </w:r>
      <w:r>
        <w:rPr>
          <w:rFonts w:ascii="Arial" w:hAnsi="Arial" w:cs="Arial"/>
          <w:sz w:val="24"/>
          <w:szCs w:val="24"/>
        </w:rPr>
        <w:t xml:space="preserve"> of the </w:t>
      </w:r>
      <w:r w:rsidR="0077197C">
        <w:rPr>
          <w:rFonts w:ascii="Arial" w:hAnsi="Arial" w:cs="Arial"/>
          <w:sz w:val="24"/>
          <w:szCs w:val="24"/>
        </w:rPr>
        <w:t xml:space="preserve">chancel </w:t>
      </w:r>
      <w:r>
        <w:rPr>
          <w:rFonts w:ascii="Arial" w:hAnsi="Arial" w:cs="Arial"/>
          <w:sz w:val="24"/>
          <w:szCs w:val="24"/>
        </w:rPr>
        <w:t>arch are two blocks which</w:t>
      </w:r>
      <w:r w:rsidR="004334CD">
        <w:rPr>
          <w:rFonts w:ascii="Arial" w:hAnsi="Arial" w:cs="Arial"/>
          <w:sz w:val="24"/>
          <w:szCs w:val="24"/>
        </w:rPr>
        <w:t xml:space="preserve"> </w:t>
      </w:r>
      <w:r>
        <w:rPr>
          <w:rFonts w:ascii="Arial" w:hAnsi="Arial" w:cs="Arial"/>
          <w:sz w:val="24"/>
          <w:szCs w:val="24"/>
        </w:rPr>
        <w:t>probably held a rood screen –</w:t>
      </w:r>
      <w:r w:rsidR="0077197C">
        <w:rPr>
          <w:rFonts w:ascii="Arial" w:hAnsi="Arial" w:cs="Arial"/>
          <w:sz w:val="24"/>
          <w:szCs w:val="24"/>
        </w:rPr>
        <w:t xml:space="preserve">carved </w:t>
      </w:r>
      <w:r>
        <w:rPr>
          <w:rFonts w:ascii="Arial" w:hAnsi="Arial" w:cs="Arial"/>
          <w:sz w:val="24"/>
          <w:szCs w:val="24"/>
        </w:rPr>
        <w:t xml:space="preserve">wood – which separated the chancel from the nave. In the earlier Catholic Church access to the Chancel </w:t>
      </w:r>
      <w:r w:rsidR="007D4EA8">
        <w:rPr>
          <w:rFonts w:ascii="Arial" w:hAnsi="Arial" w:cs="Arial"/>
          <w:sz w:val="24"/>
          <w:szCs w:val="24"/>
        </w:rPr>
        <w:t xml:space="preserve">and altar </w:t>
      </w:r>
      <w:r>
        <w:rPr>
          <w:rFonts w:ascii="Arial" w:hAnsi="Arial" w:cs="Arial"/>
          <w:sz w:val="24"/>
          <w:szCs w:val="24"/>
        </w:rPr>
        <w:t>was restricted.</w:t>
      </w:r>
      <w:r w:rsidR="0077197C">
        <w:rPr>
          <w:rFonts w:ascii="Arial" w:hAnsi="Arial" w:cs="Arial"/>
          <w:sz w:val="24"/>
          <w:szCs w:val="24"/>
        </w:rPr>
        <w:t xml:space="preserve"> </w:t>
      </w:r>
    </w:p>
    <w:p w14:paraId="3A3FF659" w14:textId="3E25CFCA" w:rsidR="00CE19BD" w:rsidRDefault="00CE19BD" w:rsidP="000F26C4">
      <w:pPr>
        <w:rPr>
          <w:rFonts w:ascii="Arial" w:hAnsi="Arial" w:cs="Arial"/>
          <w:sz w:val="24"/>
          <w:szCs w:val="24"/>
        </w:rPr>
      </w:pPr>
      <w:r>
        <w:rPr>
          <w:rFonts w:ascii="Arial" w:hAnsi="Arial" w:cs="Arial"/>
          <w:sz w:val="24"/>
          <w:szCs w:val="24"/>
        </w:rPr>
        <w:t>It is very likely that some or all of the walls were originally painted with biblical stories. During repairs to the ceiling some original plasterwork was found which showed that the ceiling was originally painted blue presumably with white stars (though these were not present on the small fragments found). Examples of such paintings are still visible at the church at Bishopsbourne nearby.</w:t>
      </w:r>
      <w:r w:rsidR="0077197C">
        <w:rPr>
          <w:rFonts w:ascii="Arial" w:hAnsi="Arial" w:cs="Arial"/>
          <w:sz w:val="24"/>
          <w:szCs w:val="24"/>
        </w:rPr>
        <w:t xml:space="preserve"> Most such church paintings </w:t>
      </w:r>
      <w:r w:rsidR="0077197C">
        <w:rPr>
          <w:rFonts w:ascii="Arial" w:hAnsi="Arial" w:cs="Arial"/>
          <w:sz w:val="24"/>
          <w:szCs w:val="24"/>
        </w:rPr>
        <w:lastRenderedPageBreak/>
        <w:t xml:space="preserve">were covered up or destroyed either during the </w:t>
      </w:r>
      <w:r w:rsidR="0090757B">
        <w:rPr>
          <w:rFonts w:ascii="Arial" w:hAnsi="Arial" w:cs="Arial"/>
          <w:sz w:val="24"/>
          <w:szCs w:val="24"/>
        </w:rPr>
        <w:t xml:space="preserve">reformation in the </w:t>
      </w:r>
      <w:r w:rsidR="0077197C">
        <w:rPr>
          <w:rFonts w:ascii="Arial" w:hAnsi="Arial" w:cs="Arial"/>
          <w:sz w:val="24"/>
          <w:szCs w:val="24"/>
        </w:rPr>
        <w:t xml:space="preserve">reign of king Henry VIII and his son Edward, or later during and after the Civil War </w:t>
      </w:r>
      <w:r w:rsidR="0090757B">
        <w:rPr>
          <w:rFonts w:ascii="Arial" w:hAnsi="Arial" w:cs="Arial"/>
          <w:sz w:val="24"/>
          <w:szCs w:val="24"/>
        </w:rPr>
        <w:t>in</w:t>
      </w:r>
      <w:r w:rsidR="0077197C">
        <w:rPr>
          <w:rFonts w:ascii="Arial" w:hAnsi="Arial" w:cs="Arial"/>
          <w:sz w:val="24"/>
          <w:szCs w:val="24"/>
        </w:rPr>
        <w:t xml:space="preserve"> the </w:t>
      </w:r>
      <w:r w:rsidR="00EA3AEE">
        <w:rPr>
          <w:rFonts w:ascii="Arial" w:hAnsi="Arial" w:cs="Arial"/>
          <w:sz w:val="24"/>
          <w:szCs w:val="24"/>
        </w:rPr>
        <w:t xml:space="preserve">puritan </w:t>
      </w:r>
      <w:r w:rsidR="0077197C">
        <w:rPr>
          <w:rFonts w:ascii="Arial" w:hAnsi="Arial" w:cs="Arial"/>
          <w:sz w:val="24"/>
          <w:szCs w:val="24"/>
        </w:rPr>
        <w:t>Commonwealth</w:t>
      </w:r>
      <w:r w:rsidR="00900587">
        <w:rPr>
          <w:rFonts w:ascii="Arial" w:hAnsi="Arial" w:cs="Arial"/>
          <w:sz w:val="24"/>
          <w:szCs w:val="24"/>
        </w:rPr>
        <w:t>,</w:t>
      </w:r>
      <w:r w:rsidR="0077197C">
        <w:rPr>
          <w:rFonts w:ascii="Arial" w:hAnsi="Arial" w:cs="Arial"/>
          <w:sz w:val="24"/>
          <w:szCs w:val="24"/>
        </w:rPr>
        <w:t xml:space="preserve"> when there was a great deal of ‘iconoclasm</w:t>
      </w:r>
      <w:r w:rsidR="00434B20">
        <w:rPr>
          <w:rFonts w:ascii="Arial" w:hAnsi="Arial" w:cs="Arial"/>
          <w:sz w:val="24"/>
          <w:szCs w:val="24"/>
        </w:rPr>
        <w:t>’</w:t>
      </w:r>
      <w:r w:rsidR="0077197C">
        <w:rPr>
          <w:rFonts w:ascii="Arial" w:hAnsi="Arial" w:cs="Arial"/>
          <w:sz w:val="24"/>
          <w:szCs w:val="24"/>
        </w:rPr>
        <w:t>.</w:t>
      </w:r>
    </w:p>
    <w:p w14:paraId="51408B01" w14:textId="150A568E" w:rsidR="00CE19BD" w:rsidRDefault="00CE19BD" w:rsidP="000F26C4">
      <w:pPr>
        <w:rPr>
          <w:rFonts w:ascii="Arial" w:hAnsi="Arial" w:cs="Arial"/>
          <w:sz w:val="24"/>
          <w:szCs w:val="24"/>
        </w:rPr>
      </w:pPr>
      <w:r>
        <w:rPr>
          <w:rFonts w:ascii="Arial" w:hAnsi="Arial" w:cs="Arial"/>
          <w:sz w:val="24"/>
          <w:szCs w:val="24"/>
        </w:rPr>
        <w:t>The pulpit stands to the left of the chancel arch and next to i</w:t>
      </w:r>
      <w:r w:rsidR="0077197C">
        <w:rPr>
          <w:rFonts w:ascii="Arial" w:hAnsi="Arial" w:cs="Arial"/>
          <w:sz w:val="24"/>
          <w:szCs w:val="24"/>
        </w:rPr>
        <w:t>t in the wall is</w:t>
      </w:r>
      <w:r>
        <w:rPr>
          <w:rFonts w:ascii="Arial" w:hAnsi="Arial" w:cs="Arial"/>
          <w:sz w:val="24"/>
          <w:szCs w:val="24"/>
        </w:rPr>
        <w:t xml:space="preserve"> </w:t>
      </w:r>
      <w:r w:rsidR="0077197C">
        <w:rPr>
          <w:rFonts w:ascii="Arial" w:hAnsi="Arial" w:cs="Arial"/>
          <w:sz w:val="24"/>
          <w:szCs w:val="24"/>
        </w:rPr>
        <w:t xml:space="preserve">a </w:t>
      </w:r>
      <w:r w:rsidR="000E457C">
        <w:rPr>
          <w:rFonts w:ascii="Arial" w:hAnsi="Arial" w:cs="Arial"/>
          <w:sz w:val="24"/>
          <w:szCs w:val="24"/>
        </w:rPr>
        <w:t xml:space="preserve">very old </w:t>
      </w:r>
      <w:r w:rsidR="0077197C">
        <w:rPr>
          <w:rFonts w:ascii="Arial" w:hAnsi="Arial" w:cs="Arial"/>
          <w:sz w:val="24"/>
          <w:szCs w:val="24"/>
        </w:rPr>
        <w:t>stone with a carved cross and some lettering which is sadly indecipherable. If you go through the arch immediately on your left is another door called the ‘priests door’ which enabled the priest to directly enter the Chancel. There was a Victorian stove on this wall to heat the Chancel and the passage of the flue</w:t>
      </w:r>
      <w:r w:rsidR="0090757B">
        <w:rPr>
          <w:rFonts w:ascii="Arial" w:hAnsi="Arial" w:cs="Arial"/>
          <w:sz w:val="24"/>
          <w:szCs w:val="24"/>
        </w:rPr>
        <w:t xml:space="preserve"> through the roof</w:t>
      </w:r>
      <w:r w:rsidR="0077197C">
        <w:rPr>
          <w:rFonts w:ascii="Arial" w:hAnsi="Arial" w:cs="Arial"/>
          <w:sz w:val="24"/>
          <w:szCs w:val="24"/>
        </w:rPr>
        <w:t xml:space="preserve"> can just be seen outside. Above the door is the only surviving piece of medieval stained glass. A head of Christ probably from the early 1300s. </w:t>
      </w:r>
      <w:r w:rsidR="000A2E74">
        <w:rPr>
          <w:rFonts w:ascii="Arial" w:hAnsi="Arial" w:cs="Arial"/>
          <w:sz w:val="24"/>
          <w:szCs w:val="24"/>
        </w:rPr>
        <w:t xml:space="preserve">Any other stained glass from this period had been removed or destroyed and this piece </w:t>
      </w:r>
      <w:r w:rsidR="0090757B">
        <w:rPr>
          <w:rFonts w:ascii="Arial" w:hAnsi="Arial" w:cs="Arial"/>
          <w:sz w:val="24"/>
          <w:szCs w:val="24"/>
        </w:rPr>
        <w:t xml:space="preserve">(which somehow survived) </w:t>
      </w:r>
      <w:r w:rsidR="000A2E74">
        <w:rPr>
          <w:rFonts w:ascii="Arial" w:hAnsi="Arial" w:cs="Arial"/>
          <w:sz w:val="24"/>
          <w:szCs w:val="24"/>
        </w:rPr>
        <w:t xml:space="preserve">was placed in the tracery during the Victorian </w:t>
      </w:r>
      <w:r w:rsidR="00E1488F">
        <w:rPr>
          <w:rFonts w:ascii="Arial" w:hAnsi="Arial" w:cs="Arial"/>
          <w:sz w:val="24"/>
          <w:szCs w:val="24"/>
        </w:rPr>
        <w:t>remodelling</w:t>
      </w:r>
      <w:r w:rsidR="000A2E74">
        <w:rPr>
          <w:rFonts w:ascii="Arial" w:hAnsi="Arial" w:cs="Arial"/>
          <w:sz w:val="24"/>
          <w:szCs w:val="24"/>
        </w:rPr>
        <w:t xml:space="preserve"> of the Chancel. All the present stained glass in the church was put in place by the </w:t>
      </w:r>
      <w:r w:rsidR="0090757B">
        <w:rPr>
          <w:rFonts w:ascii="Arial" w:hAnsi="Arial" w:cs="Arial"/>
          <w:sz w:val="24"/>
          <w:szCs w:val="24"/>
        </w:rPr>
        <w:t>Victorians</w:t>
      </w:r>
      <w:r w:rsidR="00434B20">
        <w:rPr>
          <w:rFonts w:ascii="Arial" w:hAnsi="Arial" w:cs="Arial"/>
          <w:sz w:val="24"/>
          <w:szCs w:val="24"/>
        </w:rPr>
        <w:t xml:space="preserve"> or later the Edwardians.</w:t>
      </w:r>
    </w:p>
    <w:p w14:paraId="0EA5D60C" w14:textId="6BED4A74" w:rsidR="00A1197F" w:rsidRDefault="00A1197F" w:rsidP="000F26C4">
      <w:pPr>
        <w:rPr>
          <w:rFonts w:ascii="Arial" w:hAnsi="Arial" w:cs="Arial"/>
          <w:sz w:val="24"/>
          <w:szCs w:val="24"/>
        </w:rPr>
      </w:pPr>
      <w:r>
        <w:rPr>
          <w:rFonts w:ascii="Arial" w:hAnsi="Arial" w:cs="Arial"/>
          <w:sz w:val="24"/>
          <w:szCs w:val="24"/>
        </w:rPr>
        <w:t>Next to the priests door is our harmonium, which provide</w:t>
      </w:r>
      <w:r w:rsidR="007D4EA8">
        <w:rPr>
          <w:rFonts w:ascii="Arial" w:hAnsi="Arial" w:cs="Arial"/>
          <w:sz w:val="24"/>
          <w:szCs w:val="24"/>
        </w:rPr>
        <w:t>d</w:t>
      </w:r>
      <w:r>
        <w:rPr>
          <w:rFonts w:ascii="Arial" w:hAnsi="Arial" w:cs="Arial"/>
          <w:sz w:val="24"/>
          <w:szCs w:val="24"/>
        </w:rPr>
        <w:t xml:space="preserve"> the music for our services and which </w:t>
      </w:r>
      <w:r w:rsidR="007D4EA8">
        <w:rPr>
          <w:rFonts w:ascii="Arial" w:hAnsi="Arial" w:cs="Arial"/>
          <w:sz w:val="24"/>
          <w:szCs w:val="24"/>
        </w:rPr>
        <w:t>an</w:t>
      </w:r>
      <w:r>
        <w:rPr>
          <w:rFonts w:ascii="Arial" w:hAnsi="Arial" w:cs="Arial"/>
          <w:sz w:val="24"/>
          <w:szCs w:val="24"/>
        </w:rPr>
        <w:t xml:space="preserve"> organist has to peddle to pump the air whilst </w:t>
      </w:r>
      <w:r w:rsidR="007D4EA8">
        <w:rPr>
          <w:rFonts w:ascii="Arial" w:hAnsi="Arial" w:cs="Arial"/>
          <w:sz w:val="24"/>
          <w:szCs w:val="24"/>
        </w:rPr>
        <w:t>it</w:t>
      </w:r>
      <w:r>
        <w:rPr>
          <w:rFonts w:ascii="Arial" w:hAnsi="Arial" w:cs="Arial"/>
          <w:sz w:val="24"/>
          <w:szCs w:val="24"/>
        </w:rPr>
        <w:t xml:space="preserve"> plays!</w:t>
      </w:r>
      <w:r w:rsidR="00E1488F">
        <w:rPr>
          <w:rFonts w:ascii="Arial" w:hAnsi="Arial" w:cs="Arial"/>
          <w:sz w:val="24"/>
          <w:szCs w:val="24"/>
        </w:rPr>
        <w:t xml:space="preserve"> It is easier now to play the electric organ.</w:t>
      </w:r>
    </w:p>
    <w:p w14:paraId="5E71A167" w14:textId="3046A0CA" w:rsidR="00C4087F" w:rsidRDefault="00C4087F" w:rsidP="00C4087F">
      <w:pPr>
        <w:rPr>
          <w:rFonts w:ascii="Arial" w:hAnsi="Arial" w:cs="Arial"/>
          <w:sz w:val="24"/>
          <w:szCs w:val="24"/>
        </w:rPr>
      </w:pPr>
      <w:r>
        <w:rPr>
          <w:rFonts w:ascii="Arial" w:hAnsi="Arial" w:cs="Arial"/>
          <w:sz w:val="24"/>
          <w:szCs w:val="24"/>
        </w:rPr>
        <w:t xml:space="preserve">Behind the choir stalls on the left is a grand monument in </w:t>
      </w:r>
      <w:proofErr w:type="spellStart"/>
      <w:r>
        <w:rPr>
          <w:rFonts w:ascii="Arial" w:hAnsi="Arial" w:cs="Arial"/>
          <w:sz w:val="24"/>
          <w:szCs w:val="24"/>
        </w:rPr>
        <w:t>latin</w:t>
      </w:r>
      <w:proofErr w:type="spellEnd"/>
      <w:r>
        <w:rPr>
          <w:rFonts w:ascii="Arial" w:hAnsi="Arial" w:cs="Arial"/>
          <w:sz w:val="24"/>
          <w:szCs w:val="24"/>
        </w:rPr>
        <w:t xml:space="preserve"> to </w:t>
      </w:r>
      <w:proofErr w:type="spellStart"/>
      <w:r>
        <w:rPr>
          <w:rFonts w:ascii="Arial" w:hAnsi="Arial" w:cs="Arial"/>
          <w:sz w:val="24"/>
          <w:szCs w:val="24"/>
        </w:rPr>
        <w:t>Phinea</w:t>
      </w:r>
      <w:proofErr w:type="spellEnd"/>
      <w:r>
        <w:rPr>
          <w:rFonts w:ascii="Arial" w:hAnsi="Arial" w:cs="Arial"/>
          <w:sz w:val="24"/>
          <w:szCs w:val="24"/>
        </w:rPr>
        <w:t xml:space="preserve"> Andrews </w:t>
      </w:r>
      <w:proofErr w:type="spellStart"/>
      <w:r w:rsidRPr="000F26C4">
        <w:rPr>
          <w:rFonts w:ascii="Arial" w:hAnsi="Arial" w:cs="Arial"/>
          <w:sz w:val="24"/>
          <w:szCs w:val="24"/>
        </w:rPr>
        <w:t>Esq.</w:t>
      </w:r>
      <w:proofErr w:type="spellEnd"/>
      <w:r w:rsidRPr="000F26C4">
        <w:rPr>
          <w:rFonts w:ascii="Arial" w:hAnsi="Arial" w:cs="Arial"/>
          <w:sz w:val="24"/>
          <w:szCs w:val="24"/>
        </w:rPr>
        <w:t xml:space="preserve"> of Denton </w:t>
      </w:r>
      <w:r>
        <w:rPr>
          <w:rFonts w:ascii="Arial" w:hAnsi="Arial" w:cs="Arial"/>
          <w:sz w:val="24"/>
          <w:szCs w:val="24"/>
        </w:rPr>
        <w:t xml:space="preserve">who </w:t>
      </w:r>
      <w:r w:rsidRPr="000F26C4">
        <w:rPr>
          <w:rFonts w:ascii="Arial" w:hAnsi="Arial" w:cs="Arial"/>
          <w:sz w:val="24"/>
          <w:szCs w:val="24"/>
        </w:rPr>
        <w:t xml:space="preserve">died </w:t>
      </w:r>
      <w:r>
        <w:rPr>
          <w:rFonts w:ascii="Arial" w:hAnsi="Arial" w:cs="Arial"/>
          <w:sz w:val="24"/>
          <w:szCs w:val="24"/>
        </w:rPr>
        <w:t xml:space="preserve">in </w:t>
      </w:r>
      <w:r w:rsidRPr="000F26C4">
        <w:rPr>
          <w:rFonts w:ascii="Arial" w:hAnsi="Arial" w:cs="Arial"/>
          <w:sz w:val="24"/>
          <w:szCs w:val="24"/>
        </w:rPr>
        <w:t>1661.</w:t>
      </w:r>
      <w:r>
        <w:rPr>
          <w:rFonts w:ascii="Arial" w:hAnsi="Arial" w:cs="Arial"/>
          <w:sz w:val="24"/>
          <w:szCs w:val="24"/>
        </w:rPr>
        <w:t xml:space="preserve"> He was the p</w:t>
      </w:r>
      <w:r w:rsidRPr="000F26C4">
        <w:rPr>
          <w:rFonts w:ascii="Arial" w:hAnsi="Arial" w:cs="Arial"/>
          <w:sz w:val="24"/>
          <w:szCs w:val="24"/>
        </w:rPr>
        <w:t>atron of the living</w:t>
      </w:r>
      <w:r>
        <w:rPr>
          <w:rFonts w:ascii="Arial" w:hAnsi="Arial" w:cs="Arial"/>
          <w:sz w:val="24"/>
          <w:szCs w:val="24"/>
        </w:rPr>
        <w:t xml:space="preserve"> and</w:t>
      </w:r>
      <w:r w:rsidRPr="000F26C4">
        <w:rPr>
          <w:rFonts w:ascii="Arial" w:hAnsi="Arial" w:cs="Arial"/>
          <w:sz w:val="24"/>
          <w:szCs w:val="24"/>
        </w:rPr>
        <w:t xml:space="preserve"> </w:t>
      </w:r>
      <w:r w:rsidR="0090757B">
        <w:rPr>
          <w:rFonts w:ascii="Arial" w:hAnsi="Arial" w:cs="Arial"/>
          <w:sz w:val="24"/>
          <w:szCs w:val="24"/>
        </w:rPr>
        <w:t>a</w:t>
      </w:r>
      <w:r w:rsidRPr="000F26C4">
        <w:rPr>
          <w:rFonts w:ascii="Arial" w:hAnsi="Arial" w:cs="Arial"/>
          <w:sz w:val="24"/>
          <w:szCs w:val="24"/>
        </w:rPr>
        <w:t xml:space="preserve">cquired </w:t>
      </w:r>
      <w:r w:rsidR="0090757B">
        <w:rPr>
          <w:rFonts w:ascii="Arial" w:hAnsi="Arial" w:cs="Arial"/>
          <w:sz w:val="24"/>
          <w:szCs w:val="24"/>
        </w:rPr>
        <w:t xml:space="preserve">the </w:t>
      </w:r>
      <w:r w:rsidRPr="000F26C4">
        <w:rPr>
          <w:rFonts w:ascii="Arial" w:hAnsi="Arial" w:cs="Arial"/>
          <w:sz w:val="24"/>
          <w:szCs w:val="24"/>
        </w:rPr>
        <w:t xml:space="preserve">manor </w:t>
      </w:r>
      <w:r>
        <w:rPr>
          <w:rFonts w:ascii="Arial" w:hAnsi="Arial" w:cs="Arial"/>
          <w:sz w:val="24"/>
          <w:szCs w:val="24"/>
        </w:rPr>
        <w:t xml:space="preserve">in </w:t>
      </w:r>
      <w:r w:rsidRPr="000F26C4">
        <w:rPr>
          <w:rFonts w:ascii="Arial" w:hAnsi="Arial" w:cs="Arial"/>
          <w:sz w:val="24"/>
          <w:szCs w:val="24"/>
        </w:rPr>
        <w:t>1658</w:t>
      </w:r>
      <w:r>
        <w:rPr>
          <w:rFonts w:ascii="Arial" w:hAnsi="Arial" w:cs="Arial"/>
          <w:sz w:val="24"/>
          <w:szCs w:val="24"/>
        </w:rPr>
        <w:t xml:space="preserve"> </w:t>
      </w:r>
      <w:r w:rsidRPr="000F26C4">
        <w:rPr>
          <w:rFonts w:ascii="Arial" w:hAnsi="Arial" w:cs="Arial"/>
          <w:sz w:val="24"/>
          <w:szCs w:val="24"/>
        </w:rPr>
        <w:t>and to</w:t>
      </w:r>
      <w:r>
        <w:rPr>
          <w:rFonts w:ascii="Arial" w:hAnsi="Arial" w:cs="Arial"/>
          <w:sz w:val="24"/>
          <w:szCs w:val="24"/>
        </w:rPr>
        <w:t xml:space="preserve"> </w:t>
      </w:r>
      <w:r w:rsidRPr="000F26C4">
        <w:rPr>
          <w:rFonts w:ascii="Arial" w:hAnsi="Arial" w:cs="Arial"/>
          <w:sz w:val="24"/>
          <w:szCs w:val="24"/>
        </w:rPr>
        <w:t xml:space="preserve">John Andrews, his eldest son, of the </w:t>
      </w:r>
      <w:proofErr w:type="spellStart"/>
      <w:r w:rsidRPr="000F26C4">
        <w:rPr>
          <w:rFonts w:ascii="Arial" w:hAnsi="Arial" w:cs="Arial"/>
          <w:sz w:val="24"/>
          <w:szCs w:val="24"/>
        </w:rPr>
        <w:t>lnner</w:t>
      </w:r>
      <w:proofErr w:type="spellEnd"/>
      <w:r w:rsidRPr="000F26C4">
        <w:rPr>
          <w:rFonts w:ascii="Arial" w:hAnsi="Arial" w:cs="Arial"/>
          <w:sz w:val="24"/>
          <w:szCs w:val="24"/>
        </w:rPr>
        <w:t xml:space="preserve"> Temple</w:t>
      </w:r>
      <w:r>
        <w:rPr>
          <w:rFonts w:ascii="Arial" w:hAnsi="Arial" w:cs="Arial"/>
          <w:sz w:val="24"/>
          <w:szCs w:val="24"/>
        </w:rPr>
        <w:t xml:space="preserve"> who </w:t>
      </w:r>
      <w:r w:rsidRPr="000F26C4">
        <w:rPr>
          <w:rFonts w:ascii="Arial" w:hAnsi="Arial" w:cs="Arial"/>
          <w:sz w:val="24"/>
          <w:szCs w:val="24"/>
        </w:rPr>
        <w:t xml:space="preserve">died </w:t>
      </w:r>
      <w:r>
        <w:rPr>
          <w:rFonts w:ascii="Arial" w:hAnsi="Arial" w:cs="Arial"/>
          <w:sz w:val="24"/>
          <w:szCs w:val="24"/>
        </w:rPr>
        <w:t xml:space="preserve">in </w:t>
      </w:r>
      <w:r w:rsidRPr="000F26C4">
        <w:rPr>
          <w:rFonts w:ascii="Arial" w:hAnsi="Arial" w:cs="Arial"/>
          <w:sz w:val="24"/>
          <w:szCs w:val="24"/>
        </w:rPr>
        <w:t>1667</w:t>
      </w:r>
      <w:r>
        <w:rPr>
          <w:rFonts w:ascii="Arial" w:hAnsi="Arial" w:cs="Arial"/>
          <w:sz w:val="24"/>
          <w:szCs w:val="24"/>
        </w:rPr>
        <w:t>.</w:t>
      </w:r>
      <w:r w:rsidR="00900587">
        <w:rPr>
          <w:rFonts w:ascii="Arial" w:hAnsi="Arial" w:cs="Arial"/>
          <w:sz w:val="24"/>
          <w:szCs w:val="24"/>
        </w:rPr>
        <w:t xml:space="preserve"> It is in crude </w:t>
      </w:r>
      <w:proofErr w:type="spellStart"/>
      <w:r w:rsidR="00900587">
        <w:rPr>
          <w:rFonts w:ascii="Arial" w:hAnsi="Arial" w:cs="Arial"/>
          <w:sz w:val="24"/>
          <w:szCs w:val="24"/>
        </w:rPr>
        <w:t>latin</w:t>
      </w:r>
      <w:proofErr w:type="spellEnd"/>
      <w:r w:rsidR="00900587">
        <w:rPr>
          <w:rFonts w:ascii="Arial" w:hAnsi="Arial" w:cs="Arial"/>
          <w:sz w:val="24"/>
          <w:szCs w:val="24"/>
        </w:rPr>
        <w:t xml:space="preserve"> and translates roughly thus:</w:t>
      </w:r>
    </w:p>
    <w:p w14:paraId="5E34F277" w14:textId="68CA0D78" w:rsidR="00900587" w:rsidRPr="00900587" w:rsidRDefault="00900587" w:rsidP="00900587">
      <w:pPr>
        <w:ind w:left="720"/>
        <w:rPr>
          <w:rFonts w:ascii="Arial" w:hAnsi="Arial" w:cs="Arial"/>
          <w:i/>
          <w:iCs/>
        </w:rPr>
      </w:pPr>
      <w:r w:rsidRPr="00900587">
        <w:rPr>
          <w:rFonts w:ascii="Arial" w:hAnsi="Arial" w:cs="Arial"/>
          <w:i/>
          <w:iCs/>
        </w:rPr>
        <w:lastRenderedPageBreak/>
        <w:t xml:space="preserve">Here lies the body of Phineas Andrews, formerly of Denton, squire, and patron of this church, who died September 22, 1681. And at that time a member of the parliament and a  baron of one of the Cinque ports for the town of Hythe in this county. Also the body of John Andrews the squire, his eldest son and heir, who was at one time a lawyer at the Inner Temple, who died the 5th day of August 1667. He died for his country,  he carried the royal shield crowned by the king; indeed, in celebrating that glorious triumph, he will live forever;  but he suddenly fell ill; thus the noble cause killed the hero. The cause of his death was born of the Belgian (Dutch) wars raging in the Rivers at Chatham. His was the military company of </w:t>
      </w:r>
      <w:proofErr w:type="spellStart"/>
      <w:r w:rsidRPr="00900587">
        <w:rPr>
          <w:rFonts w:ascii="Arial" w:hAnsi="Arial" w:cs="Arial"/>
          <w:i/>
          <w:iCs/>
        </w:rPr>
        <w:t>Xinidpxos</w:t>
      </w:r>
      <w:proofErr w:type="spellEnd"/>
      <w:r w:rsidRPr="00900587">
        <w:rPr>
          <w:rFonts w:ascii="Arial" w:hAnsi="Arial" w:cs="Arial"/>
          <w:i/>
          <w:iCs/>
        </w:rPr>
        <w:t>; like a soldier, he would preserve the honour of his country with wine and arms, but disease seized him; a tender corpse he fell. thus the father and the son of gold willing to perish in the service of blood, for the sake of prince and country.</w:t>
      </w:r>
    </w:p>
    <w:p w14:paraId="68A28391" w14:textId="705B0C5D" w:rsidR="0090757B" w:rsidRPr="000F26C4" w:rsidRDefault="000C7FA7" w:rsidP="00C4087F">
      <w:pPr>
        <w:rPr>
          <w:rFonts w:ascii="Arial" w:hAnsi="Arial" w:cs="Arial"/>
          <w:sz w:val="24"/>
          <w:szCs w:val="24"/>
        </w:rPr>
      </w:pPr>
      <w:r>
        <w:rPr>
          <w:rFonts w:ascii="Arial" w:hAnsi="Arial" w:cs="Arial"/>
          <w:sz w:val="24"/>
          <w:szCs w:val="24"/>
        </w:rPr>
        <w:t>Two</w:t>
      </w:r>
      <w:r w:rsidR="0090757B">
        <w:rPr>
          <w:rFonts w:ascii="Arial" w:hAnsi="Arial" w:cs="Arial"/>
          <w:sz w:val="24"/>
          <w:szCs w:val="24"/>
        </w:rPr>
        <w:t xml:space="preserve"> brass plaque</w:t>
      </w:r>
      <w:r>
        <w:rPr>
          <w:rFonts w:ascii="Arial" w:hAnsi="Arial" w:cs="Arial"/>
          <w:sz w:val="24"/>
          <w:szCs w:val="24"/>
        </w:rPr>
        <w:t>s</w:t>
      </w:r>
      <w:r w:rsidR="0090757B">
        <w:rPr>
          <w:rFonts w:ascii="Arial" w:hAnsi="Arial" w:cs="Arial"/>
          <w:sz w:val="24"/>
          <w:szCs w:val="24"/>
        </w:rPr>
        <w:t xml:space="preserve"> </w:t>
      </w:r>
      <w:r>
        <w:rPr>
          <w:rFonts w:ascii="Arial" w:hAnsi="Arial" w:cs="Arial"/>
          <w:sz w:val="24"/>
          <w:szCs w:val="24"/>
        </w:rPr>
        <w:t xml:space="preserve">on the wall </w:t>
      </w:r>
      <w:r w:rsidR="0090757B">
        <w:rPr>
          <w:rFonts w:ascii="Arial" w:hAnsi="Arial" w:cs="Arial"/>
          <w:sz w:val="24"/>
          <w:szCs w:val="24"/>
        </w:rPr>
        <w:t xml:space="preserve">nearer the altar </w:t>
      </w:r>
      <w:r>
        <w:rPr>
          <w:rFonts w:ascii="Arial" w:hAnsi="Arial" w:cs="Arial"/>
          <w:sz w:val="24"/>
          <w:szCs w:val="24"/>
        </w:rPr>
        <w:t>are</w:t>
      </w:r>
      <w:r w:rsidR="0090757B">
        <w:rPr>
          <w:rFonts w:ascii="Arial" w:hAnsi="Arial" w:cs="Arial"/>
          <w:sz w:val="24"/>
          <w:szCs w:val="24"/>
        </w:rPr>
        <w:t xml:space="preserve"> a memorial to John Boys who </w:t>
      </w:r>
      <w:r w:rsidR="0090757B" w:rsidRPr="000F26C4">
        <w:rPr>
          <w:rFonts w:ascii="Arial" w:hAnsi="Arial" w:cs="Arial"/>
          <w:sz w:val="24"/>
          <w:szCs w:val="24"/>
        </w:rPr>
        <w:t>died 1543</w:t>
      </w:r>
      <w:r w:rsidR="0090757B">
        <w:rPr>
          <w:rFonts w:ascii="Arial" w:hAnsi="Arial" w:cs="Arial"/>
          <w:sz w:val="24"/>
          <w:szCs w:val="24"/>
        </w:rPr>
        <w:t xml:space="preserve">. </w:t>
      </w:r>
      <w:r w:rsidR="0090757B" w:rsidRPr="000F26C4">
        <w:rPr>
          <w:rFonts w:ascii="Arial" w:hAnsi="Arial" w:cs="Arial"/>
          <w:sz w:val="24"/>
          <w:szCs w:val="24"/>
        </w:rPr>
        <w:t>The Boys Family, a noted Kent family, held Denton Court</w:t>
      </w:r>
      <w:r w:rsidR="0090757B">
        <w:rPr>
          <w:rFonts w:ascii="Arial" w:hAnsi="Arial" w:cs="Arial"/>
          <w:sz w:val="24"/>
          <w:szCs w:val="24"/>
        </w:rPr>
        <w:t xml:space="preserve"> </w:t>
      </w:r>
      <w:r w:rsidR="0090757B" w:rsidRPr="000F26C4">
        <w:rPr>
          <w:rFonts w:ascii="Arial" w:hAnsi="Arial" w:cs="Arial"/>
          <w:sz w:val="24"/>
          <w:szCs w:val="24"/>
        </w:rPr>
        <w:t xml:space="preserve">from the reign of Henry </w:t>
      </w:r>
      <w:proofErr w:type="spellStart"/>
      <w:r w:rsidR="0090757B" w:rsidRPr="000F26C4">
        <w:rPr>
          <w:rFonts w:ascii="Arial" w:hAnsi="Arial" w:cs="Arial"/>
          <w:sz w:val="24"/>
          <w:szCs w:val="24"/>
        </w:rPr>
        <w:t>V</w:t>
      </w:r>
      <w:r w:rsidR="007D4EA8">
        <w:rPr>
          <w:rFonts w:ascii="Arial" w:hAnsi="Arial" w:cs="Arial"/>
          <w:sz w:val="24"/>
          <w:szCs w:val="24"/>
        </w:rPr>
        <w:t>I</w:t>
      </w:r>
      <w:r w:rsidR="0090757B" w:rsidRPr="000F26C4">
        <w:rPr>
          <w:rFonts w:ascii="Arial" w:hAnsi="Arial" w:cs="Arial"/>
          <w:sz w:val="24"/>
          <w:szCs w:val="24"/>
        </w:rPr>
        <w:t>ll</w:t>
      </w:r>
      <w:proofErr w:type="spellEnd"/>
      <w:r w:rsidR="007D4EA8">
        <w:rPr>
          <w:rFonts w:ascii="Arial" w:hAnsi="Arial" w:cs="Arial"/>
          <w:sz w:val="24"/>
          <w:szCs w:val="24"/>
        </w:rPr>
        <w:t>.</w:t>
      </w:r>
      <w:r w:rsidR="0090757B" w:rsidRPr="000F26C4">
        <w:rPr>
          <w:rFonts w:ascii="Arial" w:hAnsi="Arial" w:cs="Arial"/>
          <w:sz w:val="24"/>
          <w:szCs w:val="24"/>
        </w:rPr>
        <w:t xml:space="preserve"> John Boys' son built</w:t>
      </w:r>
      <w:r w:rsidR="0090757B">
        <w:rPr>
          <w:rFonts w:ascii="Arial" w:hAnsi="Arial" w:cs="Arial"/>
          <w:sz w:val="24"/>
          <w:szCs w:val="24"/>
        </w:rPr>
        <w:t xml:space="preserve"> </w:t>
      </w:r>
      <w:r w:rsidR="0090757B" w:rsidRPr="000F26C4">
        <w:rPr>
          <w:rFonts w:ascii="Arial" w:hAnsi="Arial" w:cs="Arial"/>
          <w:sz w:val="24"/>
          <w:szCs w:val="24"/>
        </w:rPr>
        <w:t xml:space="preserve">the </w:t>
      </w:r>
      <w:r w:rsidR="00434B20">
        <w:rPr>
          <w:rFonts w:ascii="Arial" w:hAnsi="Arial" w:cs="Arial"/>
          <w:sz w:val="24"/>
          <w:szCs w:val="24"/>
        </w:rPr>
        <w:t xml:space="preserve">Tudor </w:t>
      </w:r>
      <w:r w:rsidR="0090757B" w:rsidRPr="000F26C4">
        <w:rPr>
          <w:rFonts w:ascii="Arial" w:hAnsi="Arial" w:cs="Arial"/>
          <w:sz w:val="24"/>
          <w:szCs w:val="24"/>
        </w:rPr>
        <w:t>mansion in 1574</w:t>
      </w:r>
      <w:r w:rsidR="0090757B">
        <w:rPr>
          <w:rFonts w:ascii="Arial" w:hAnsi="Arial" w:cs="Arial"/>
          <w:sz w:val="24"/>
          <w:szCs w:val="24"/>
        </w:rPr>
        <w:t xml:space="preserve"> (this burned down in 186</w:t>
      </w:r>
      <w:r w:rsidR="00434B20">
        <w:rPr>
          <w:rFonts w:ascii="Arial" w:hAnsi="Arial" w:cs="Arial"/>
          <w:sz w:val="24"/>
          <w:szCs w:val="24"/>
        </w:rPr>
        <w:t>0</w:t>
      </w:r>
      <w:r w:rsidR="0090757B">
        <w:rPr>
          <w:rFonts w:ascii="Arial" w:hAnsi="Arial" w:cs="Arial"/>
          <w:sz w:val="24"/>
          <w:szCs w:val="24"/>
        </w:rPr>
        <w:t>)</w:t>
      </w:r>
      <w:r w:rsidR="0090757B" w:rsidRPr="000F26C4">
        <w:rPr>
          <w:rFonts w:ascii="Arial" w:hAnsi="Arial" w:cs="Arial"/>
          <w:sz w:val="24"/>
          <w:szCs w:val="24"/>
        </w:rPr>
        <w:t>. The son of the latter eventually</w:t>
      </w:r>
      <w:r w:rsidR="0090757B">
        <w:rPr>
          <w:rFonts w:ascii="Arial" w:hAnsi="Arial" w:cs="Arial"/>
          <w:sz w:val="24"/>
          <w:szCs w:val="24"/>
        </w:rPr>
        <w:t xml:space="preserve"> </w:t>
      </w:r>
      <w:r w:rsidR="0090757B" w:rsidRPr="000F26C4">
        <w:rPr>
          <w:rFonts w:ascii="Arial" w:hAnsi="Arial" w:cs="Arial"/>
          <w:sz w:val="24"/>
          <w:szCs w:val="24"/>
        </w:rPr>
        <w:t>sold the manor.</w:t>
      </w:r>
    </w:p>
    <w:p w14:paraId="4841D2E9" w14:textId="156490BD" w:rsidR="00C4087F" w:rsidRPr="00A0547B" w:rsidRDefault="00E4464D" w:rsidP="00A0547B">
      <w:pPr>
        <w:ind w:left="720"/>
        <w:rPr>
          <w:rFonts w:ascii="Arial" w:hAnsi="Arial" w:cs="Arial"/>
          <w:i/>
          <w:iCs/>
        </w:rPr>
      </w:pPr>
      <w:r w:rsidRPr="00A0547B">
        <w:rPr>
          <w:rFonts w:ascii="Arial" w:hAnsi="Arial" w:cs="Arial"/>
          <w:i/>
          <w:iCs/>
        </w:rPr>
        <w:t xml:space="preserve">Here under </w:t>
      </w:r>
      <w:proofErr w:type="spellStart"/>
      <w:r w:rsidRPr="00A0547B">
        <w:rPr>
          <w:rFonts w:ascii="Arial" w:hAnsi="Arial" w:cs="Arial"/>
          <w:i/>
          <w:iCs/>
        </w:rPr>
        <w:t>lyeth</w:t>
      </w:r>
      <w:proofErr w:type="spellEnd"/>
      <w:r w:rsidRPr="00A0547B">
        <w:rPr>
          <w:rFonts w:ascii="Arial" w:hAnsi="Arial" w:cs="Arial"/>
          <w:i/>
          <w:iCs/>
        </w:rPr>
        <w:t xml:space="preserve"> buried The </w:t>
      </w:r>
      <w:proofErr w:type="spellStart"/>
      <w:r w:rsidRPr="00A0547B">
        <w:rPr>
          <w:rFonts w:ascii="Arial" w:hAnsi="Arial" w:cs="Arial"/>
          <w:i/>
          <w:iCs/>
        </w:rPr>
        <w:t>Bodye</w:t>
      </w:r>
      <w:proofErr w:type="spellEnd"/>
      <w:r w:rsidRPr="00A0547B">
        <w:rPr>
          <w:rFonts w:ascii="Arial" w:hAnsi="Arial" w:cs="Arial"/>
          <w:i/>
          <w:iCs/>
        </w:rPr>
        <w:t xml:space="preserve"> of John Boys </w:t>
      </w:r>
      <w:proofErr w:type="spellStart"/>
      <w:r w:rsidRPr="00A0547B">
        <w:rPr>
          <w:rFonts w:ascii="Arial" w:hAnsi="Arial" w:cs="Arial"/>
          <w:i/>
          <w:iCs/>
        </w:rPr>
        <w:t>Esquyer</w:t>
      </w:r>
      <w:proofErr w:type="spellEnd"/>
      <w:r w:rsidRPr="00A0547B">
        <w:rPr>
          <w:rFonts w:ascii="Arial" w:hAnsi="Arial" w:cs="Arial"/>
          <w:i/>
          <w:iCs/>
        </w:rPr>
        <w:t xml:space="preserve">, late </w:t>
      </w:r>
      <w:proofErr w:type="spellStart"/>
      <w:r w:rsidRPr="00A0547B">
        <w:rPr>
          <w:rFonts w:ascii="Arial" w:hAnsi="Arial" w:cs="Arial"/>
          <w:i/>
          <w:iCs/>
        </w:rPr>
        <w:t>patrone</w:t>
      </w:r>
      <w:proofErr w:type="spellEnd"/>
      <w:r w:rsidRPr="00A0547B">
        <w:rPr>
          <w:rFonts w:ascii="Arial" w:hAnsi="Arial" w:cs="Arial"/>
          <w:i/>
          <w:iCs/>
        </w:rPr>
        <w:t xml:space="preserve"> of this </w:t>
      </w:r>
      <w:proofErr w:type="spellStart"/>
      <w:r w:rsidRPr="00A0547B">
        <w:rPr>
          <w:rFonts w:ascii="Arial" w:hAnsi="Arial" w:cs="Arial"/>
          <w:i/>
          <w:iCs/>
        </w:rPr>
        <w:t>churche</w:t>
      </w:r>
      <w:proofErr w:type="spellEnd"/>
      <w:r w:rsidRPr="00A0547B">
        <w:rPr>
          <w:rFonts w:ascii="Arial" w:hAnsi="Arial" w:cs="Arial"/>
          <w:i/>
          <w:iCs/>
        </w:rPr>
        <w:t xml:space="preserve">, and Attorney General to the King </w:t>
      </w:r>
      <w:proofErr w:type="spellStart"/>
      <w:r w:rsidRPr="00A0547B">
        <w:rPr>
          <w:rFonts w:ascii="Arial" w:hAnsi="Arial" w:cs="Arial"/>
          <w:i/>
          <w:iCs/>
        </w:rPr>
        <w:t>ower</w:t>
      </w:r>
      <w:proofErr w:type="spellEnd"/>
      <w:r w:rsidRPr="00A0547B">
        <w:rPr>
          <w:rFonts w:ascii="Arial" w:hAnsi="Arial" w:cs="Arial"/>
          <w:i/>
          <w:iCs/>
        </w:rPr>
        <w:t xml:space="preserve"> </w:t>
      </w:r>
      <w:proofErr w:type="spellStart"/>
      <w:r w:rsidRPr="00A0547B">
        <w:rPr>
          <w:rFonts w:ascii="Arial" w:hAnsi="Arial" w:cs="Arial"/>
          <w:i/>
          <w:iCs/>
        </w:rPr>
        <w:t>Sou’rayn</w:t>
      </w:r>
      <w:proofErr w:type="spellEnd"/>
      <w:r w:rsidRPr="00A0547B">
        <w:rPr>
          <w:rFonts w:ascii="Arial" w:hAnsi="Arial" w:cs="Arial"/>
          <w:i/>
          <w:iCs/>
        </w:rPr>
        <w:t xml:space="preserve"> Lord, of his </w:t>
      </w:r>
      <w:proofErr w:type="spellStart"/>
      <w:r w:rsidRPr="00A0547B">
        <w:rPr>
          <w:rFonts w:ascii="Arial" w:hAnsi="Arial" w:cs="Arial"/>
          <w:i/>
          <w:iCs/>
        </w:rPr>
        <w:t>honorourable</w:t>
      </w:r>
      <w:proofErr w:type="spellEnd"/>
      <w:r w:rsidRPr="00A0547B">
        <w:rPr>
          <w:rFonts w:ascii="Arial" w:hAnsi="Arial" w:cs="Arial"/>
          <w:i/>
          <w:iCs/>
        </w:rPr>
        <w:t xml:space="preserve"> </w:t>
      </w:r>
      <w:r w:rsidR="00BD03DB" w:rsidRPr="00A0547B">
        <w:rPr>
          <w:rFonts w:ascii="Arial" w:hAnsi="Arial" w:cs="Arial"/>
          <w:i/>
          <w:iCs/>
        </w:rPr>
        <w:t>high Court</w:t>
      </w:r>
      <w:r w:rsidRPr="00A0547B">
        <w:rPr>
          <w:rFonts w:ascii="Arial" w:hAnsi="Arial" w:cs="Arial"/>
          <w:i/>
          <w:iCs/>
        </w:rPr>
        <w:t xml:space="preserve"> of Chancery, of his great </w:t>
      </w:r>
      <w:proofErr w:type="spellStart"/>
      <w:r w:rsidRPr="00A0547B">
        <w:rPr>
          <w:rFonts w:ascii="Arial" w:hAnsi="Arial" w:cs="Arial"/>
          <w:i/>
          <w:iCs/>
        </w:rPr>
        <w:t>Duccye</w:t>
      </w:r>
      <w:proofErr w:type="spellEnd"/>
      <w:r w:rsidRPr="00A0547B">
        <w:rPr>
          <w:rFonts w:ascii="Arial" w:hAnsi="Arial" w:cs="Arial"/>
          <w:i/>
          <w:iCs/>
        </w:rPr>
        <w:t xml:space="preserve"> of Lancaster. Which John </w:t>
      </w:r>
      <w:proofErr w:type="spellStart"/>
      <w:r w:rsidRPr="00A0547B">
        <w:rPr>
          <w:rFonts w:ascii="Arial" w:hAnsi="Arial" w:cs="Arial"/>
          <w:i/>
          <w:iCs/>
        </w:rPr>
        <w:t>deceysd</w:t>
      </w:r>
      <w:proofErr w:type="spellEnd"/>
      <w:r w:rsidRPr="00A0547B">
        <w:rPr>
          <w:rFonts w:ascii="Arial" w:hAnsi="Arial" w:cs="Arial"/>
          <w:i/>
          <w:iCs/>
        </w:rPr>
        <w:t xml:space="preserve"> the xx day of May, in the year of our Lord God MV○XLIII</w:t>
      </w:r>
      <w:r w:rsidR="00A0547B" w:rsidRPr="00A0547B">
        <w:rPr>
          <w:rFonts w:ascii="Arial" w:hAnsi="Arial" w:cs="Arial"/>
          <w:i/>
          <w:iCs/>
        </w:rPr>
        <w:t>. On whose soul Jesu have mercy.</w:t>
      </w:r>
    </w:p>
    <w:p w14:paraId="368DE460" w14:textId="7295BC47" w:rsidR="00EA3AEE" w:rsidRDefault="00EA3AEE" w:rsidP="004E41C1">
      <w:pPr>
        <w:rPr>
          <w:rFonts w:ascii="Arial" w:hAnsi="Arial" w:cs="Arial"/>
          <w:sz w:val="24"/>
          <w:szCs w:val="24"/>
        </w:rPr>
      </w:pPr>
      <w:r>
        <w:rPr>
          <w:rFonts w:ascii="Arial" w:hAnsi="Arial" w:cs="Arial"/>
          <w:sz w:val="24"/>
          <w:szCs w:val="24"/>
        </w:rPr>
        <w:t xml:space="preserve">As you can see the brasses </w:t>
      </w:r>
      <w:r w:rsidR="00E1488F">
        <w:rPr>
          <w:rFonts w:ascii="Arial" w:hAnsi="Arial" w:cs="Arial"/>
          <w:sz w:val="24"/>
          <w:szCs w:val="24"/>
        </w:rPr>
        <w:t>have</w:t>
      </w:r>
      <w:r>
        <w:rPr>
          <w:rFonts w:ascii="Arial" w:hAnsi="Arial" w:cs="Arial"/>
          <w:sz w:val="24"/>
          <w:szCs w:val="24"/>
        </w:rPr>
        <w:t xml:space="preserve"> often</w:t>
      </w:r>
      <w:r w:rsidR="00E1488F">
        <w:rPr>
          <w:rFonts w:ascii="Arial" w:hAnsi="Arial" w:cs="Arial"/>
          <w:sz w:val="24"/>
          <w:szCs w:val="24"/>
        </w:rPr>
        <w:t xml:space="preserve"> been</w:t>
      </w:r>
      <w:r>
        <w:rPr>
          <w:rFonts w:ascii="Arial" w:hAnsi="Arial" w:cs="Arial"/>
          <w:sz w:val="24"/>
          <w:szCs w:val="24"/>
        </w:rPr>
        <w:t xml:space="preserve"> ‘rubbed’.</w:t>
      </w:r>
    </w:p>
    <w:p w14:paraId="4D90BBAA" w14:textId="175BC47E" w:rsidR="004E41C1" w:rsidRDefault="005839E9" w:rsidP="004E41C1">
      <w:pPr>
        <w:rPr>
          <w:rFonts w:ascii="Arial" w:hAnsi="Arial" w:cs="Arial"/>
          <w:sz w:val="24"/>
          <w:szCs w:val="24"/>
        </w:rPr>
      </w:pPr>
      <w:r>
        <w:rPr>
          <w:rFonts w:ascii="Arial" w:hAnsi="Arial" w:cs="Arial"/>
          <w:sz w:val="24"/>
          <w:szCs w:val="24"/>
        </w:rPr>
        <w:lastRenderedPageBreak/>
        <w:t>The stained glas</w:t>
      </w:r>
      <w:r w:rsidR="004E41C1">
        <w:rPr>
          <w:rFonts w:ascii="Arial" w:hAnsi="Arial" w:cs="Arial"/>
          <w:sz w:val="24"/>
          <w:szCs w:val="24"/>
        </w:rPr>
        <w:t>s</w:t>
      </w:r>
      <w:r>
        <w:rPr>
          <w:rFonts w:ascii="Arial" w:hAnsi="Arial" w:cs="Arial"/>
          <w:sz w:val="24"/>
          <w:szCs w:val="24"/>
        </w:rPr>
        <w:t xml:space="preserve"> window above the altar</w:t>
      </w:r>
      <w:r w:rsidR="004E41C1">
        <w:rPr>
          <w:rFonts w:ascii="Arial" w:hAnsi="Arial" w:cs="Arial"/>
          <w:sz w:val="24"/>
          <w:szCs w:val="24"/>
        </w:rPr>
        <w:t xml:space="preserve"> (t</w:t>
      </w:r>
      <w:r w:rsidR="004E41C1" w:rsidRPr="000F26C4">
        <w:rPr>
          <w:rFonts w:ascii="Arial" w:hAnsi="Arial" w:cs="Arial"/>
          <w:sz w:val="24"/>
          <w:szCs w:val="24"/>
        </w:rPr>
        <w:t>he East window</w:t>
      </w:r>
      <w:r w:rsidR="004E41C1">
        <w:rPr>
          <w:rFonts w:ascii="Arial" w:hAnsi="Arial" w:cs="Arial"/>
          <w:sz w:val="24"/>
          <w:szCs w:val="24"/>
        </w:rPr>
        <w:t>)</w:t>
      </w:r>
      <w:r w:rsidR="004E41C1" w:rsidRPr="000F26C4">
        <w:rPr>
          <w:rFonts w:ascii="Arial" w:hAnsi="Arial" w:cs="Arial"/>
          <w:sz w:val="24"/>
          <w:szCs w:val="24"/>
        </w:rPr>
        <w:t xml:space="preserve"> is a memorial to John Lewis </w:t>
      </w:r>
      <w:proofErr w:type="spellStart"/>
      <w:r w:rsidR="004E41C1">
        <w:rPr>
          <w:rFonts w:ascii="Arial" w:hAnsi="Arial" w:cs="Arial"/>
          <w:sz w:val="24"/>
          <w:szCs w:val="24"/>
        </w:rPr>
        <w:t>L</w:t>
      </w:r>
      <w:r w:rsidR="004E41C1" w:rsidRPr="000F26C4">
        <w:rPr>
          <w:rFonts w:ascii="Arial" w:hAnsi="Arial" w:cs="Arial"/>
          <w:sz w:val="24"/>
          <w:szCs w:val="24"/>
        </w:rPr>
        <w:t>amotte</w:t>
      </w:r>
      <w:proofErr w:type="spellEnd"/>
      <w:r w:rsidR="004E41C1" w:rsidRPr="000F26C4">
        <w:rPr>
          <w:rFonts w:ascii="Arial" w:hAnsi="Arial" w:cs="Arial"/>
          <w:sz w:val="24"/>
          <w:szCs w:val="24"/>
        </w:rPr>
        <w:t>,</w:t>
      </w:r>
      <w:r w:rsidR="004E41C1">
        <w:rPr>
          <w:rFonts w:ascii="Arial" w:hAnsi="Arial" w:cs="Arial"/>
          <w:sz w:val="24"/>
          <w:szCs w:val="24"/>
        </w:rPr>
        <w:t xml:space="preserve"> </w:t>
      </w:r>
      <w:r w:rsidR="00EA3AEE">
        <w:rPr>
          <w:rFonts w:ascii="Arial" w:hAnsi="Arial" w:cs="Arial"/>
          <w:sz w:val="24"/>
          <w:szCs w:val="24"/>
        </w:rPr>
        <w:t xml:space="preserve">who </w:t>
      </w:r>
      <w:r w:rsidR="004E41C1" w:rsidRPr="000F26C4">
        <w:rPr>
          <w:rFonts w:ascii="Arial" w:hAnsi="Arial" w:cs="Arial"/>
          <w:sz w:val="24"/>
          <w:szCs w:val="24"/>
        </w:rPr>
        <w:t xml:space="preserve">died </w:t>
      </w:r>
      <w:r w:rsidR="00EA3AEE">
        <w:rPr>
          <w:rFonts w:ascii="Arial" w:hAnsi="Arial" w:cs="Arial"/>
          <w:sz w:val="24"/>
          <w:szCs w:val="24"/>
        </w:rPr>
        <w:t xml:space="preserve">in </w:t>
      </w:r>
      <w:r w:rsidR="004E41C1" w:rsidRPr="000F26C4">
        <w:rPr>
          <w:rFonts w:ascii="Arial" w:hAnsi="Arial" w:cs="Arial"/>
          <w:sz w:val="24"/>
          <w:szCs w:val="24"/>
        </w:rPr>
        <w:t>1856.</w:t>
      </w:r>
    </w:p>
    <w:p w14:paraId="31447513" w14:textId="2DA9A41F" w:rsidR="003A1506" w:rsidRPr="000F26C4" w:rsidRDefault="005E0CAA" w:rsidP="003A1506">
      <w:pPr>
        <w:rPr>
          <w:rFonts w:ascii="Arial" w:hAnsi="Arial" w:cs="Arial"/>
          <w:sz w:val="24"/>
          <w:szCs w:val="24"/>
        </w:rPr>
      </w:pPr>
      <w:r>
        <w:rPr>
          <w:rFonts w:ascii="Arial" w:hAnsi="Arial" w:cs="Arial"/>
          <w:sz w:val="24"/>
          <w:szCs w:val="24"/>
        </w:rPr>
        <w:t xml:space="preserve">There is a large memorial on the south wall as you turn right from the altar. This is to William </w:t>
      </w:r>
      <w:proofErr w:type="spellStart"/>
      <w:r>
        <w:rPr>
          <w:rFonts w:ascii="Arial" w:hAnsi="Arial" w:cs="Arial"/>
          <w:sz w:val="24"/>
          <w:szCs w:val="24"/>
        </w:rPr>
        <w:t>Willat</w:t>
      </w:r>
      <w:r w:rsidR="00B27233">
        <w:rPr>
          <w:rFonts w:ascii="Arial" w:hAnsi="Arial" w:cs="Arial"/>
          <w:sz w:val="24"/>
          <w:szCs w:val="24"/>
        </w:rPr>
        <w:t>t</w:t>
      </w:r>
      <w:r>
        <w:rPr>
          <w:rFonts w:ascii="Arial" w:hAnsi="Arial" w:cs="Arial"/>
          <w:sz w:val="24"/>
          <w:szCs w:val="24"/>
        </w:rPr>
        <w:t>s</w:t>
      </w:r>
      <w:proofErr w:type="spellEnd"/>
      <w:r w:rsidR="003A1506">
        <w:rPr>
          <w:rFonts w:ascii="Arial" w:hAnsi="Arial" w:cs="Arial"/>
          <w:sz w:val="24"/>
          <w:szCs w:val="24"/>
        </w:rPr>
        <w:t xml:space="preserve">, former resident of Denton Court, who died in 1867. </w:t>
      </w:r>
      <w:r w:rsidR="00B27233">
        <w:rPr>
          <w:rFonts w:ascii="Arial" w:hAnsi="Arial" w:cs="Arial"/>
          <w:sz w:val="24"/>
          <w:szCs w:val="24"/>
        </w:rPr>
        <w:t>His grand daughters</w:t>
      </w:r>
      <w:r w:rsidR="000E457C">
        <w:rPr>
          <w:rFonts w:ascii="Arial" w:hAnsi="Arial" w:cs="Arial"/>
          <w:sz w:val="24"/>
          <w:szCs w:val="24"/>
        </w:rPr>
        <w:t>’</w:t>
      </w:r>
      <w:r w:rsidR="00B27233">
        <w:rPr>
          <w:rFonts w:ascii="Arial" w:hAnsi="Arial" w:cs="Arial"/>
          <w:sz w:val="24"/>
          <w:szCs w:val="24"/>
        </w:rPr>
        <w:t xml:space="preserve"> Ruperta and Ione </w:t>
      </w:r>
      <w:proofErr w:type="spellStart"/>
      <w:r w:rsidR="00B27233">
        <w:rPr>
          <w:rFonts w:ascii="Arial" w:hAnsi="Arial" w:cs="Arial"/>
          <w:sz w:val="24"/>
          <w:szCs w:val="24"/>
        </w:rPr>
        <w:t>Willatts</w:t>
      </w:r>
      <w:proofErr w:type="spellEnd"/>
      <w:r w:rsidR="00B27233">
        <w:rPr>
          <w:rFonts w:ascii="Arial" w:hAnsi="Arial" w:cs="Arial"/>
          <w:sz w:val="24"/>
          <w:szCs w:val="24"/>
        </w:rPr>
        <w:t xml:space="preserve"> </w:t>
      </w:r>
      <w:r w:rsidR="003A1506" w:rsidRPr="000F26C4">
        <w:rPr>
          <w:rFonts w:ascii="Arial" w:hAnsi="Arial" w:cs="Arial"/>
          <w:sz w:val="24"/>
          <w:szCs w:val="24"/>
        </w:rPr>
        <w:t>famil</w:t>
      </w:r>
      <w:r w:rsidR="000E457C">
        <w:rPr>
          <w:rFonts w:ascii="Arial" w:hAnsi="Arial" w:cs="Arial"/>
          <w:sz w:val="24"/>
          <w:szCs w:val="24"/>
        </w:rPr>
        <w:t>y</w:t>
      </w:r>
      <w:r w:rsidR="003A1506" w:rsidRPr="000F26C4">
        <w:rPr>
          <w:rFonts w:ascii="Arial" w:hAnsi="Arial" w:cs="Arial"/>
          <w:sz w:val="24"/>
          <w:szCs w:val="24"/>
        </w:rPr>
        <w:t xml:space="preserve"> </w:t>
      </w:r>
      <w:r w:rsidR="00B27233">
        <w:rPr>
          <w:rFonts w:ascii="Arial" w:hAnsi="Arial" w:cs="Arial"/>
          <w:sz w:val="24"/>
          <w:szCs w:val="24"/>
        </w:rPr>
        <w:t>are</w:t>
      </w:r>
      <w:r w:rsidR="003A1506">
        <w:rPr>
          <w:rFonts w:ascii="Arial" w:hAnsi="Arial" w:cs="Arial"/>
          <w:sz w:val="24"/>
          <w:szCs w:val="24"/>
        </w:rPr>
        <w:t xml:space="preserve"> also </w:t>
      </w:r>
      <w:r w:rsidR="003A1506" w:rsidRPr="000F26C4">
        <w:rPr>
          <w:rFonts w:ascii="Arial" w:hAnsi="Arial" w:cs="Arial"/>
          <w:sz w:val="24"/>
          <w:szCs w:val="24"/>
        </w:rPr>
        <w:t>commemorated by a stained glass window</w:t>
      </w:r>
      <w:r w:rsidR="00B27233">
        <w:rPr>
          <w:rFonts w:ascii="Arial" w:hAnsi="Arial" w:cs="Arial"/>
          <w:sz w:val="24"/>
          <w:szCs w:val="24"/>
        </w:rPr>
        <w:t xml:space="preserve"> on the South Wall</w:t>
      </w:r>
      <w:r w:rsidR="003A1506" w:rsidRPr="000F26C4">
        <w:rPr>
          <w:rFonts w:ascii="Arial" w:hAnsi="Arial" w:cs="Arial"/>
          <w:sz w:val="24"/>
          <w:szCs w:val="24"/>
        </w:rPr>
        <w:t>.</w:t>
      </w:r>
      <w:r w:rsidR="00D90074">
        <w:rPr>
          <w:rFonts w:ascii="Arial" w:hAnsi="Arial" w:cs="Arial"/>
          <w:sz w:val="24"/>
          <w:szCs w:val="24"/>
        </w:rPr>
        <w:t xml:space="preserve"> All are buried in the stone monument outside the tower’s west door.</w:t>
      </w:r>
    </w:p>
    <w:p w14:paraId="36028BB8" w14:textId="6D16B73D" w:rsidR="00C4087F" w:rsidRDefault="00C4087F" w:rsidP="00C4087F">
      <w:pPr>
        <w:rPr>
          <w:rFonts w:ascii="Arial" w:hAnsi="Arial" w:cs="Arial"/>
          <w:sz w:val="24"/>
          <w:szCs w:val="24"/>
        </w:rPr>
      </w:pPr>
      <w:r w:rsidRPr="000F26C4">
        <w:rPr>
          <w:rFonts w:ascii="Arial" w:hAnsi="Arial" w:cs="Arial"/>
          <w:sz w:val="24"/>
          <w:szCs w:val="24"/>
        </w:rPr>
        <w:t>Chancel Floor.</w:t>
      </w:r>
    </w:p>
    <w:p w14:paraId="1EC675C2" w14:textId="32972E9F" w:rsidR="008B3917" w:rsidRDefault="008B3917" w:rsidP="00C4087F">
      <w:pPr>
        <w:rPr>
          <w:rFonts w:ascii="Arial" w:hAnsi="Arial" w:cs="Arial"/>
          <w:sz w:val="24"/>
          <w:szCs w:val="24"/>
        </w:rPr>
      </w:pPr>
      <w:r>
        <w:rPr>
          <w:rFonts w:ascii="Arial" w:hAnsi="Arial" w:cs="Arial"/>
          <w:sz w:val="24"/>
          <w:szCs w:val="24"/>
        </w:rPr>
        <w:t xml:space="preserve">Walking back from the altar rail the first marker on the floor is to Wortley </w:t>
      </w:r>
      <w:proofErr w:type="spellStart"/>
      <w:r>
        <w:rPr>
          <w:rFonts w:ascii="Arial" w:hAnsi="Arial" w:cs="Arial"/>
          <w:sz w:val="24"/>
          <w:szCs w:val="24"/>
        </w:rPr>
        <w:t>Whorwood</w:t>
      </w:r>
      <w:proofErr w:type="spellEnd"/>
      <w:r>
        <w:rPr>
          <w:rFonts w:ascii="Arial" w:hAnsi="Arial" w:cs="Arial"/>
          <w:sz w:val="24"/>
          <w:szCs w:val="24"/>
        </w:rPr>
        <w:t>.</w:t>
      </w:r>
    </w:p>
    <w:p w14:paraId="3346A59C" w14:textId="247F0D45" w:rsidR="008B3917" w:rsidRPr="008B3917" w:rsidRDefault="008B3917" w:rsidP="008B3917">
      <w:pPr>
        <w:ind w:left="720"/>
        <w:rPr>
          <w:rFonts w:ascii="Arial" w:hAnsi="Arial" w:cs="Arial"/>
          <w:i/>
          <w:iCs/>
        </w:rPr>
      </w:pPr>
      <w:r w:rsidRPr="008B3917">
        <w:rPr>
          <w:rFonts w:ascii="Arial" w:hAnsi="Arial" w:cs="Arial"/>
          <w:i/>
          <w:iCs/>
        </w:rPr>
        <w:t xml:space="preserve">Her lieth the body of </w:t>
      </w:r>
      <w:proofErr w:type="spellStart"/>
      <w:r w:rsidRPr="008B3917">
        <w:rPr>
          <w:rFonts w:ascii="Arial" w:hAnsi="Arial" w:cs="Arial"/>
          <w:i/>
          <w:iCs/>
        </w:rPr>
        <w:t>Whortley</w:t>
      </w:r>
      <w:proofErr w:type="spellEnd"/>
      <w:r w:rsidRPr="008B3917">
        <w:rPr>
          <w:rFonts w:ascii="Arial" w:hAnsi="Arial" w:cs="Arial"/>
          <w:i/>
          <w:iCs/>
        </w:rPr>
        <w:t xml:space="preserve"> </w:t>
      </w:r>
      <w:proofErr w:type="spellStart"/>
      <w:r w:rsidRPr="008B3917">
        <w:rPr>
          <w:rFonts w:ascii="Arial" w:hAnsi="Arial" w:cs="Arial"/>
          <w:i/>
          <w:iCs/>
        </w:rPr>
        <w:t>Whorwood</w:t>
      </w:r>
      <w:proofErr w:type="spellEnd"/>
      <w:r w:rsidRPr="008B3917">
        <w:rPr>
          <w:rFonts w:ascii="Arial" w:hAnsi="Arial" w:cs="Arial"/>
          <w:i/>
          <w:iCs/>
        </w:rPr>
        <w:t xml:space="preserve"> Esq (Son of Sr William </w:t>
      </w:r>
      <w:proofErr w:type="spellStart"/>
      <w:r w:rsidRPr="008B3917">
        <w:rPr>
          <w:rFonts w:ascii="Arial" w:hAnsi="Arial" w:cs="Arial"/>
          <w:i/>
          <w:iCs/>
        </w:rPr>
        <w:t>Whorwood</w:t>
      </w:r>
      <w:proofErr w:type="spellEnd"/>
      <w:r w:rsidRPr="008B3917">
        <w:rPr>
          <w:rFonts w:ascii="Arial" w:hAnsi="Arial" w:cs="Arial"/>
          <w:i/>
          <w:iCs/>
        </w:rPr>
        <w:t xml:space="preserve"> of Sturton Castle in Staffordshire Bart) who was lord of this manor and Patron of this Church. He married Anne the daughter of Sr Edward Dering of </w:t>
      </w:r>
      <w:proofErr w:type="spellStart"/>
      <w:r w:rsidRPr="008B3917">
        <w:rPr>
          <w:rFonts w:ascii="Arial" w:hAnsi="Arial" w:cs="Arial"/>
          <w:i/>
          <w:iCs/>
        </w:rPr>
        <w:t>Surrenden</w:t>
      </w:r>
      <w:proofErr w:type="spellEnd"/>
      <w:r w:rsidRPr="008B3917">
        <w:rPr>
          <w:rFonts w:ascii="Arial" w:hAnsi="Arial" w:cs="Arial"/>
          <w:i/>
          <w:iCs/>
        </w:rPr>
        <w:t xml:space="preserve"> in Kent Bart, by whom he had issue Mary, Anne, Jane, Thomas and Elis of which 3 only survive; Jane and Elizabeth </w:t>
      </w:r>
      <w:proofErr w:type="spellStart"/>
      <w:r w:rsidRPr="008B3917">
        <w:rPr>
          <w:rFonts w:ascii="Arial" w:hAnsi="Arial" w:cs="Arial"/>
          <w:i/>
          <w:iCs/>
        </w:rPr>
        <w:t>interr’d</w:t>
      </w:r>
      <w:proofErr w:type="spellEnd"/>
      <w:r w:rsidRPr="008B3917">
        <w:rPr>
          <w:rFonts w:ascii="Arial" w:hAnsi="Arial" w:cs="Arial"/>
          <w:i/>
          <w:iCs/>
        </w:rPr>
        <w:t xml:space="preserve"> near this place. Ob. Apr.16 An Aetatis 53 Dom. 1703.</w:t>
      </w:r>
    </w:p>
    <w:p w14:paraId="7FC3BB84" w14:textId="0E60E121" w:rsidR="008B3917" w:rsidRDefault="008B3917" w:rsidP="00C4087F">
      <w:pPr>
        <w:rPr>
          <w:rFonts w:ascii="Arial" w:hAnsi="Arial" w:cs="Arial"/>
          <w:sz w:val="24"/>
          <w:szCs w:val="24"/>
        </w:rPr>
      </w:pPr>
      <w:r>
        <w:rPr>
          <w:rFonts w:ascii="Arial" w:hAnsi="Arial" w:cs="Arial"/>
          <w:sz w:val="24"/>
          <w:szCs w:val="24"/>
        </w:rPr>
        <w:t xml:space="preserve">Then </w:t>
      </w:r>
      <w:r w:rsidR="00BD03DB">
        <w:rPr>
          <w:rFonts w:ascii="Arial" w:hAnsi="Arial" w:cs="Arial"/>
          <w:sz w:val="24"/>
          <w:szCs w:val="24"/>
        </w:rPr>
        <w:t xml:space="preserve">under the chancel arch there are two memorials under foot. The right one is </w:t>
      </w:r>
      <w:r>
        <w:rPr>
          <w:rFonts w:ascii="Arial" w:hAnsi="Arial" w:cs="Arial"/>
          <w:sz w:val="24"/>
          <w:szCs w:val="24"/>
        </w:rPr>
        <w:t>a brass plaque to Henry Pettit</w:t>
      </w:r>
    </w:p>
    <w:p w14:paraId="43F3C59B" w14:textId="2AC83B23" w:rsidR="0039596D" w:rsidRPr="0039596D" w:rsidRDefault="0039596D" w:rsidP="0039596D">
      <w:pPr>
        <w:ind w:left="720"/>
        <w:rPr>
          <w:rFonts w:ascii="Arial" w:hAnsi="Arial" w:cs="Arial"/>
          <w:i/>
          <w:iCs/>
          <w:sz w:val="24"/>
          <w:szCs w:val="24"/>
        </w:rPr>
      </w:pPr>
      <w:r w:rsidRPr="0039596D">
        <w:rPr>
          <w:rFonts w:ascii="Arial" w:hAnsi="Arial" w:cs="Arial"/>
          <w:i/>
          <w:iCs/>
          <w:sz w:val="24"/>
          <w:szCs w:val="24"/>
        </w:rPr>
        <w:t xml:space="preserve">Here </w:t>
      </w:r>
      <w:proofErr w:type="spellStart"/>
      <w:r w:rsidRPr="0039596D">
        <w:rPr>
          <w:rFonts w:ascii="Arial" w:hAnsi="Arial" w:cs="Arial"/>
          <w:i/>
          <w:iCs/>
          <w:sz w:val="24"/>
          <w:szCs w:val="24"/>
        </w:rPr>
        <w:t>lyeth</w:t>
      </w:r>
      <w:proofErr w:type="spellEnd"/>
      <w:r w:rsidRPr="0039596D">
        <w:rPr>
          <w:rFonts w:ascii="Arial" w:hAnsi="Arial" w:cs="Arial"/>
          <w:i/>
          <w:iCs/>
          <w:sz w:val="24"/>
          <w:szCs w:val="24"/>
        </w:rPr>
        <w:t xml:space="preserve"> Buried the body of Henry PETTIT Sonne and </w:t>
      </w:r>
      <w:proofErr w:type="spellStart"/>
      <w:r w:rsidRPr="0039596D">
        <w:rPr>
          <w:rFonts w:ascii="Arial" w:hAnsi="Arial" w:cs="Arial"/>
          <w:i/>
          <w:iCs/>
          <w:sz w:val="24"/>
          <w:szCs w:val="24"/>
        </w:rPr>
        <w:t>Heyr</w:t>
      </w:r>
      <w:proofErr w:type="spellEnd"/>
      <w:r w:rsidRPr="0039596D">
        <w:rPr>
          <w:rFonts w:ascii="Arial" w:hAnsi="Arial" w:cs="Arial"/>
          <w:i/>
          <w:iCs/>
          <w:sz w:val="24"/>
          <w:szCs w:val="24"/>
        </w:rPr>
        <w:t xml:space="preserve"> of Valentine Pettit of </w:t>
      </w:r>
      <w:proofErr w:type="spellStart"/>
      <w:r w:rsidRPr="0039596D">
        <w:rPr>
          <w:rFonts w:ascii="Arial" w:hAnsi="Arial" w:cs="Arial"/>
          <w:i/>
          <w:iCs/>
          <w:sz w:val="24"/>
          <w:szCs w:val="24"/>
        </w:rPr>
        <w:t>Dandelyon</w:t>
      </w:r>
      <w:proofErr w:type="spellEnd"/>
      <w:r w:rsidRPr="0039596D">
        <w:rPr>
          <w:rFonts w:ascii="Arial" w:hAnsi="Arial" w:cs="Arial"/>
          <w:i/>
          <w:iCs/>
          <w:sz w:val="24"/>
          <w:szCs w:val="24"/>
        </w:rPr>
        <w:t xml:space="preserve"> in the Isle of </w:t>
      </w:r>
      <w:proofErr w:type="spellStart"/>
      <w:r w:rsidRPr="0039596D">
        <w:rPr>
          <w:rFonts w:ascii="Arial" w:hAnsi="Arial" w:cs="Arial"/>
          <w:i/>
          <w:iCs/>
          <w:sz w:val="24"/>
          <w:szCs w:val="24"/>
        </w:rPr>
        <w:t>Thaney</w:t>
      </w:r>
      <w:proofErr w:type="spellEnd"/>
      <w:r w:rsidRPr="0039596D">
        <w:rPr>
          <w:rFonts w:ascii="Arial" w:hAnsi="Arial" w:cs="Arial"/>
          <w:i/>
          <w:iCs/>
          <w:sz w:val="24"/>
          <w:szCs w:val="24"/>
        </w:rPr>
        <w:t xml:space="preserve">. Gent. </w:t>
      </w:r>
      <w:proofErr w:type="spellStart"/>
      <w:r w:rsidRPr="0039596D">
        <w:rPr>
          <w:rFonts w:ascii="Arial" w:hAnsi="Arial" w:cs="Arial"/>
          <w:i/>
          <w:iCs/>
          <w:sz w:val="24"/>
          <w:szCs w:val="24"/>
        </w:rPr>
        <w:t>Valenetine</w:t>
      </w:r>
      <w:proofErr w:type="spellEnd"/>
      <w:r w:rsidRPr="0039596D">
        <w:rPr>
          <w:rFonts w:ascii="Arial" w:hAnsi="Arial" w:cs="Arial"/>
          <w:i/>
          <w:iCs/>
          <w:sz w:val="24"/>
          <w:szCs w:val="24"/>
        </w:rPr>
        <w:t xml:space="preserve">, eldest Sonne of the </w:t>
      </w:r>
      <w:proofErr w:type="spellStart"/>
      <w:r w:rsidRPr="0039596D">
        <w:rPr>
          <w:rFonts w:ascii="Arial" w:hAnsi="Arial" w:cs="Arial"/>
          <w:i/>
          <w:iCs/>
          <w:sz w:val="24"/>
          <w:szCs w:val="24"/>
        </w:rPr>
        <w:t>say’de</w:t>
      </w:r>
      <w:proofErr w:type="spellEnd"/>
      <w:r w:rsidRPr="0039596D">
        <w:rPr>
          <w:rFonts w:ascii="Arial" w:hAnsi="Arial" w:cs="Arial"/>
          <w:i/>
          <w:iCs/>
          <w:sz w:val="24"/>
          <w:szCs w:val="24"/>
        </w:rPr>
        <w:t xml:space="preserve"> Henry ad Katherine, Henries Daughter. The </w:t>
      </w:r>
      <w:proofErr w:type="spellStart"/>
      <w:r w:rsidRPr="0039596D">
        <w:rPr>
          <w:rFonts w:ascii="Arial" w:hAnsi="Arial" w:cs="Arial"/>
          <w:i/>
          <w:iCs/>
          <w:sz w:val="24"/>
          <w:szCs w:val="24"/>
        </w:rPr>
        <w:t>sayde</w:t>
      </w:r>
      <w:proofErr w:type="spellEnd"/>
      <w:r w:rsidRPr="0039596D">
        <w:rPr>
          <w:rFonts w:ascii="Arial" w:hAnsi="Arial" w:cs="Arial"/>
          <w:i/>
          <w:iCs/>
          <w:sz w:val="24"/>
          <w:szCs w:val="24"/>
        </w:rPr>
        <w:t xml:space="preserve"> Henry departed this Life The 13</w:t>
      </w:r>
      <w:r w:rsidRPr="0039596D">
        <w:rPr>
          <w:rFonts w:ascii="Arial" w:hAnsi="Arial" w:cs="Arial"/>
          <w:i/>
          <w:iCs/>
          <w:sz w:val="24"/>
          <w:szCs w:val="24"/>
          <w:vertAlign w:val="superscript"/>
        </w:rPr>
        <w:t>th</w:t>
      </w:r>
      <w:r w:rsidRPr="0039596D">
        <w:rPr>
          <w:rFonts w:ascii="Arial" w:hAnsi="Arial" w:cs="Arial"/>
          <w:i/>
          <w:iCs/>
          <w:sz w:val="24"/>
          <w:szCs w:val="24"/>
        </w:rPr>
        <w:t xml:space="preserve"> Day of February 1624-25.</w:t>
      </w:r>
    </w:p>
    <w:p w14:paraId="024C4D6D" w14:textId="06723368" w:rsidR="00C4087F" w:rsidRDefault="00BD03DB" w:rsidP="00C4087F">
      <w:pPr>
        <w:rPr>
          <w:rFonts w:ascii="Arial" w:hAnsi="Arial" w:cs="Arial"/>
          <w:sz w:val="24"/>
          <w:szCs w:val="24"/>
        </w:rPr>
      </w:pPr>
      <w:r>
        <w:rPr>
          <w:rFonts w:ascii="Arial" w:hAnsi="Arial" w:cs="Arial"/>
          <w:sz w:val="24"/>
          <w:szCs w:val="24"/>
        </w:rPr>
        <w:lastRenderedPageBreak/>
        <w:t>O</w:t>
      </w:r>
      <w:r w:rsidR="0039596D">
        <w:rPr>
          <w:rFonts w:ascii="Arial" w:hAnsi="Arial" w:cs="Arial"/>
          <w:sz w:val="24"/>
          <w:szCs w:val="24"/>
        </w:rPr>
        <w:t xml:space="preserve">n the left is </w:t>
      </w:r>
      <w:r>
        <w:rPr>
          <w:rFonts w:ascii="Arial" w:hAnsi="Arial" w:cs="Arial"/>
          <w:sz w:val="24"/>
          <w:szCs w:val="24"/>
        </w:rPr>
        <w:t>a very fine memorial in verse</w:t>
      </w:r>
      <w:r w:rsidR="0039596D">
        <w:rPr>
          <w:rFonts w:ascii="Arial" w:hAnsi="Arial" w:cs="Arial"/>
          <w:sz w:val="24"/>
          <w:szCs w:val="24"/>
        </w:rPr>
        <w:t xml:space="preserve"> to</w:t>
      </w:r>
      <w:r w:rsidR="00C4087F" w:rsidRPr="000F26C4">
        <w:rPr>
          <w:rFonts w:ascii="Arial" w:hAnsi="Arial" w:cs="Arial"/>
          <w:sz w:val="24"/>
          <w:szCs w:val="24"/>
        </w:rPr>
        <w:t xml:space="preserve"> Sir Anthony Percival </w:t>
      </w:r>
      <w:r>
        <w:rPr>
          <w:rFonts w:ascii="Arial" w:hAnsi="Arial" w:cs="Arial"/>
          <w:sz w:val="24"/>
          <w:szCs w:val="24"/>
        </w:rPr>
        <w:t xml:space="preserve">who </w:t>
      </w:r>
      <w:r w:rsidR="00C4087F" w:rsidRPr="000F26C4">
        <w:rPr>
          <w:rFonts w:ascii="Arial" w:hAnsi="Arial" w:cs="Arial"/>
          <w:sz w:val="24"/>
          <w:szCs w:val="24"/>
        </w:rPr>
        <w:t>died 1646 and Dame Gertrude,</w:t>
      </w:r>
      <w:r w:rsidR="00C4087F">
        <w:rPr>
          <w:rFonts w:ascii="Arial" w:hAnsi="Arial" w:cs="Arial"/>
          <w:sz w:val="24"/>
          <w:szCs w:val="24"/>
        </w:rPr>
        <w:t xml:space="preserve"> </w:t>
      </w:r>
      <w:r w:rsidR="00C4087F" w:rsidRPr="000F26C4">
        <w:rPr>
          <w:rFonts w:ascii="Arial" w:hAnsi="Arial" w:cs="Arial"/>
          <w:sz w:val="24"/>
          <w:szCs w:val="24"/>
        </w:rPr>
        <w:t>his wife, died 1647</w:t>
      </w:r>
      <w:r w:rsidR="0039596D">
        <w:rPr>
          <w:rFonts w:ascii="Arial" w:hAnsi="Arial" w:cs="Arial"/>
          <w:sz w:val="24"/>
          <w:szCs w:val="24"/>
        </w:rPr>
        <w:t>.</w:t>
      </w:r>
    </w:p>
    <w:p w14:paraId="33995860" w14:textId="77777777" w:rsidR="000E457C" w:rsidRDefault="000E457C" w:rsidP="00BD03DB">
      <w:pPr>
        <w:spacing w:after="0" w:line="240" w:lineRule="auto"/>
        <w:ind w:left="720"/>
        <w:rPr>
          <w:rFonts w:ascii="Arial" w:hAnsi="Arial" w:cs="Arial"/>
          <w:i/>
          <w:iCs/>
          <w:sz w:val="24"/>
          <w:szCs w:val="24"/>
        </w:rPr>
      </w:pPr>
    </w:p>
    <w:p w14:paraId="13D4C208" w14:textId="7F853042"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Behold the ashes of a worthy knight. </w:t>
      </w:r>
    </w:p>
    <w:p w14:paraId="6275A291"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Which make for Thee </w:t>
      </w:r>
      <w:proofErr w:type="spellStart"/>
      <w:r w:rsidRPr="005839E9">
        <w:rPr>
          <w:rFonts w:ascii="Arial" w:hAnsi="Arial" w:cs="Arial"/>
          <w:i/>
          <w:iCs/>
          <w:sz w:val="24"/>
          <w:szCs w:val="24"/>
        </w:rPr>
        <w:t>O’Reader</w:t>
      </w:r>
      <w:proofErr w:type="spellEnd"/>
      <w:r w:rsidRPr="005839E9">
        <w:rPr>
          <w:rFonts w:ascii="Arial" w:hAnsi="Arial" w:cs="Arial"/>
          <w:i/>
          <w:iCs/>
          <w:sz w:val="24"/>
          <w:szCs w:val="24"/>
        </w:rPr>
        <w:t xml:space="preserve">, a Glass Light. </w:t>
      </w:r>
    </w:p>
    <w:p w14:paraId="063B97C7"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He had not been confined to this grave, </w:t>
      </w:r>
    </w:p>
    <w:p w14:paraId="1DFA8B7D" w14:textId="06AF1815" w:rsidR="00BD03DB" w:rsidRDefault="00C6341A" w:rsidP="00BD03DB">
      <w:pPr>
        <w:spacing w:after="0" w:line="240" w:lineRule="auto"/>
        <w:ind w:left="720"/>
        <w:rPr>
          <w:rFonts w:ascii="Arial" w:hAnsi="Arial" w:cs="Arial"/>
          <w:sz w:val="24"/>
          <w:szCs w:val="24"/>
        </w:rPr>
      </w:pPr>
      <w:r w:rsidRPr="005839E9">
        <w:rPr>
          <w:rFonts w:ascii="Arial" w:hAnsi="Arial" w:cs="Arial"/>
          <w:i/>
          <w:iCs/>
          <w:sz w:val="24"/>
          <w:szCs w:val="24"/>
        </w:rPr>
        <w:t>If Wit, or Prudence</w:t>
      </w:r>
      <w:r w:rsidR="005839E9">
        <w:rPr>
          <w:rFonts w:ascii="Arial" w:hAnsi="Arial" w:cs="Arial"/>
          <w:i/>
          <w:iCs/>
          <w:sz w:val="24"/>
          <w:szCs w:val="24"/>
        </w:rPr>
        <w:t xml:space="preserve"> </w:t>
      </w:r>
      <w:r w:rsidRPr="005839E9">
        <w:rPr>
          <w:rFonts w:ascii="Arial" w:hAnsi="Arial" w:cs="Arial"/>
          <w:i/>
          <w:iCs/>
          <w:sz w:val="24"/>
          <w:szCs w:val="24"/>
        </w:rPr>
        <w:t>Him from hence cd save;</w:t>
      </w:r>
      <w:r>
        <w:rPr>
          <w:rFonts w:ascii="Arial" w:hAnsi="Arial" w:cs="Arial"/>
          <w:sz w:val="24"/>
          <w:szCs w:val="24"/>
        </w:rPr>
        <w:t xml:space="preserve"> </w:t>
      </w:r>
    </w:p>
    <w:p w14:paraId="5A6E8AAA"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But, These his Virtues only were a Shade. </w:t>
      </w:r>
    </w:p>
    <w:p w14:paraId="3F0D9237"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Of Heavenly Grace that flowers in their fade; </w:t>
      </w:r>
    </w:p>
    <w:p w14:paraId="56E8CEB9" w14:textId="5DCA9045" w:rsidR="0039596D" w:rsidRPr="005839E9"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And Thou in Christ thou choicest gifts must raise. To have thy Monument </w:t>
      </w:r>
      <w:proofErr w:type="spellStart"/>
      <w:r w:rsidRPr="005839E9">
        <w:rPr>
          <w:rFonts w:ascii="Arial" w:hAnsi="Arial" w:cs="Arial"/>
          <w:i/>
          <w:iCs/>
          <w:sz w:val="24"/>
          <w:szCs w:val="24"/>
        </w:rPr>
        <w:t>adorn’d</w:t>
      </w:r>
      <w:proofErr w:type="spellEnd"/>
      <w:r w:rsidRPr="005839E9">
        <w:rPr>
          <w:rFonts w:ascii="Arial" w:hAnsi="Arial" w:cs="Arial"/>
          <w:i/>
          <w:iCs/>
          <w:sz w:val="24"/>
          <w:szCs w:val="24"/>
        </w:rPr>
        <w:t xml:space="preserve"> with </w:t>
      </w:r>
      <w:proofErr w:type="spellStart"/>
      <w:r w:rsidRPr="005839E9">
        <w:rPr>
          <w:rFonts w:ascii="Arial" w:hAnsi="Arial" w:cs="Arial"/>
          <w:i/>
          <w:iCs/>
          <w:sz w:val="24"/>
          <w:szCs w:val="24"/>
        </w:rPr>
        <w:t>Prayse</w:t>
      </w:r>
      <w:proofErr w:type="spellEnd"/>
      <w:r w:rsidRPr="005839E9">
        <w:rPr>
          <w:rFonts w:ascii="Arial" w:hAnsi="Arial" w:cs="Arial"/>
          <w:i/>
          <w:iCs/>
          <w:sz w:val="24"/>
          <w:szCs w:val="24"/>
        </w:rPr>
        <w:t>.</w:t>
      </w:r>
    </w:p>
    <w:p w14:paraId="5EC7FD21"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His Noble Lady also</w:t>
      </w:r>
      <w:r w:rsidR="005839E9">
        <w:rPr>
          <w:rFonts w:ascii="Arial" w:hAnsi="Arial" w:cs="Arial"/>
          <w:i/>
          <w:iCs/>
          <w:sz w:val="24"/>
          <w:szCs w:val="24"/>
        </w:rPr>
        <w:t xml:space="preserve"> </w:t>
      </w:r>
      <w:r w:rsidRPr="005839E9">
        <w:rPr>
          <w:rFonts w:ascii="Arial" w:hAnsi="Arial" w:cs="Arial"/>
          <w:i/>
          <w:iCs/>
          <w:sz w:val="24"/>
          <w:szCs w:val="24"/>
        </w:rPr>
        <w:t xml:space="preserve">lieth here </w:t>
      </w:r>
    </w:p>
    <w:p w14:paraId="6AD730AA" w14:textId="77777777" w:rsidR="00BD03DB" w:rsidRDefault="00C6341A" w:rsidP="00BD03DB">
      <w:pPr>
        <w:spacing w:after="0" w:line="240" w:lineRule="auto"/>
        <w:ind w:left="720"/>
        <w:rPr>
          <w:rFonts w:ascii="Arial" w:hAnsi="Arial" w:cs="Arial"/>
          <w:i/>
          <w:iCs/>
          <w:sz w:val="24"/>
          <w:szCs w:val="24"/>
        </w:rPr>
      </w:pPr>
      <w:proofErr w:type="spellStart"/>
      <w:r w:rsidRPr="005839E9">
        <w:rPr>
          <w:rFonts w:ascii="Arial" w:hAnsi="Arial" w:cs="Arial"/>
          <w:i/>
          <w:iCs/>
          <w:sz w:val="24"/>
          <w:szCs w:val="24"/>
        </w:rPr>
        <w:t>Wh</w:t>
      </w:r>
      <w:proofErr w:type="spellEnd"/>
      <w:r w:rsidRPr="005839E9">
        <w:rPr>
          <w:rFonts w:ascii="Arial" w:hAnsi="Arial" w:cs="Arial"/>
          <w:i/>
          <w:iCs/>
          <w:sz w:val="24"/>
          <w:szCs w:val="24"/>
        </w:rPr>
        <w:t xml:space="preserve">’ attained unto Virtues highest </w:t>
      </w:r>
      <w:proofErr w:type="spellStart"/>
      <w:r w:rsidRPr="005839E9">
        <w:rPr>
          <w:rFonts w:ascii="Arial" w:hAnsi="Arial" w:cs="Arial"/>
          <w:i/>
          <w:iCs/>
          <w:sz w:val="24"/>
          <w:szCs w:val="24"/>
        </w:rPr>
        <w:t>Spheare</w:t>
      </w:r>
      <w:proofErr w:type="spellEnd"/>
      <w:r w:rsidRPr="005839E9">
        <w:rPr>
          <w:rFonts w:ascii="Arial" w:hAnsi="Arial" w:cs="Arial"/>
          <w:i/>
          <w:iCs/>
          <w:sz w:val="24"/>
          <w:szCs w:val="24"/>
        </w:rPr>
        <w:t xml:space="preserve">, </w:t>
      </w:r>
    </w:p>
    <w:p w14:paraId="3C44B99E" w14:textId="77777777" w:rsidR="00BD03DB" w:rsidRDefault="00C6341A" w:rsidP="00BD03DB">
      <w:pPr>
        <w:spacing w:after="0" w:line="240" w:lineRule="auto"/>
        <w:ind w:left="720"/>
        <w:rPr>
          <w:rFonts w:ascii="Arial" w:hAnsi="Arial" w:cs="Arial"/>
          <w:i/>
          <w:iCs/>
          <w:sz w:val="24"/>
          <w:szCs w:val="24"/>
        </w:rPr>
      </w:pPr>
      <w:r w:rsidRPr="005839E9">
        <w:rPr>
          <w:rFonts w:ascii="Arial" w:hAnsi="Arial" w:cs="Arial"/>
          <w:i/>
          <w:iCs/>
          <w:sz w:val="24"/>
          <w:szCs w:val="24"/>
        </w:rPr>
        <w:t>And, where both Wills and Beauties are abundant</w:t>
      </w:r>
      <w:r w:rsidR="005839E9" w:rsidRPr="005839E9">
        <w:rPr>
          <w:rFonts w:ascii="Arial" w:hAnsi="Arial" w:cs="Arial"/>
          <w:i/>
          <w:iCs/>
          <w:sz w:val="24"/>
          <w:szCs w:val="24"/>
        </w:rPr>
        <w:t xml:space="preserve">, </w:t>
      </w:r>
      <w:proofErr w:type="spellStart"/>
      <w:r w:rsidR="005839E9" w:rsidRPr="005839E9">
        <w:rPr>
          <w:rFonts w:ascii="Arial" w:hAnsi="Arial" w:cs="Arial"/>
          <w:i/>
          <w:iCs/>
          <w:sz w:val="24"/>
          <w:szCs w:val="24"/>
        </w:rPr>
        <w:t>Ev’n</w:t>
      </w:r>
      <w:proofErr w:type="spellEnd"/>
      <w:r w:rsidR="005839E9" w:rsidRPr="005839E9">
        <w:rPr>
          <w:rFonts w:ascii="Arial" w:hAnsi="Arial" w:cs="Arial"/>
          <w:i/>
          <w:iCs/>
          <w:sz w:val="24"/>
          <w:szCs w:val="24"/>
        </w:rPr>
        <w:t xml:space="preserve"> there, for Wi</w:t>
      </w:r>
      <w:r w:rsidR="005839E9">
        <w:rPr>
          <w:rFonts w:ascii="Arial" w:hAnsi="Arial" w:cs="Arial"/>
          <w:i/>
          <w:iCs/>
          <w:sz w:val="24"/>
          <w:szCs w:val="24"/>
        </w:rPr>
        <w:t>tt</w:t>
      </w:r>
      <w:r w:rsidR="005839E9" w:rsidRPr="005839E9">
        <w:rPr>
          <w:rFonts w:ascii="Arial" w:hAnsi="Arial" w:cs="Arial"/>
          <w:i/>
          <w:iCs/>
          <w:sz w:val="24"/>
          <w:szCs w:val="24"/>
        </w:rPr>
        <w:t xml:space="preserve"> and Beauty w</w:t>
      </w:r>
      <w:r w:rsidR="005839E9">
        <w:rPr>
          <w:rFonts w:ascii="Arial" w:hAnsi="Arial" w:cs="Arial"/>
          <w:i/>
          <w:iCs/>
          <w:sz w:val="24"/>
          <w:szCs w:val="24"/>
        </w:rPr>
        <w:t>ere</w:t>
      </w:r>
      <w:r w:rsidR="005839E9" w:rsidRPr="005839E9">
        <w:rPr>
          <w:rFonts w:ascii="Arial" w:hAnsi="Arial" w:cs="Arial"/>
          <w:i/>
          <w:iCs/>
          <w:sz w:val="24"/>
          <w:szCs w:val="24"/>
        </w:rPr>
        <w:t xml:space="preserve"> transcendent. But, This her Graces above all did bear, </w:t>
      </w:r>
    </w:p>
    <w:p w14:paraId="7AC98C7D" w14:textId="77777777" w:rsidR="00BD03DB" w:rsidRDefault="005839E9"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That they were sublimated in Gods Fear. </w:t>
      </w:r>
    </w:p>
    <w:p w14:paraId="558C4266" w14:textId="483CB155" w:rsidR="00BD03DB" w:rsidRDefault="005839E9" w:rsidP="00BD03DB">
      <w:pPr>
        <w:spacing w:after="0" w:line="240" w:lineRule="auto"/>
        <w:ind w:left="720"/>
        <w:rPr>
          <w:rFonts w:ascii="Arial" w:hAnsi="Arial" w:cs="Arial"/>
          <w:i/>
          <w:iCs/>
          <w:sz w:val="24"/>
          <w:szCs w:val="24"/>
        </w:rPr>
      </w:pPr>
      <w:r w:rsidRPr="005839E9">
        <w:rPr>
          <w:rFonts w:ascii="Arial" w:hAnsi="Arial" w:cs="Arial"/>
          <w:i/>
          <w:iCs/>
          <w:sz w:val="24"/>
          <w:szCs w:val="24"/>
        </w:rPr>
        <w:t>Who l</w:t>
      </w:r>
      <w:r w:rsidR="00B27233">
        <w:rPr>
          <w:rFonts w:ascii="Arial" w:hAnsi="Arial" w:cs="Arial"/>
          <w:i/>
          <w:iCs/>
          <w:sz w:val="24"/>
          <w:szCs w:val="24"/>
        </w:rPr>
        <w:t>o</w:t>
      </w:r>
      <w:r w:rsidRPr="005839E9">
        <w:rPr>
          <w:rFonts w:ascii="Arial" w:hAnsi="Arial" w:cs="Arial"/>
          <w:i/>
          <w:iCs/>
          <w:sz w:val="24"/>
          <w:szCs w:val="24"/>
        </w:rPr>
        <w:t xml:space="preserve">ving Her before the World begun, </w:t>
      </w:r>
    </w:p>
    <w:p w14:paraId="166FF8D3" w14:textId="77777777" w:rsidR="00BD03DB" w:rsidRDefault="005839E9" w:rsidP="00BD03DB">
      <w:pPr>
        <w:spacing w:after="0" w:line="240" w:lineRule="auto"/>
        <w:ind w:left="720"/>
        <w:rPr>
          <w:rFonts w:ascii="Arial" w:hAnsi="Arial" w:cs="Arial"/>
          <w:i/>
          <w:iCs/>
          <w:sz w:val="24"/>
          <w:szCs w:val="24"/>
        </w:rPr>
      </w:pPr>
      <w:r w:rsidRPr="005839E9">
        <w:rPr>
          <w:rFonts w:ascii="Arial" w:hAnsi="Arial" w:cs="Arial"/>
          <w:i/>
          <w:iCs/>
          <w:sz w:val="24"/>
          <w:szCs w:val="24"/>
        </w:rPr>
        <w:t xml:space="preserve">Ordained Her a Spouse for only Sonne. </w:t>
      </w:r>
    </w:p>
    <w:p w14:paraId="004B79D6" w14:textId="77777777" w:rsidR="00BD03DB" w:rsidRDefault="005839E9" w:rsidP="005E0CAA">
      <w:pPr>
        <w:spacing w:after="0" w:line="240" w:lineRule="auto"/>
        <w:ind w:left="720"/>
        <w:rPr>
          <w:rFonts w:ascii="Arial" w:hAnsi="Arial" w:cs="Arial"/>
          <w:i/>
          <w:iCs/>
          <w:sz w:val="24"/>
          <w:szCs w:val="24"/>
        </w:rPr>
      </w:pPr>
      <w:r w:rsidRPr="005839E9">
        <w:rPr>
          <w:rFonts w:ascii="Arial" w:hAnsi="Arial" w:cs="Arial"/>
          <w:i/>
          <w:iCs/>
          <w:sz w:val="24"/>
          <w:szCs w:val="24"/>
        </w:rPr>
        <w:t xml:space="preserve">O Blest beyond the Reach of Human Chance. Whom neither Order, nor yet Ordinance, </w:t>
      </w:r>
    </w:p>
    <w:p w14:paraId="40EC8E47" w14:textId="4E1B16EE" w:rsidR="00BD03DB" w:rsidRDefault="005839E9" w:rsidP="005E0CAA">
      <w:pPr>
        <w:spacing w:after="0" w:line="240" w:lineRule="auto"/>
        <w:ind w:left="720"/>
        <w:rPr>
          <w:rFonts w:ascii="Arial" w:hAnsi="Arial" w:cs="Arial"/>
          <w:i/>
          <w:iCs/>
          <w:sz w:val="24"/>
          <w:szCs w:val="24"/>
        </w:rPr>
      </w:pPr>
      <w:r w:rsidRPr="005839E9">
        <w:rPr>
          <w:rFonts w:ascii="Arial" w:hAnsi="Arial" w:cs="Arial"/>
          <w:i/>
          <w:iCs/>
          <w:sz w:val="24"/>
          <w:szCs w:val="24"/>
        </w:rPr>
        <w:t xml:space="preserve">Can </w:t>
      </w:r>
      <w:proofErr w:type="spellStart"/>
      <w:r w:rsidRPr="005839E9">
        <w:rPr>
          <w:rFonts w:ascii="Arial" w:hAnsi="Arial" w:cs="Arial"/>
          <w:i/>
          <w:iCs/>
          <w:sz w:val="24"/>
          <w:szCs w:val="24"/>
        </w:rPr>
        <w:t>hurte</w:t>
      </w:r>
      <w:proofErr w:type="spellEnd"/>
      <w:r w:rsidRPr="005839E9">
        <w:rPr>
          <w:rFonts w:ascii="Arial" w:hAnsi="Arial" w:cs="Arial"/>
          <w:i/>
          <w:iCs/>
          <w:sz w:val="24"/>
          <w:szCs w:val="24"/>
        </w:rPr>
        <w:t xml:space="preserve"> or reach; or Envy can annoy, </w:t>
      </w:r>
    </w:p>
    <w:p w14:paraId="5BAEF6B0" w14:textId="77777777" w:rsidR="00BD03DB" w:rsidRDefault="005839E9" w:rsidP="005E0CAA">
      <w:pPr>
        <w:spacing w:after="0" w:line="240" w:lineRule="auto"/>
        <w:ind w:left="720"/>
        <w:rPr>
          <w:rFonts w:ascii="Arial" w:hAnsi="Arial" w:cs="Arial"/>
          <w:i/>
          <w:iCs/>
          <w:sz w:val="24"/>
          <w:szCs w:val="24"/>
        </w:rPr>
      </w:pPr>
      <w:r w:rsidRPr="005839E9">
        <w:rPr>
          <w:rFonts w:ascii="Arial" w:hAnsi="Arial" w:cs="Arial"/>
          <w:i/>
          <w:iCs/>
          <w:sz w:val="24"/>
          <w:szCs w:val="24"/>
        </w:rPr>
        <w:t xml:space="preserve">Or vote Them from the Pleasures they </w:t>
      </w:r>
      <w:proofErr w:type="spellStart"/>
      <w:r w:rsidRPr="005839E9">
        <w:rPr>
          <w:rFonts w:ascii="Arial" w:hAnsi="Arial" w:cs="Arial"/>
          <w:i/>
          <w:iCs/>
          <w:sz w:val="24"/>
          <w:szCs w:val="24"/>
        </w:rPr>
        <w:t>injoy</w:t>
      </w:r>
      <w:proofErr w:type="spellEnd"/>
      <w:r w:rsidRPr="005839E9">
        <w:rPr>
          <w:rFonts w:ascii="Arial" w:hAnsi="Arial" w:cs="Arial"/>
          <w:i/>
          <w:iCs/>
          <w:sz w:val="24"/>
          <w:szCs w:val="24"/>
        </w:rPr>
        <w:t xml:space="preserve">. </w:t>
      </w:r>
    </w:p>
    <w:p w14:paraId="4AF1FB24" w14:textId="7A209DA3" w:rsidR="00BD03DB" w:rsidRDefault="005839E9" w:rsidP="005E0CAA">
      <w:pPr>
        <w:spacing w:after="0" w:line="240" w:lineRule="auto"/>
        <w:ind w:left="720"/>
        <w:rPr>
          <w:rFonts w:ascii="Arial" w:hAnsi="Arial" w:cs="Arial"/>
          <w:i/>
          <w:iCs/>
          <w:sz w:val="24"/>
          <w:szCs w:val="24"/>
        </w:rPr>
      </w:pPr>
      <w:r w:rsidRPr="005839E9">
        <w:rPr>
          <w:rFonts w:ascii="Arial" w:hAnsi="Arial" w:cs="Arial"/>
          <w:i/>
          <w:iCs/>
          <w:sz w:val="24"/>
          <w:szCs w:val="24"/>
        </w:rPr>
        <w:t xml:space="preserve">And Death, Thou </w:t>
      </w:r>
      <w:proofErr w:type="spellStart"/>
      <w:r w:rsidRPr="005839E9">
        <w:rPr>
          <w:rFonts w:ascii="Arial" w:hAnsi="Arial" w:cs="Arial"/>
          <w:i/>
          <w:iCs/>
          <w:sz w:val="24"/>
          <w:szCs w:val="24"/>
        </w:rPr>
        <w:t>shoutest</w:t>
      </w:r>
      <w:proofErr w:type="spellEnd"/>
      <w:r w:rsidRPr="005839E9">
        <w:rPr>
          <w:rFonts w:ascii="Arial" w:hAnsi="Arial" w:cs="Arial"/>
          <w:i/>
          <w:iCs/>
          <w:sz w:val="24"/>
          <w:szCs w:val="24"/>
        </w:rPr>
        <w:t xml:space="preserve"> and Hell that </w:t>
      </w:r>
      <w:proofErr w:type="spellStart"/>
      <w:r w:rsidRPr="005839E9">
        <w:rPr>
          <w:rFonts w:ascii="Arial" w:hAnsi="Arial" w:cs="Arial"/>
          <w:i/>
          <w:iCs/>
          <w:sz w:val="24"/>
          <w:szCs w:val="24"/>
        </w:rPr>
        <w:t>gap’st</w:t>
      </w:r>
      <w:proofErr w:type="spellEnd"/>
      <w:r w:rsidRPr="005839E9">
        <w:rPr>
          <w:rFonts w:ascii="Arial" w:hAnsi="Arial" w:cs="Arial"/>
          <w:i/>
          <w:iCs/>
          <w:sz w:val="24"/>
          <w:szCs w:val="24"/>
        </w:rPr>
        <w:t xml:space="preserve"> in vain. </w:t>
      </w:r>
    </w:p>
    <w:p w14:paraId="1FCC5F4D" w14:textId="7E70DD98" w:rsidR="00BD03DB" w:rsidRDefault="005839E9" w:rsidP="005E0CAA">
      <w:pPr>
        <w:spacing w:after="0" w:line="240" w:lineRule="auto"/>
        <w:ind w:left="720"/>
        <w:rPr>
          <w:rFonts w:ascii="Arial" w:hAnsi="Arial" w:cs="Arial"/>
          <w:i/>
          <w:iCs/>
          <w:sz w:val="24"/>
          <w:szCs w:val="24"/>
        </w:rPr>
      </w:pPr>
      <w:r w:rsidRPr="005839E9">
        <w:rPr>
          <w:rFonts w:ascii="Arial" w:hAnsi="Arial" w:cs="Arial"/>
          <w:i/>
          <w:iCs/>
          <w:sz w:val="24"/>
          <w:szCs w:val="24"/>
        </w:rPr>
        <w:t xml:space="preserve">For These Your Master </w:t>
      </w:r>
      <w:proofErr w:type="spellStart"/>
      <w:r w:rsidRPr="005839E9">
        <w:rPr>
          <w:rFonts w:ascii="Arial" w:hAnsi="Arial" w:cs="Arial"/>
          <w:i/>
          <w:iCs/>
          <w:sz w:val="24"/>
          <w:szCs w:val="24"/>
        </w:rPr>
        <w:t>sign’d</w:t>
      </w:r>
      <w:proofErr w:type="spellEnd"/>
      <w:r w:rsidRPr="005839E9">
        <w:rPr>
          <w:rFonts w:ascii="Arial" w:hAnsi="Arial" w:cs="Arial"/>
          <w:i/>
          <w:iCs/>
          <w:sz w:val="24"/>
          <w:szCs w:val="24"/>
        </w:rPr>
        <w:t xml:space="preserve"> with him to </w:t>
      </w:r>
      <w:proofErr w:type="spellStart"/>
      <w:r w:rsidRPr="005839E9">
        <w:rPr>
          <w:rFonts w:ascii="Arial" w:hAnsi="Arial" w:cs="Arial"/>
          <w:i/>
          <w:iCs/>
          <w:sz w:val="24"/>
          <w:szCs w:val="24"/>
        </w:rPr>
        <w:t>raign</w:t>
      </w:r>
      <w:proofErr w:type="spellEnd"/>
      <w:r w:rsidRPr="005839E9">
        <w:rPr>
          <w:rFonts w:ascii="Arial" w:hAnsi="Arial" w:cs="Arial"/>
          <w:i/>
          <w:iCs/>
          <w:sz w:val="24"/>
          <w:szCs w:val="24"/>
        </w:rPr>
        <w:t xml:space="preserve">. </w:t>
      </w:r>
    </w:p>
    <w:p w14:paraId="03802E89" w14:textId="03EC6ADD" w:rsidR="00C6341A" w:rsidRPr="00BD03DB" w:rsidRDefault="005839E9" w:rsidP="005839E9">
      <w:pPr>
        <w:ind w:left="720"/>
        <w:rPr>
          <w:rFonts w:ascii="Arial" w:hAnsi="Arial" w:cs="Arial"/>
          <w:i/>
          <w:iCs/>
          <w:sz w:val="24"/>
          <w:szCs w:val="24"/>
          <w:lang w:val="nl-NL"/>
        </w:rPr>
      </w:pPr>
      <w:proofErr w:type="spellStart"/>
      <w:r w:rsidRPr="00BD03DB">
        <w:rPr>
          <w:rFonts w:ascii="Arial" w:hAnsi="Arial" w:cs="Arial"/>
          <w:i/>
          <w:iCs/>
          <w:sz w:val="24"/>
          <w:szCs w:val="24"/>
          <w:lang w:val="nl-NL"/>
        </w:rPr>
        <w:t>Teste</w:t>
      </w:r>
      <w:proofErr w:type="spellEnd"/>
      <w:r w:rsidRPr="00BD03DB">
        <w:rPr>
          <w:rFonts w:ascii="Arial" w:hAnsi="Arial" w:cs="Arial"/>
          <w:i/>
          <w:iCs/>
          <w:sz w:val="24"/>
          <w:szCs w:val="24"/>
          <w:lang w:val="nl-NL"/>
        </w:rPr>
        <w:t xml:space="preserve"> Hen: OXINDEN de </w:t>
      </w:r>
      <w:proofErr w:type="spellStart"/>
      <w:r w:rsidRPr="00BD03DB">
        <w:rPr>
          <w:rFonts w:ascii="Arial" w:hAnsi="Arial" w:cs="Arial"/>
          <w:i/>
          <w:iCs/>
          <w:sz w:val="24"/>
          <w:szCs w:val="24"/>
          <w:lang w:val="nl-NL"/>
        </w:rPr>
        <w:t>Barham</w:t>
      </w:r>
      <w:proofErr w:type="spellEnd"/>
      <w:r w:rsidRPr="00BD03DB">
        <w:rPr>
          <w:rFonts w:ascii="Arial" w:hAnsi="Arial" w:cs="Arial"/>
          <w:i/>
          <w:iCs/>
          <w:sz w:val="24"/>
          <w:szCs w:val="24"/>
          <w:lang w:val="nl-NL"/>
        </w:rPr>
        <w:t>.</w:t>
      </w:r>
    </w:p>
    <w:p w14:paraId="286A6BEA" w14:textId="2F14F13C" w:rsidR="004E41C1" w:rsidRDefault="004E41C1" w:rsidP="004E41C1">
      <w:pPr>
        <w:rPr>
          <w:rFonts w:ascii="Arial" w:hAnsi="Arial" w:cs="Arial"/>
          <w:sz w:val="24"/>
          <w:szCs w:val="24"/>
        </w:rPr>
      </w:pPr>
      <w:r>
        <w:rPr>
          <w:rFonts w:ascii="Arial" w:hAnsi="Arial" w:cs="Arial"/>
          <w:sz w:val="24"/>
          <w:szCs w:val="24"/>
        </w:rPr>
        <w:t>To the left of th</w:t>
      </w:r>
      <w:r w:rsidR="005E0CAA">
        <w:rPr>
          <w:rFonts w:ascii="Arial" w:hAnsi="Arial" w:cs="Arial"/>
          <w:sz w:val="24"/>
          <w:szCs w:val="24"/>
        </w:rPr>
        <w:t>ese</w:t>
      </w:r>
      <w:r>
        <w:rPr>
          <w:rFonts w:ascii="Arial" w:hAnsi="Arial" w:cs="Arial"/>
          <w:sz w:val="24"/>
          <w:szCs w:val="24"/>
        </w:rPr>
        <w:t xml:space="preserve"> memorial</w:t>
      </w:r>
      <w:r w:rsidR="005E0CAA">
        <w:rPr>
          <w:rFonts w:ascii="Arial" w:hAnsi="Arial" w:cs="Arial"/>
          <w:sz w:val="24"/>
          <w:szCs w:val="24"/>
        </w:rPr>
        <w:t>s,</w:t>
      </w:r>
      <w:r>
        <w:rPr>
          <w:rFonts w:ascii="Arial" w:hAnsi="Arial" w:cs="Arial"/>
          <w:sz w:val="24"/>
          <w:szCs w:val="24"/>
        </w:rPr>
        <w:t xml:space="preserve"> partly under the chair is a memorial to Rev Edward Lunn who</w:t>
      </w:r>
      <w:r w:rsidRPr="000F26C4">
        <w:rPr>
          <w:rFonts w:ascii="Arial" w:hAnsi="Arial" w:cs="Arial"/>
          <w:sz w:val="24"/>
          <w:szCs w:val="24"/>
        </w:rPr>
        <w:t xml:space="preserve"> died </w:t>
      </w:r>
      <w:r>
        <w:rPr>
          <w:rFonts w:ascii="Arial" w:hAnsi="Arial" w:cs="Arial"/>
          <w:sz w:val="24"/>
          <w:szCs w:val="24"/>
        </w:rPr>
        <w:t>in</w:t>
      </w:r>
      <w:r w:rsidRPr="000F26C4">
        <w:rPr>
          <w:rFonts w:ascii="Arial" w:hAnsi="Arial" w:cs="Arial"/>
          <w:sz w:val="24"/>
          <w:szCs w:val="24"/>
        </w:rPr>
        <w:t>1</w:t>
      </w:r>
      <w:r>
        <w:rPr>
          <w:rFonts w:ascii="Arial" w:hAnsi="Arial" w:cs="Arial"/>
          <w:sz w:val="24"/>
          <w:szCs w:val="24"/>
        </w:rPr>
        <w:t>7</w:t>
      </w:r>
      <w:r w:rsidRPr="000F26C4">
        <w:rPr>
          <w:rFonts w:ascii="Arial" w:hAnsi="Arial" w:cs="Arial"/>
          <w:sz w:val="24"/>
          <w:szCs w:val="24"/>
        </w:rPr>
        <w:t>64, a former rector.</w:t>
      </w:r>
      <w:r>
        <w:rPr>
          <w:rFonts w:ascii="Arial" w:hAnsi="Arial" w:cs="Arial"/>
          <w:sz w:val="24"/>
          <w:szCs w:val="24"/>
        </w:rPr>
        <w:t xml:space="preserve"> We return to him a little later.</w:t>
      </w:r>
    </w:p>
    <w:p w14:paraId="5177538D" w14:textId="1B393A9D" w:rsidR="005E0CAA" w:rsidRPr="000F26C4" w:rsidRDefault="005E0CAA" w:rsidP="004E41C1">
      <w:pPr>
        <w:rPr>
          <w:rFonts w:ascii="Arial" w:hAnsi="Arial" w:cs="Arial"/>
          <w:sz w:val="24"/>
          <w:szCs w:val="24"/>
        </w:rPr>
      </w:pPr>
      <w:r>
        <w:rPr>
          <w:rFonts w:ascii="Arial" w:hAnsi="Arial" w:cs="Arial"/>
          <w:sz w:val="24"/>
          <w:szCs w:val="24"/>
        </w:rPr>
        <w:lastRenderedPageBreak/>
        <w:t>To the right under the small tables are two memorials. These are so plain and undecorated that they must be markers for puritans</w:t>
      </w:r>
      <w:r w:rsidR="000E457C">
        <w:rPr>
          <w:rFonts w:ascii="Arial" w:hAnsi="Arial" w:cs="Arial"/>
          <w:sz w:val="24"/>
          <w:szCs w:val="24"/>
        </w:rPr>
        <w:t>.</w:t>
      </w:r>
      <w:r>
        <w:rPr>
          <w:rFonts w:ascii="Arial" w:hAnsi="Arial" w:cs="Arial"/>
          <w:sz w:val="24"/>
          <w:szCs w:val="24"/>
        </w:rPr>
        <w:t xml:space="preserve"> One is for Phineas Andrew Armiger who died in 1661 and the other for </w:t>
      </w:r>
      <w:proofErr w:type="spellStart"/>
      <w:r>
        <w:rPr>
          <w:rFonts w:ascii="Arial" w:hAnsi="Arial" w:cs="Arial"/>
          <w:sz w:val="24"/>
          <w:szCs w:val="24"/>
        </w:rPr>
        <w:t>Johannus</w:t>
      </w:r>
      <w:proofErr w:type="spellEnd"/>
      <w:r>
        <w:rPr>
          <w:rFonts w:ascii="Arial" w:hAnsi="Arial" w:cs="Arial"/>
          <w:sz w:val="24"/>
          <w:szCs w:val="24"/>
        </w:rPr>
        <w:t xml:space="preserve"> Andrews who died in the same period</w:t>
      </w:r>
      <w:r w:rsidR="00074200">
        <w:rPr>
          <w:rFonts w:ascii="Arial" w:hAnsi="Arial" w:cs="Arial"/>
          <w:sz w:val="24"/>
          <w:szCs w:val="24"/>
        </w:rPr>
        <w:t xml:space="preserve"> – just after the Civil War.</w:t>
      </w:r>
    </w:p>
    <w:p w14:paraId="709BE32B" w14:textId="5BB7B52C" w:rsidR="004E41C1" w:rsidRDefault="004E41C1" w:rsidP="000F26C4">
      <w:pPr>
        <w:rPr>
          <w:rFonts w:ascii="Arial" w:hAnsi="Arial" w:cs="Arial"/>
          <w:sz w:val="24"/>
          <w:szCs w:val="24"/>
        </w:rPr>
      </w:pPr>
      <w:r>
        <w:rPr>
          <w:rFonts w:ascii="Arial" w:hAnsi="Arial" w:cs="Arial"/>
          <w:sz w:val="24"/>
          <w:szCs w:val="24"/>
        </w:rPr>
        <w:t>As you step down from the chancel back into the nave the first floor memorial is to John Dicks.</w:t>
      </w:r>
    </w:p>
    <w:p w14:paraId="31AE3812" w14:textId="122CB4FE" w:rsidR="004E41C1" w:rsidRPr="0020205F" w:rsidRDefault="004E41C1" w:rsidP="0020205F">
      <w:pPr>
        <w:ind w:left="720"/>
        <w:rPr>
          <w:rFonts w:ascii="Arial" w:hAnsi="Arial" w:cs="Arial"/>
          <w:i/>
          <w:iCs/>
          <w:sz w:val="24"/>
          <w:szCs w:val="24"/>
        </w:rPr>
      </w:pPr>
      <w:r w:rsidRPr="0020205F">
        <w:rPr>
          <w:rFonts w:ascii="Arial" w:hAnsi="Arial" w:cs="Arial"/>
          <w:i/>
          <w:iCs/>
          <w:sz w:val="24"/>
          <w:szCs w:val="24"/>
        </w:rPr>
        <w:t xml:space="preserve">Here lies </w:t>
      </w:r>
      <w:proofErr w:type="spellStart"/>
      <w:r w:rsidRPr="0020205F">
        <w:rPr>
          <w:rFonts w:ascii="Arial" w:hAnsi="Arial" w:cs="Arial"/>
          <w:i/>
          <w:iCs/>
          <w:sz w:val="24"/>
          <w:szCs w:val="24"/>
        </w:rPr>
        <w:t>interr’d</w:t>
      </w:r>
      <w:proofErr w:type="spellEnd"/>
      <w:r w:rsidRPr="0020205F">
        <w:rPr>
          <w:rFonts w:ascii="Arial" w:hAnsi="Arial" w:cs="Arial"/>
          <w:i/>
          <w:iCs/>
          <w:sz w:val="24"/>
          <w:szCs w:val="24"/>
        </w:rPr>
        <w:t xml:space="preserve"> the body of John DICKS, late of Milton next Sittingbourne in Kent, Chirurgeon (</w:t>
      </w:r>
      <w:r w:rsidRPr="0020205F">
        <w:rPr>
          <w:rFonts w:ascii="Arial" w:hAnsi="Arial" w:cs="Arial"/>
          <w:sz w:val="24"/>
          <w:szCs w:val="24"/>
        </w:rPr>
        <w:t>Archaic. Surgeon</w:t>
      </w:r>
      <w:r w:rsidRPr="0020205F">
        <w:rPr>
          <w:rFonts w:ascii="Arial" w:hAnsi="Arial" w:cs="Arial"/>
          <w:i/>
          <w:iCs/>
          <w:sz w:val="24"/>
          <w:szCs w:val="24"/>
        </w:rPr>
        <w:t xml:space="preserve">) who died Oct. 29 1728 Aged 41 Years. He left surviving a disconsolate Widow (Katherine Daughter of John WARLEY B.D. </w:t>
      </w:r>
      <w:r w:rsidR="0020205F" w:rsidRPr="0020205F">
        <w:rPr>
          <w:rFonts w:ascii="Arial" w:hAnsi="Arial" w:cs="Arial"/>
          <w:i/>
          <w:iCs/>
          <w:sz w:val="24"/>
          <w:szCs w:val="24"/>
        </w:rPr>
        <w:t xml:space="preserve">late fellow of Clare Hall in Cambridge) who, for the Love she bares her Husband had this stone laid, &amp; desires, when she departs this Life, to be </w:t>
      </w:r>
      <w:proofErr w:type="spellStart"/>
      <w:r w:rsidR="0020205F" w:rsidRPr="0020205F">
        <w:rPr>
          <w:rFonts w:ascii="Arial" w:hAnsi="Arial" w:cs="Arial"/>
          <w:i/>
          <w:iCs/>
          <w:sz w:val="24"/>
          <w:szCs w:val="24"/>
        </w:rPr>
        <w:t>inter’d</w:t>
      </w:r>
      <w:proofErr w:type="spellEnd"/>
      <w:r w:rsidR="0020205F" w:rsidRPr="0020205F">
        <w:rPr>
          <w:rFonts w:ascii="Arial" w:hAnsi="Arial" w:cs="Arial"/>
          <w:i/>
          <w:iCs/>
          <w:sz w:val="24"/>
          <w:szCs w:val="24"/>
        </w:rPr>
        <w:t xml:space="preserve"> by Him. </w:t>
      </w:r>
      <w:r w:rsidR="00EA3AEE">
        <w:rPr>
          <w:rFonts w:ascii="Arial" w:hAnsi="Arial" w:cs="Arial"/>
          <w:i/>
          <w:iCs/>
          <w:sz w:val="24"/>
          <w:szCs w:val="24"/>
        </w:rPr>
        <w:t>H</w:t>
      </w:r>
      <w:r w:rsidR="0020205F" w:rsidRPr="0020205F">
        <w:rPr>
          <w:rFonts w:ascii="Arial" w:hAnsi="Arial" w:cs="Arial"/>
          <w:i/>
          <w:iCs/>
          <w:sz w:val="24"/>
          <w:szCs w:val="24"/>
        </w:rPr>
        <w:t xml:space="preserve">e was a Man of a Charitable Disposition; a trye Friend; a Loving Husband; sound in faith; Principles and Practice. And, what includes all a good </w:t>
      </w:r>
      <w:proofErr w:type="spellStart"/>
      <w:r w:rsidR="0020205F" w:rsidRPr="0020205F">
        <w:rPr>
          <w:rFonts w:ascii="Arial" w:hAnsi="Arial" w:cs="Arial"/>
          <w:i/>
          <w:iCs/>
          <w:sz w:val="24"/>
          <w:szCs w:val="24"/>
        </w:rPr>
        <w:t>Xtian</w:t>
      </w:r>
      <w:proofErr w:type="spellEnd"/>
      <w:r w:rsidR="0020205F" w:rsidRPr="0020205F">
        <w:rPr>
          <w:rFonts w:ascii="Arial" w:hAnsi="Arial" w:cs="Arial"/>
          <w:i/>
          <w:iCs/>
          <w:sz w:val="24"/>
          <w:szCs w:val="24"/>
        </w:rPr>
        <w:t>. Also here lies the Body of the above said Katherina DICKS. She died the 22</w:t>
      </w:r>
      <w:r w:rsidR="0020205F" w:rsidRPr="0020205F">
        <w:rPr>
          <w:rFonts w:ascii="Arial" w:hAnsi="Arial" w:cs="Arial"/>
          <w:i/>
          <w:iCs/>
          <w:sz w:val="24"/>
          <w:szCs w:val="24"/>
          <w:vertAlign w:val="superscript"/>
        </w:rPr>
        <w:t>nd</w:t>
      </w:r>
      <w:r w:rsidR="0020205F" w:rsidRPr="0020205F">
        <w:rPr>
          <w:rFonts w:ascii="Arial" w:hAnsi="Arial" w:cs="Arial"/>
          <w:i/>
          <w:iCs/>
          <w:sz w:val="24"/>
          <w:szCs w:val="24"/>
        </w:rPr>
        <w:t xml:space="preserve"> of April 1746 Aged 60 Years.</w:t>
      </w:r>
    </w:p>
    <w:p w14:paraId="1D957649" w14:textId="5D73149E" w:rsidR="00102716" w:rsidRDefault="003A1506" w:rsidP="000F26C4">
      <w:pPr>
        <w:rPr>
          <w:rFonts w:ascii="Arial" w:hAnsi="Arial" w:cs="Arial"/>
          <w:sz w:val="24"/>
          <w:szCs w:val="24"/>
        </w:rPr>
      </w:pPr>
      <w:r>
        <w:rPr>
          <w:rFonts w:ascii="Arial" w:hAnsi="Arial" w:cs="Arial"/>
          <w:sz w:val="24"/>
          <w:szCs w:val="24"/>
        </w:rPr>
        <w:t>As</w:t>
      </w:r>
      <w:r w:rsidR="00A0547B">
        <w:rPr>
          <w:rFonts w:ascii="Arial" w:hAnsi="Arial" w:cs="Arial"/>
          <w:sz w:val="24"/>
          <w:szCs w:val="24"/>
        </w:rPr>
        <w:t xml:space="preserve"> you return down the </w:t>
      </w:r>
      <w:r w:rsidR="00074200">
        <w:rPr>
          <w:rFonts w:ascii="Arial" w:hAnsi="Arial" w:cs="Arial"/>
          <w:sz w:val="24"/>
          <w:szCs w:val="24"/>
        </w:rPr>
        <w:t>aisle</w:t>
      </w:r>
      <w:r w:rsidR="00A0547B">
        <w:rPr>
          <w:rFonts w:ascii="Arial" w:hAnsi="Arial" w:cs="Arial"/>
          <w:sz w:val="24"/>
          <w:szCs w:val="24"/>
        </w:rPr>
        <w:t xml:space="preserve"> towards the tower you will </w:t>
      </w:r>
      <w:r>
        <w:rPr>
          <w:rFonts w:ascii="Arial" w:hAnsi="Arial" w:cs="Arial"/>
          <w:sz w:val="24"/>
          <w:szCs w:val="24"/>
        </w:rPr>
        <w:t xml:space="preserve"> walk over two </w:t>
      </w:r>
      <w:r w:rsidR="00B27233">
        <w:rPr>
          <w:rFonts w:ascii="Arial" w:hAnsi="Arial" w:cs="Arial"/>
          <w:sz w:val="24"/>
          <w:szCs w:val="24"/>
        </w:rPr>
        <w:t xml:space="preserve">less </w:t>
      </w:r>
      <w:r>
        <w:rPr>
          <w:rFonts w:ascii="Arial" w:hAnsi="Arial" w:cs="Arial"/>
          <w:sz w:val="24"/>
          <w:szCs w:val="24"/>
        </w:rPr>
        <w:t>legible markers. The</w:t>
      </w:r>
      <w:r w:rsidR="00EA3AEE">
        <w:rPr>
          <w:rFonts w:ascii="Arial" w:hAnsi="Arial" w:cs="Arial"/>
          <w:sz w:val="24"/>
          <w:szCs w:val="24"/>
        </w:rPr>
        <w:t>n</w:t>
      </w:r>
      <w:r>
        <w:rPr>
          <w:rFonts w:ascii="Arial" w:hAnsi="Arial" w:cs="Arial"/>
          <w:sz w:val="24"/>
          <w:szCs w:val="24"/>
        </w:rPr>
        <w:t xml:space="preserve"> you </w:t>
      </w:r>
      <w:r w:rsidR="00A0547B">
        <w:rPr>
          <w:rFonts w:ascii="Arial" w:hAnsi="Arial" w:cs="Arial"/>
          <w:sz w:val="24"/>
          <w:szCs w:val="24"/>
        </w:rPr>
        <w:t>pass the font on your left. Behind the font on the wall are two framed lists of the priests or vicars of the church</w:t>
      </w:r>
      <w:r w:rsidR="0090757B">
        <w:rPr>
          <w:rFonts w:ascii="Arial" w:hAnsi="Arial" w:cs="Arial"/>
          <w:sz w:val="24"/>
          <w:szCs w:val="24"/>
        </w:rPr>
        <w:t xml:space="preserve"> from 1288</w:t>
      </w:r>
      <w:r w:rsidR="00A0547B">
        <w:rPr>
          <w:rFonts w:ascii="Arial" w:hAnsi="Arial" w:cs="Arial"/>
          <w:sz w:val="24"/>
          <w:szCs w:val="24"/>
        </w:rPr>
        <w:t xml:space="preserve">. </w:t>
      </w:r>
      <w:r w:rsidR="000C7FA7">
        <w:rPr>
          <w:rFonts w:ascii="Arial" w:hAnsi="Arial" w:cs="Arial"/>
          <w:sz w:val="24"/>
          <w:szCs w:val="24"/>
        </w:rPr>
        <w:t>After the civil war</w:t>
      </w:r>
      <w:r>
        <w:rPr>
          <w:rFonts w:ascii="Arial" w:hAnsi="Arial" w:cs="Arial"/>
          <w:sz w:val="24"/>
          <w:szCs w:val="24"/>
        </w:rPr>
        <w:t>,</w:t>
      </w:r>
      <w:r w:rsidR="000C7FA7">
        <w:rPr>
          <w:rFonts w:ascii="Arial" w:hAnsi="Arial" w:cs="Arial"/>
          <w:sz w:val="24"/>
          <w:szCs w:val="24"/>
        </w:rPr>
        <w:t xml:space="preserve"> William Lunn </w:t>
      </w:r>
      <w:r w:rsidR="006D2F5B">
        <w:rPr>
          <w:rFonts w:ascii="Arial" w:hAnsi="Arial" w:cs="Arial"/>
          <w:sz w:val="24"/>
          <w:szCs w:val="24"/>
        </w:rPr>
        <w:t xml:space="preserve">was appointed </w:t>
      </w:r>
      <w:r w:rsidR="007D4EA8">
        <w:rPr>
          <w:rFonts w:ascii="Arial" w:hAnsi="Arial" w:cs="Arial"/>
          <w:sz w:val="24"/>
          <w:szCs w:val="24"/>
        </w:rPr>
        <w:t>vicar in</w:t>
      </w:r>
      <w:r w:rsidR="000C7FA7">
        <w:rPr>
          <w:rFonts w:ascii="Arial" w:hAnsi="Arial" w:cs="Arial"/>
          <w:sz w:val="24"/>
          <w:szCs w:val="24"/>
        </w:rPr>
        <w:t>1663.</w:t>
      </w:r>
    </w:p>
    <w:p w14:paraId="597EB497" w14:textId="28FC261C" w:rsidR="00A0547B" w:rsidRDefault="00A0547B" w:rsidP="000F26C4">
      <w:pPr>
        <w:rPr>
          <w:rFonts w:ascii="Arial" w:hAnsi="Arial" w:cs="Arial"/>
          <w:sz w:val="24"/>
          <w:szCs w:val="24"/>
        </w:rPr>
      </w:pPr>
      <w:r>
        <w:rPr>
          <w:rFonts w:ascii="Arial" w:hAnsi="Arial" w:cs="Arial"/>
          <w:sz w:val="24"/>
          <w:szCs w:val="24"/>
        </w:rPr>
        <w:t>If you look at 1</w:t>
      </w:r>
      <w:r w:rsidR="000C7FA7">
        <w:rPr>
          <w:rFonts w:ascii="Arial" w:hAnsi="Arial" w:cs="Arial"/>
          <w:sz w:val="24"/>
          <w:szCs w:val="24"/>
        </w:rPr>
        <w:t>704</w:t>
      </w:r>
      <w:r>
        <w:rPr>
          <w:rFonts w:ascii="Arial" w:hAnsi="Arial" w:cs="Arial"/>
          <w:sz w:val="24"/>
          <w:szCs w:val="24"/>
        </w:rPr>
        <w:t xml:space="preserve"> you will see </w:t>
      </w:r>
      <w:r w:rsidR="000C7FA7">
        <w:rPr>
          <w:rFonts w:ascii="Arial" w:hAnsi="Arial" w:cs="Arial"/>
          <w:sz w:val="24"/>
          <w:szCs w:val="24"/>
        </w:rPr>
        <w:t xml:space="preserve">William </w:t>
      </w:r>
      <w:r w:rsidR="00102716">
        <w:rPr>
          <w:rFonts w:ascii="Arial" w:hAnsi="Arial" w:cs="Arial"/>
          <w:sz w:val="24"/>
          <w:szCs w:val="24"/>
        </w:rPr>
        <w:t xml:space="preserve">Lunn </w:t>
      </w:r>
      <w:r w:rsidR="003A1506">
        <w:rPr>
          <w:rFonts w:ascii="Arial" w:hAnsi="Arial" w:cs="Arial"/>
          <w:sz w:val="24"/>
          <w:szCs w:val="24"/>
        </w:rPr>
        <w:t xml:space="preserve">was </w:t>
      </w:r>
      <w:r w:rsidR="00102716">
        <w:rPr>
          <w:rFonts w:ascii="Arial" w:hAnsi="Arial" w:cs="Arial"/>
          <w:sz w:val="24"/>
          <w:szCs w:val="24"/>
        </w:rPr>
        <w:t xml:space="preserve">succeeded by </w:t>
      </w:r>
      <w:r w:rsidR="000C7FA7">
        <w:rPr>
          <w:rFonts w:ascii="Arial" w:hAnsi="Arial" w:cs="Arial"/>
          <w:sz w:val="24"/>
          <w:szCs w:val="24"/>
        </w:rPr>
        <w:t>Edward</w:t>
      </w:r>
      <w:r w:rsidR="00102716">
        <w:rPr>
          <w:rFonts w:ascii="Arial" w:hAnsi="Arial" w:cs="Arial"/>
          <w:sz w:val="24"/>
          <w:szCs w:val="24"/>
        </w:rPr>
        <w:t xml:space="preserve"> his son. So between father and son they were vicars for 101 years! </w:t>
      </w:r>
    </w:p>
    <w:p w14:paraId="77FE78E5" w14:textId="1968B505" w:rsidR="003A1506" w:rsidRDefault="00102716" w:rsidP="00102716">
      <w:pPr>
        <w:rPr>
          <w:rFonts w:ascii="Arial" w:hAnsi="Arial" w:cs="Arial"/>
          <w:sz w:val="24"/>
          <w:szCs w:val="24"/>
        </w:rPr>
      </w:pPr>
      <w:r>
        <w:rPr>
          <w:rFonts w:ascii="Arial" w:hAnsi="Arial" w:cs="Arial"/>
          <w:sz w:val="24"/>
          <w:szCs w:val="24"/>
        </w:rPr>
        <w:lastRenderedPageBreak/>
        <w:t>If you pass t</w:t>
      </w:r>
      <w:r w:rsidR="00B27233">
        <w:rPr>
          <w:rFonts w:ascii="Arial" w:hAnsi="Arial" w:cs="Arial"/>
          <w:sz w:val="24"/>
          <w:szCs w:val="24"/>
        </w:rPr>
        <w:t>h</w:t>
      </w:r>
      <w:r>
        <w:rPr>
          <w:rFonts w:ascii="Arial" w:hAnsi="Arial" w:cs="Arial"/>
          <w:sz w:val="24"/>
          <w:szCs w:val="24"/>
        </w:rPr>
        <w:t xml:space="preserve">rough the smaller arch into the base of the tower. There is a light switch on the right behind the curtain as you go in. </w:t>
      </w:r>
      <w:r w:rsidRPr="000F26C4">
        <w:rPr>
          <w:rFonts w:ascii="Arial" w:hAnsi="Arial" w:cs="Arial"/>
          <w:sz w:val="24"/>
          <w:szCs w:val="24"/>
        </w:rPr>
        <w:t xml:space="preserve">There is </w:t>
      </w:r>
      <w:r>
        <w:rPr>
          <w:rFonts w:ascii="Arial" w:hAnsi="Arial" w:cs="Arial"/>
          <w:sz w:val="24"/>
          <w:szCs w:val="24"/>
        </w:rPr>
        <w:t>a</w:t>
      </w:r>
      <w:r w:rsidRPr="000F26C4">
        <w:rPr>
          <w:rFonts w:ascii="Arial" w:hAnsi="Arial" w:cs="Arial"/>
          <w:sz w:val="24"/>
          <w:szCs w:val="24"/>
        </w:rPr>
        <w:t xml:space="preserve"> </w:t>
      </w:r>
      <w:r>
        <w:rPr>
          <w:rFonts w:ascii="Arial" w:hAnsi="Arial" w:cs="Arial"/>
          <w:sz w:val="24"/>
          <w:szCs w:val="24"/>
        </w:rPr>
        <w:t xml:space="preserve">former </w:t>
      </w:r>
      <w:r w:rsidRPr="000F26C4">
        <w:rPr>
          <w:rFonts w:ascii="Arial" w:hAnsi="Arial" w:cs="Arial"/>
          <w:sz w:val="24"/>
          <w:szCs w:val="24"/>
        </w:rPr>
        <w:t xml:space="preserve">charity of interest </w:t>
      </w:r>
      <w:r>
        <w:rPr>
          <w:rFonts w:ascii="Arial" w:hAnsi="Arial" w:cs="Arial"/>
          <w:sz w:val="24"/>
          <w:szCs w:val="24"/>
        </w:rPr>
        <w:t>for</w:t>
      </w:r>
      <w:r w:rsidRPr="000F26C4">
        <w:rPr>
          <w:rFonts w:ascii="Arial" w:hAnsi="Arial" w:cs="Arial"/>
          <w:sz w:val="24"/>
          <w:szCs w:val="24"/>
        </w:rPr>
        <w:t xml:space="preserve"> the church</w:t>
      </w:r>
      <w:r>
        <w:rPr>
          <w:rFonts w:ascii="Arial" w:hAnsi="Arial" w:cs="Arial"/>
          <w:sz w:val="24"/>
          <w:szCs w:val="24"/>
        </w:rPr>
        <w:t xml:space="preserve"> above your head commemorated on the painted wooden plaque.</w:t>
      </w:r>
      <w:r w:rsidRPr="000F26C4">
        <w:rPr>
          <w:rFonts w:ascii="Arial" w:hAnsi="Arial" w:cs="Arial"/>
          <w:sz w:val="24"/>
          <w:szCs w:val="24"/>
        </w:rPr>
        <w:t xml:space="preserve"> It is the Dicks Charity set up by Mrs Catherine Anna</w:t>
      </w:r>
      <w:r>
        <w:rPr>
          <w:rFonts w:ascii="Arial" w:hAnsi="Arial" w:cs="Arial"/>
          <w:sz w:val="24"/>
          <w:szCs w:val="24"/>
        </w:rPr>
        <w:t xml:space="preserve"> </w:t>
      </w:r>
      <w:r w:rsidRPr="000F26C4">
        <w:rPr>
          <w:rFonts w:ascii="Arial" w:hAnsi="Arial" w:cs="Arial"/>
          <w:sz w:val="24"/>
          <w:szCs w:val="24"/>
        </w:rPr>
        <w:t xml:space="preserve">Dicks </w:t>
      </w:r>
      <w:r w:rsidR="000C7FA7">
        <w:rPr>
          <w:rFonts w:ascii="Arial" w:hAnsi="Arial" w:cs="Arial"/>
          <w:sz w:val="24"/>
          <w:szCs w:val="24"/>
        </w:rPr>
        <w:t xml:space="preserve">(remember the marker stone by the chancel) </w:t>
      </w:r>
      <w:r w:rsidRPr="000F26C4">
        <w:rPr>
          <w:rFonts w:ascii="Arial" w:hAnsi="Arial" w:cs="Arial"/>
          <w:sz w:val="24"/>
          <w:szCs w:val="24"/>
        </w:rPr>
        <w:t xml:space="preserve">by will in 1737 devised to </w:t>
      </w:r>
      <w:r>
        <w:rPr>
          <w:rFonts w:ascii="Arial" w:hAnsi="Arial" w:cs="Arial"/>
          <w:sz w:val="24"/>
          <w:szCs w:val="24"/>
        </w:rPr>
        <w:t xml:space="preserve">support </w:t>
      </w:r>
      <w:r w:rsidRPr="000F26C4">
        <w:rPr>
          <w:rFonts w:ascii="Arial" w:hAnsi="Arial" w:cs="Arial"/>
          <w:sz w:val="24"/>
          <w:szCs w:val="24"/>
        </w:rPr>
        <w:t>six widows who constantly attend</w:t>
      </w:r>
      <w:r>
        <w:rPr>
          <w:rFonts w:ascii="Arial" w:hAnsi="Arial" w:cs="Arial"/>
          <w:sz w:val="24"/>
          <w:szCs w:val="24"/>
        </w:rPr>
        <w:t xml:space="preserve"> </w:t>
      </w:r>
      <w:r w:rsidRPr="000F26C4">
        <w:rPr>
          <w:rFonts w:ascii="Arial" w:hAnsi="Arial" w:cs="Arial"/>
          <w:sz w:val="24"/>
          <w:szCs w:val="24"/>
        </w:rPr>
        <w:t>divine service</w:t>
      </w:r>
      <w:r>
        <w:rPr>
          <w:rFonts w:ascii="Arial" w:hAnsi="Arial" w:cs="Arial"/>
          <w:sz w:val="24"/>
          <w:szCs w:val="24"/>
        </w:rPr>
        <w:t>. It provided</w:t>
      </w:r>
      <w:r w:rsidR="003A1506">
        <w:rPr>
          <w:rFonts w:ascii="Arial" w:hAnsi="Arial" w:cs="Arial"/>
          <w:sz w:val="24"/>
          <w:szCs w:val="24"/>
        </w:rPr>
        <w:t>:</w:t>
      </w:r>
    </w:p>
    <w:p w14:paraId="0B71F188" w14:textId="6C70D8FD" w:rsidR="003A1506" w:rsidRDefault="003A1506" w:rsidP="003A1506">
      <w:pPr>
        <w:ind w:left="720"/>
        <w:rPr>
          <w:rFonts w:ascii="Arial" w:hAnsi="Arial" w:cs="Arial"/>
          <w:sz w:val="24"/>
          <w:szCs w:val="24"/>
        </w:rPr>
      </w:pPr>
      <w:r>
        <w:rPr>
          <w:rFonts w:ascii="Arial" w:hAnsi="Arial" w:cs="Arial"/>
          <w:i/>
          <w:iCs/>
          <w:sz w:val="24"/>
          <w:szCs w:val="24"/>
        </w:rPr>
        <w:t>…</w:t>
      </w:r>
      <w:r w:rsidR="00102716" w:rsidRPr="000C7FA7">
        <w:rPr>
          <w:rFonts w:ascii="Arial" w:hAnsi="Arial" w:cs="Arial"/>
          <w:i/>
          <w:iCs/>
          <w:sz w:val="24"/>
          <w:szCs w:val="24"/>
        </w:rPr>
        <w:t xml:space="preserve">six two penny buns every </w:t>
      </w:r>
      <w:r w:rsidR="000C7FA7" w:rsidRPr="000C7FA7">
        <w:rPr>
          <w:rFonts w:ascii="Arial" w:hAnsi="Arial" w:cs="Arial"/>
          <w:i/>
          <w:iCs/>
          <w:sz w:val="24"/>
          <w:szCs w:val="24"/>
        </w:rPr>
        <w:t>S</w:t>
      </w:r>
      <w:r w:rsidR="00102716" w:rsidRPr="000C7FA7">
        <w:rPr>
          <w:rFonts w:ascii="Arial" w:hAnsi="Arial" w:cs="Arial"/>
          <w:i/>
          <w:iCs/>
          <w:sz w:val="24"/>
          <w:szCs w:val="24"/>
        </w:rPr>
        <w:t>unday from Christ</w:t>
      </w:r>
      <w:r w:rsidR="000C7FA7" w:rsidRPr="000C7FA7">
        <w:rPr>
          <w:rFonts w:ascii="Arial" w:hAnsi="Arial" w:cs="Arial"/>
          <w:i/>
          <w:iCs/>
          <w:sz w:val="24"/>
          <w:szCs w:val="24"/>
        </w:rPr>
        <w:t>m</w:t>
      </w:r>
      <w:r w:rsidR="00102716" w:rsidRPr="000C7FA7">
        <w:rPr>
          <w:rFonts w:ascii="Arial" w:hAnsi="Arial" w:cs="Arial"/>
          <w:i/>
          <w:iCs/>
          <w:sz w:val="24"/>
          <w:szCs w:val="24"/>
        </w:rPr>
        <w:t xml:space="preserve">as to Midsummer, for the supplying of which she gave £25.00 to be laid out in land. Which sum </w:t>
      </w:r>
      <w:r w:rsidR="0090757B" w:rsidRPr="000C7FA7">
        <w:rPr>
          <w:rFonts w:ascii="Arial" w:hAnsi="Arial" w:cs="Arial"/>
          <w:i/>
          <w:iCs/>
          <w:sz w:val="24"/>
          <w:szCs w:val="24"/>
        </w:rPr>
        <w:t>was</w:t>
      </w:r>
      <w:r w:rsidR="00102716" w:rsidRPr="000C7FA7">
        <w:rPr>
          <w:rFonts w:ascii="Arial" w:hAnsi="Arial" w:cs="Arial"/>
          <w:i/>
          <w:iCs/>
          <w:sz w:val="24"/>
          <w:szCs w:val="24"/>
        </w:rPr>
        <w:t xml:space="preserve"> vested in the ministers and</w:t>
      </w:r>
      <w:r w:rsidR="0090757B" w:rsidRPr="000C7FA7">
        <w:rPr>
          <w:rFonts w:ascii="Arial" w:hAnsi="Arial" w:cs="Arial"/>
          <w:i/>
          <w:iCs/>
          <w:sz w:val="24"/>
          <w:szCs w:val="24"/>
        </w:rPr>
        <w:t xml:space="preserve"> </w:t>
      </w:r>
      <w:r w:rsidR="00102716" w:rsidRPr="000C7FA7">
        <w:rPr>
          <w:rFonts w:ascii="Arial" w:hAnsi="Arial" w:cs="Arial"/>
          <w:i/>
          <w:iCs/>
          <w:sz w:val="24"/>
          <w:szCs w:val="24"/>
        </w:rPr>
        <w:t xml:space="preserve">churchwardens and </w:t>
      </w:r>
      <w:r w:rsidR="0090757B" w:rsidRPr="000C7FA7">
        <w:rPr>
          <w:rFonts w:ascii="Arial" w:hAnsi="Arial" w:cs="Arial"/>
          <w:i/>
          <w:iCs/>
          <w:sz w:val="24"/>
          <w:szCs w:val="24"/>
        </w:rPr>
        <w:t>was</w:t>
      </w:r>
      <w:r w:rsidR="00102716" w:rsidRPr="000C7FA7">
        <w:rPr>
          <w:rFonts w:ascii="Arial" w:hAnsi="Arial" w:cs="Arial"/>
          <w:i/>
          <w:iCs/>
          <w:sz w:val="24"/>
          <w:szCs w:val="24"/>
        </w:rPr>
        <w:t xml:space="preserve"> of annual produce</w:t>
      </w:r>
      <w:r w:rsidR="00102716" w:rsidRPr="000F26C4">
        <w:rPr>
          <w:rFonts w:ascii="Arial" w:hAnsi="Arial" w:cs="Arial"/>
          <w:sz w:val="24"/>
          <w:szCs w:val="24"/>
        </w:rPr>
        <w:t xml:space="preserve"> </w:t>
      </w:r>
    </w:p>
    <w:p w14:paraId="0702181A" w14:textId="2B37E766" w:rsidR="00102716" w:rsidRPr="000F26C4" w:rsidRDefault="00102716" w:rsidP="00102716">
      <w:pPr>
        <w:rPr>
          <w:rFonts w:ascii="Arial" w:hAnsi="Arial" w:cs="Arial"/>
          <w:sz w:val="24"/>
          <w:szCs w:val="24"/>
        </w:rPr>
      </w:pPr>
      <w:r w:rsidRPr="000F26C4">
        <w:rPr>
          <w:rFonts w:ascii="Arial" w:hAnsi="Arial" w:cs="Arial"/>
          <w:sz w:val="24"/>
          <w:szCs w:val="24"/>
        </w:rPr>
        <w:t xml:space="preserve">The charity </w:t>
      </w:r>
      <w:r w:rsidR="0090757B">
        <w:rPr>
          <w:rFonts w:ascii="Arial" w:hAnsi="Arial" w:cs="Arial"/>
          <w:sz w:val="24"/>
          <w:szCs w:val="24"/>
        </w:rPr>
        <w:t>no longer exists.</w:t>
      </w:r>
      <w:r w:rsidR="007D4EA8">
        <w:rPr>
          <w:rFonts w:ascii="Arial" w:hAnsi="Arial" w:cs="Arial"/>
          <w:sz w:val="24"/>
          <w:szCs w:val="24"/>
        </w:rPr>
        <w:t xml:space="preserve"> The land was a small plot and cottage in the triangle of land between Snode Hill and the A260, long since demolished.</w:t>
      </w:r>
    </w:p>
    <w:p w14:paraId="597D0231" w14:textId="536B36DC" w:rsidR="00A0547B" w:rsidRDefault="0090757B" w:rsidP="000F26C4">
      <w:pPr>
        <w:rPr>
          <w:rFonts w:ascii="Arial" w:hAnsi="Arial" w:cs="Arial"/>
          <w:sz w:val="24"/>
          <w:szCs w:val="24"/>
        </w:rPr>
      </w:pPr>
      <w:r>
        <w:rPr>
          <w:rFonts w:ascii="Arial" w:hAnsi="Arial" w:cs="Arial"/>
          <w:sz w:val="24"/>
          <w:szCs w:val="24"/>
        </w:rPr>
        <w:t>The Tower</w:t>
      </w:r>
    </w:p>
    <w:p w14:paraId="064B619B" w14:textId="22EAD521" w:rsidR="000F26C4" w:rsidRPr="000F26C4" w:rsidRDefault="00A0547B" w:rsidP="000F26C4">
      <w:pPr>
        <w:rPr>
          <w:rFonts w:ascii="Arial" w:hAnsi="Arial" w:cs="Arial"/>
          <w:sz w:val="24"/>
          <w:szCs w:val="24"/>
        </w:rPr>
      </w:pPr>
      <w:r>
        <w:rPr>
          <w:rFonts w:ascii="Arial" w:hAnsi="Arial" w:cs="Arial"/>
          <w:sz w:val="24"/>
          <w:szCs w:val="24"/>
        </w:rPr>
        <w:t>T</w:t>
      </w:r>
      <w:r w:rsidR="000F26C4" w:rsidRPr="000F26C4">
        <w:rPr>
          <w:rFonts w:ascii="Arial" w:hAnsi="Arial" w:cs="Arial"/>
          <w:sz w:val="24"/>
          <w:szCs w:val="24"/>
        </w:rPr>
        <w:t>wo bells of the 15th century remain of a former peal of</w:t>
      </w:r>
      <w:r>
        <w:rPr>
          <w:rFonts w:ascii="Arial" w:hAnsi="Arial" w:cs="Arial"/>
          <w:sz w:val="24"/>
          <w:szCs w:val="24"/>
        </w:rPr>
        <w:t xml:space="preserve"> </w:t>
      </w:r>
      <w:r w:rsidR="000F26C4" w:rsidRPr="000F26C4">
        <w:rPr>
          <w:rFonts w:ascii="Arial" w:hAnsi="Arial" w:cs="Arial"/>
          <w:sz w:val="24"/>
          <w:szCs w:val="24"/>
        </w:rPr>
        <w:t>three. The third bell</w:t>
      </w:r>
      <w:r w:rsidR="00102716">
        <w:rPr>
          <w:rFonts w:ascii="Arial" w:hAnsi="Arial" w:cs="Arial"/>
          <w:sz w:val="24"/>
          <w:szCs w:val="24"/>
        </w:rPr>
        <w:t xml:space="preserve"> </w:t>
      </w:r>
      <w:r w:rsidR="000F26C4" w:rsidRPr="000F26C4">
        <w:rPr>
          <w:rFonts w:ascii="Arial" w:hAnsi="Arial" w:cs="Arial"/>
          <w:sz w:val="24"/>
          <w:szCs w:val="24"/>
        </w:rPr>
        <w:t>was removed in 1867</w:t>
      </w:r>
      <w:r w:rsidR="00486B03">
        <w:rPr>
          <w:rFonts w:ascii="Arial" w:hAnsi="Arial" w:cs="Arial"/>
          <w:sz w:val="24"/>
          <w:szCs w:val="24"/>
        </w:rPr>
        <w:t xml:space="preserve">  as it was cracked</w:t>
      </w:r>
      <w:r w:rsidR="000F26C4" w:rsidRPr="000F26C4">
        <w:rPr>
          <w:rFonts w:ascii="Arial" w:hAnsi="Arial" w:cs="Arial"/>
          <w:sz w:val="24"/>
          <w:szCs w:val="24"/>
        </w:rPr>
        <w:t>. When it was</w:t>
      </w:r>
      <w:r>
        <w:rPr>
          <w:rFonts w:ascii="Arial" w:hAnsi="Arial" w:cs="Arial"/>
          <w:sz w:val="24"/>
          <w:szCs w:val="24"/>
        </w:rPr>
        <w:t xml:space="preserve"> </w:t>
      </w:r>
      <w:r w:rsidR="000F26C4" w:rsidRPr="000F26C4">
        <w:rPr>
          <w:rFonts w:ascii="Arial" w:hAnsi="Arial" w:cs="Arial"/>
          <w:sz w:val="24"/>
          <w:szCs w:val="24"/>
        </w:rPr>
        <w:t xml:space="preserve">removed </w:t>
      </w:r>
      <w:r w:rsidR="00486B03">
        <w:rPr>
          <w:rFonts w:ascii="Arial" w:hAnsi="Arial" w:cs="Arial"/>
          <w:sz w:val="24"/>
          <w:szCs w:val="24"/>
        </w:rPr>
        <w:t xml:space="preserve">this </w:t>
      </w:r>
      <w:r w:rsidR="000F26C4" w:rsidRPr="000F26C4">
        <w:rPr>
          <w:rFonts w:ascii="Arial" w:hAnsi="Arial" w:cs="Arial"/>
          <w:sz w:val="24"/>
          <w:szCs w:val="24"/>
        </w:rPr>
        <w:t>was one of the last complete medieval pe</w:t>
      </w:r>
      <w:r w:rsidR="00486B03">
        <w:rPr>
          <w:rFonts w:ascii="Arial" w:hAnsi="Arial" w:cs="Arial"/>
          <w:sz w:val="24"/>
          <w:szCs w:val="24"/>
        </w:rPr>
        <w:t>e</w:t>
      </w:r>
      <w:r w:rsidR="000F26C4" w:rsidRPr="000F26C4">
        <w:rPr>
          <w:rFonts w:ascii="Arial" w:hAnsi="Arial" w:cs="Arial"/>
          <w:sz w:val="24"/>
          <w:szCs w:val="24"/>
        </w:rPr>
        <w:t>ls left in</w:t>
      </w:r>
      <w:r>
        <w:rPr>
          <w:rFonts w:ascii="Arial" w:hAnsi="Arial" w:cs="Arial"/>
          <w:sz w:val="24"/>
          <w:szCs w:val="24"/>
        </w:rPr>
        <w:t xml:space="preserve"> </w:t>
      </w:r>
      <w:r w:rsidR="000F26C4" w:rsidRPr="000F26C4">
        <w:rPr>
          <w:rFonts w:ascii="Arial" w:hAnsi="Arial" w:cs="Arial"/>
          <w:sz w:val="24"/>
          <w:szCs w:val="24"/>
        </w:rPr>
        <w:t>Kent. Marks on the bells tend to indicate that they were struck by</w:t>
      </w:r>
      <w:r>
        <w:rPr>
          <w:rFonts w:ascii="Arial" w:hAnsi="Arial" w:cs="Arial"/>
          <w:sz w:val="24"/>
          <w:szCs w:val="24"/>
        </w:rPr>
        <w:t xml:space="preserve"> </w:t>
      </w:r>
      <w:r w:rsidR="000F26C4" w:rsidRPr="000F26C4">
        <w:rPr>
          <w:rFonts w:ascii="Arial" w:hAnsi="Arial" w:cs="Arial"/>
          <w:sz w:val="24"/>
          <w:szCs w:val="24"/>
        </w:rPr>
        <w:t>John Walgrave.</w:t>
      </w:r>
      <w:r>
        <w:rPr>
          <w:rFonts w:ascii="Arial" w:hAnsi="Arial" w:cs="Arial"/>
          <w:sz w:val="24"/>
          <w:szCs w:val="24"/>
        </w:rPr>
        <w:t xml:space="preserve"> </w:t>
      </w:r>
      <w:r w:rsidR="000F26C4" w:rsidRPr="000F26C4">
        <w:rPr>
          <w:rFonts w:ascii="Arial" w:hAnsi="Arial" w:cs="Arial"/>
          <w:sz w:val="24"/>
          <w:szCs w:val="24"/>
        </w:rPr>
        <w:t xml:space="preserve">Denton used to have a unique Death Knell system of bell </w:t>
      </w:r>
      <w:r w:rsidR="0090757B" w:rsidRPr="000F26C4">
        <w:rPr>
          <w:rFonts w:ascii="Arial" w:hAnsi="Arial" w:cs="Arial"/>
          <w:sz w:val="24"/>
          <w:szCs w:val="24"/>
        </w:rPr>
        <w:t>tolling</w:t>
      </w:r>
      <w:r w:rsidR="000F26C4" w:rsidRPr="000F26C4">
        <w:rPr>
          <w:rFonts w:ascii="Arial" w:hAnsi="Arial" w:cs="Arial"/>
          <w:sz w:val="24"/>
          <w:szCs w:val="24"/>
        </w:rPr>
        <w:t xml:space="preserve"> to</w:t>
      </w:r>
      <w:r>
        <w:rPr>
          <w:rFonts w:ascii="Arial" w:hAnsi="Arial" w:cs="Arial"/>
          <w:sz w:val="24"/>
          <w:szCs w:val="24"/>
        </w:rPr>
        <w:t xml:space="preserve"> </w:t>
      </w:r>
      <w:r w:rsidR="000F26C4" w:rsidRPr="000F26C4">
        <w:rPr>
          <w:rFonts w:ascii="Arial" w:hAnsi="Arial" w:cs="Arial"/>
          <w:sz w:val="24"/>
          <w:szCs w:val="24"/>
        </w:rPr>
        <w:t>announce a death in the parish. The knell was 3 x 3 for a man, 3</w:t>
      </w:r>
      <w:r w:rsidR="0090757B">
        <w:rPr>
          <w:rFonts w:ascii="Arial" w:hAnsi="Arial" w:cs="Arial"/>
          <w:sz w:val="24"/>
          <w:szCs w:val="24"/>
        </w:rPr>
        <w:t xml:space="preserve"> </w:t>
      </w:r>
      <w:r w:rsidR="000F26C4" w:rsidRPr="000F26C4">
        <w:rPr>
          <w:rFonts w:ascii="Arial" w:hAnsi="Arial" w:cs="Arial"/>
          <w:sz w:val="24"/>
          <w:szCs w:val="24"/>
        </w:rPr>
        <w:t>x2 for</w:t>
      </w:r>
      <w:r w:rsidR="0090757B">
        <w:rPr>
          <w:rFonts w:ascii="Arial" w:hAnsi="Arial" w:cs="Arial"/>
          <w:sz w:val="24"/>
          <w:szCs w:val="24"/>
        </w:rPr>
        <w:t xml:space="preserve"> </w:t>
      </w:r>
      <w:r w:rsidR="000F26C4" w:rsidRPr="000F26C4">
        <w:rPr>
          <w:rFonts w:ascii="Arial" w:hAnsi="Arial" w:cs="Arial"/>
          <w:sz w:val="24"/>
          <w:szCs w:val="24"/>
        </w:rPr>
        <w:t>a</w:t>
      </w:r>
      <w:r w:rsidR="0090757B">
        <w:rPr>
          <w:rFonts w:ascii="Arial" w:hAnsi="Arial" w:cs="Arial"/>
          <w:sz w:val="24"/>
          <w:szCs w:val="24"/>
        </w:rPr>
        <w:t xml:space="preserve"> </w:t>
      </w:r>
      <w:r w:rsidR="000F26C4" w:rsidRPr="000F26C4">
        <w:rPr>
          <w:rFonts w:ascii="Arial" w:hAnsi="Arial" w:cs="Arial"/>
          <w:sz w:val="24"/>
          <w:szCs w:val="24"/>
        </w:rPr>
        <w:t>woman, 2 x3 for</w:t>
      </w:r>
      <w:r w:rsidR="00486B03">
        <w:rPr>
          <w:rFonts w:ascii="Arial" w:hAnsi="Arial" w:cs="Arial"/>
          <w:sz w:val="24"/>
          <w:szCs w:val="24"/>
        </w:rPr>
        <w:t xml:space="preserve"> </w:t>
      </w:r>
      <w:r w:rsidR="000F26C4" w:rsidRPr="000F26C4">
        <w:rPr>
          <w:rFonts w:ascii="Arial" w:hAnsi="Arial" w:cs="Arial"/>
          <w:sz w:val="24"/>
          <w:szCs w:val="24"/>
        </w:rPr>
        <w:t>a male under</w:t>
      </w:r>
      <w:r w:rsidR="007E2720">
        <w:rPr>
          <w:rFonts w:ascii="Arial" w:hAnsi="Arial" w:cs="Arial"/>
          <w:sz w:val="24"/>
          <w:szCs w:val="24"/>
        </w:rPr>
        <w:t xml:space="preserve"> </w:t>
      </w:r>
      <w:r w:rsidR="000F26C4" w:rsidRPr="000F26C4">
        <w:rPr>
          <w:rFonts w:ascii="Arial" w:hAnsi="Arial" w:cs="Arial"/>
          <w:sz w:val="24"/>
          <w:szCs w:val="24"/>
        </w:rPr>
        <w:t>twenty</w:t>
      </w:r>
      <w:r w:rsidR="007E2720">
        <w:rPr>
          <w:rFonts w:ascii="Arial" w:hAnsi="Arial" w:cs="Arial"/>
          <w:sz w:val="24"/>
          <w:szCs w:val="24"/>
        </w:rPr>
        <w:t xml:space="preserve"> </w:t>
      </w:r>
      <w:r w:rsidR="000F26C4" w:rsidRPr="000F26C4">
        <w:rPr>
          <w:rFonts w:ascii="Arial" w:hAnsi="Arial" w:cs="Arial"/>
          <w:sz w:val="24"/>
          <w:szCs w:val="24"/>
        </w:rPr>
        <w:t>years and 2 x2 for</w:t>
      </w:r>
      <w:r w:rsidR="000620A3">
        <w:rPr>
          <w:rFonts w:ascii="Arial" w:hAnsi="Arial" w:cs="Arial"/>
          <w:sz w:val="24"/>
          <w:szCs w:val="24"/>
        </w:rPr>
        <w:t xml:space="preserve"> </w:t>
      </w:r>
      <w:r w:rsidR="000F26C4" w:rsidRPr="000F26C4">
        <w:rPr>
          <w:rFonts w:ascii="Arial" w:hAnsi="Arial" w:cs="Arial"/>
          <w:sz w:val="24"/>
          <w:szCs w:val="24"/>
        </w:rPr>
        <w:t>a girl under twenty. The bell was tolled at eight on the morning of</w:t>
      </w:r>
      <w:r w:rsidR="007E2720">
        <w:rPr>
          <w:rFonts w:ascii="Arial" w:hAnsi="Arial" w:cs="Arial"/>
          <w:sz w:val="24"/>
          <w:szCs w:val="24"/>
        </w:rPr>
        <w:t xml:space="preserve"> </w:t>
      </w:r>
      <w:r w:rsidR="000F26C4" w:rsidRPr="000F26C4">
        <w:rPr>
          <w:rFonts w:ascii="Arial" w:hAnsi="Arial" w:cs="Arial"/>
          <w:sz w:val="24"/>
          <w:szCs w:val="24"/>
        </w:rPr>
        <w:t>the funeral and again before the funeral took place until the</w:t>
      </w:r>
      <w:r w:rsidR="007E2720">
        <w:rPr>
          <w:rFonts w:ascii="Arial" w:hAnsi="Arial" w:cs="Arial"/>
          <w:sz w:val="24"/>
          <w:szCs w:val="24"/>
        </w:rPr>
        <w:t xml:space="preserve"> </w:t>
      </w:r>
      <w:r w:rsidR="000F26C4" w:rsidRPr="000F26C4">
        <w:rPr>
          <w:rFonts w:ascii="Arial" w:hAnsi="Arial" w:cs="Arial"/>
          <w:sz w:val="24"/>
          <w:szCs w:val="24"/>
        </w:rPr>
        <w:t>corpse reached the gate. This practice died out about 200 years</w:t>
      </w:r>
      <w:r w:rsidR="007E2720">
        <w:rPr>
          <w:rFonts w:ascii="Arial" w:hAnsi="Arial" w:cs="Arial"/>
          <w:sz w:val="24"/>
          <w:szCs w:val="24"/>
        </w:rPr>
        <w:t xml:space="preserve"> </w:t>
      </w:r>
      <w:r w:rsidR="000F26C4" w:rsidRPr="000F26C4">
        <w:rPr>
          <w:rFonts w:ascii="Arial" w:hAnsi="Arial" w:cs="Arial"/>
          <w:sz w:val="24"/>
          <w:szCs w:val="24"/>
        </w:rPr>
        <w:t>ago.</w:t>
      </w:r>
      <w:r w:rsidR="007E2720">
        <w:rPr>
          <w:rFonts w:ascii="Arial" w:hAnsi="Arial" w:cs="Arial"/>
          <w:sz w:val="24"/>
          <w:szCs w:val="24"/>
        </w:rPr>
        <w:t xml:space="preserve"> Two bells remain in the tower but the wooden system for ringing is  rotten and unsafe and so the ropes have </w:t>
      </w:r>
      <w:r w:rsidR="007E2720">
        <w:rPr>
          <w:rFonts w:ascii="Arial" w:hAnsi="Arial" w:cs="Arial"/>
          <w:sz w:val="24"/>
          <w:szCs w:val="24"/>
        </w:rPr>
        <w:lastRenderedPageBreak/>
        <w:t>been withdrawn into the tower. If you have £10,000 to spare you could pay for the third bell to be replaced and the ringing mechanism renewed!</w:t>
      </w:r>
    </w:p>
    <w:p w14:paraId="45528906" w14:textId="6EA72C4C" w:rsidR="007E2720" w:rsidRDefault="007E2720" w:rsidP="000F26C4">
      <w:pPr>
        <w:rPr>
          <w:rFonts w:ascii="Arial" w:hAnsi="Arial" w:cs="Arial"/>
          <w:sz w:val="24"/>
          <w:szCs w:val="24"/>
        </w:rPr>
      </w:pPr>
      <w:r>
        <w:rPr>
          <w:rFonts w:ascii="Arial" w:hAnsi="Arial" w:cs="Arial"/>
          <w:sz w:val="24"/>
          <w:szCs w:val="24"/>
        </w:rPr>
        <w:t>Outside the church.</w:t>
      </w:r>
    </w:p>
    <w:p w14:paraId="1E5B521A" w14:textId="0BAD6F7A" w:rsidR="007E2720" w:rsidRDefault="007E2720" w:rsidP="000F26C4">
      <w:pPr>
        <w:rPr>
          <w:rFonts w:ascii="Arial" w:hAnsi="Arial" w:cs="Arial"/>
          <w:sz w:val="24"/>
          <w:szCs w:val="24"/>
        </w:rPr>
      </w:pPr>
      <w:r>
        <w:rPr>
          <w:rFonts w:ascii="Arial" w:hAnsi="Arial" w:cs="Arial"/>
          <w:sz w:val="24"/>
          <w:szCs w:val="24"/>
        </w:rPr>
        <w:t>If you go outside the church our tour can continue. Please turn off any lights before you leave.</w:t>
      </w:r>
    </w:p>
    <w:p w14:paraId="179A620E" w14:textId="2760FB6C" w:rsidR="007E2720" w:rsidRDefault="007E2720" w:rsidP="000F26C4">
      <w:pPr>
        <w:rPr>
          <w:rFonts w:ascii="Arial" w:hAnsi="Arial" w:cs="Arial"/>
          <w:sz w:val="24"/>
          <w:szCs w:val="24"/>
        </w:rPr>
      </w:pPr>
      <w:r>
        <w:rPr>
          <w:rFonts w:ascii="Arial" w:hAnsi="Arial" w:cs="Arial"/>
          <w:sz w:val="24"/>
          <w:szCs w:val="24"/>
        </w:rPr>
        <w:t>If you stand facing the church you will see some exposed flints and the lime render which holds them in place. In its prime the walls were completely rendered so that the flints were invisible and the lime was then painted with</w:t>
      </w:r>
      <w:r w:rsidR="00486B03">
        <w:rPr>
          <w:rFonts w:ascii="Arial" w:hAnsi="Arial" w:cs="Arial"/>
          <w:sz w:val="24"/>
          <w:szCs w:val="24"/>
        </w:rPr>
        <w:t xml:space="preserve"> white</w:t>
      </w:r>
      <w:r>
        <w:rPr>
          <w:rFonts w:ascii="Arial" w:hAnsi="Arial" w:cs="Arial"/>
          <w:sz w:val="24"/>
          <w:szCs w:val="24"/>
        </w:rPr>
        <w:t xml:space="preserve"> lime wash. The render is technically a sacrificial coat which wears off with weathering. As it washes away and the flints are expose the wall is called ‘hungry’ – hungry for more render. </w:t>
      </w:r>
      <w:r w:rsidR="00D90074">
        <w:rPr>
          <w:rFonts w:ascii="Arial" w:hAnsi="Arial" w:cs="Arial"/>
          <w:sz w:val="24"/>
          <w:szCs w:val="24"/>
        </w:rPr>
        <w:t xml:space="preserve">If left unrepaired the mortar will eventually wash way even more and the flints will fall out and finally the wall will collapse. </w:t>
      </w:r>
      <w:r>
        <w:rPr>
          <w:rFonts w:ascii="Arial" w:hAnsi="Arial" w:cs="Arial"/>
          <w:sz w:val="24"/>
          <w:szCs w:val="24"/>
        </w:rPr>
        <w:t xml:space="preserve">As you walk around you will see </w:t>
      </w:r>
      <w:r w:rsidR="00D90074">
        <w:rPr>
          <w:rFonts w:ascii="Arial" w:hAnsi="Arial" w:cs="Arial"/>
          <w:sz w:val="24"/>
          <w:szCs w:val="24"/>
        </w:rPr>
        <w:t xml:space="preserve">more </w:t>
      </w:r>
      <w:r>
        <w:rPr>
          <w:rFonts w:ascii="Arial" w:hAnsi="Arial" w:cs="Arial"/>
          <w:sz w:val="24"/>
          <w:szCs w:val="24"/>
        </w:rPr>
        <w:t>patches of wall that need to be rendered.</w:t>
      </w:r>
    </w:p>
    <w:p w14:paraId="337DDE99" w14:textId="614B6645" w:rsidR="007E2720" w:rsidRDefault="007E2720" w:rsidP="000F26C4">
      <w:pPr>
        <w:rPr>
          <w:rFonts w:ascii="Arial" w:hAnsi="Arial" w:cs="Arial"/>
          <w:sz w:val="24"/>
          <w:szCs w:val="24"/>
        </w:rPr>
      </w:pPr>
      <w:r>
        <w:rPr>
          <w:rFonts w:ascii="Arial" w:hAnsi="Arial" w:cs="Arial"/>
          <w:sz w:val="24"/>
          <w:szCs w:val="24"/>
        </w:rPr>
        <w:t xml:space="preserve">Above the present </w:t>
      </w:r>
      <w:r w:rsidR="00B27233">
        <w:rPr>
          <w:rFonts w:ascii="Arial" w:hAnsi="Arial" w:cs="Arial"/>
          <w:sz w:val="24"/>
          <w:szCs w:val="24"/>
        </w:rPr>
        <w:t xml:space="preserve">Victorian </w:t>
      </w:r>
      <w:r>
        <w:rPr>
          <w:rFonts w:ascii="Arial" w:hAnsi="Arial" w:cs="Arial"/>
          <w:sz w:val="24"/>
          <w:szCs w:val="24"/>
        </w:rPr>
        <w:t xml:space="preserve">porch if you look carefully you can see the outline of a previous pitched roof a few feet above. This would have been from the porch that the present Victorian porch replaced. You will also see that there is a drain that runs along the bottom of the walls. </w:t>
      </w:r>
      <w:r w:rsidR="0093277B">
        <w:rPr>
          <w:rFonts w:ascii="Arial" w:hAnsi="Arial" w:cs="Arial"/>
          <w:sz w:val="24"/>
          <w:szCs w:val="24"/>
        </w:rPr>
        <w:t xml:space="preserve">This was installed as a brick drain on the orders of the Rural Dean in 1838. It was rendered with lime cement in 1990. </w:t>
      </w:r>
      <w:r>
        <w:rPr>
          <w:rFonts w:ascii="Arial" w:hAnsi="Arial" w:cs="Arial"/>
          <w:sz w:val="24"/>
          <w:szCs w:val="24"/>
        </w:rPr>
        <w:t>These flint and mortar walls have no damp proof course and so moisture rises up the walls</w:t>
      </w:r>
      <w:r w:rsidR="00DC0C2C">
        <w:rPr>
          <w:rFonts w:ascii="Arial" w:hAnsi="Arial" w:cs="Arial"/>
          <w:sz w:val="24"/>
          <w:szCs w:val="24"/>
        </w:rPr>
        <w:t xml:space="preserve"> and evaporates some feet above the ground where the wall becomes dry. This is why these old churches always smell of damp and why you can never use modern waterproof paints which stop the walls from </w:t>
      </w:r>
      <w:r w:rsidR="00DC0C2C">
        <w:rPr>
          <w:rFonts w:ascii="Arial" w:hAnsi="Arial" w:cs="Arial"/>
          <w:sz w:val="24"/>
          <w:szCs w:val="24"/>
        </w:rPr>
        <w:lastRenderedPageBreak/>
        <w:t>drying.  The drain was added to conduct away water and so reduce the amount that rises up the walls.</w:t>
      </w:r>
    </w:p>
    <w:p w14:paraId="0882538F" w14:textId="2168AF62" w:rsidR="00DC0C2C" w:rsidRDefault="00DC0C2C" w:rsidP="000F26C4">
      <w:pPr>
        <w:rPr>
          <w:rFonts w:ascii="Arial" w:hAnsi="Arial" w:cs="Arial"/>
          <w:sz w:val="24"/>
          <w:szCs w:val="24"/>
        </w:rPr>
      </w:pPr>
      <w:r>
        <w:rPr>
          <w:rFonts w:ascii="Arial" w:hAnsi="Arial" w:cs="Arial"/>
          <w:sz w:val="24"/>
          <w:szCs w:val="24"/>
        </w:rPr>
        <w:t xml:space="preserve">If you look up to the top of the walls where it joins the roof you will see the eaves. These are covered in places with wire mesh where we fight a </w:t>
      </w:r>
      <w:r w:rsidR="00074200">
        <w:rPr>
          <w:rFonts w:ascii="Arial" w:hAnsi="Arial" w:cs="Arial"/>
          <w:sz w:val="24"/>
          <w:szCs w:val="24"/>
        </w:rPr>
        <w:t>losing</w:t>
      </w:r>
      <w:r>
        <w:rPr>
          <w:rFonts w:ascii="Arial" w:hAnsi="Arial" w:cs="Arial"/>
          <w:sz w:val="24"/>
          <w:szCs w:val="24"/>
        </w:rPr>
        <w:t xml:space="preserve"> battle to try and stop the crows from nesting in the roof – which they love to do.</w:t>
      </w:r>
    </w:p>
    <w:p w14:paraId="3F327635" w14:textId="12C8F7DE" w:rsidR="00DC0C2C" w:rsidRDefault="00DC0C2C" w:rsidP="000F26C4">
      <w:pPr>
        <w:rPr>
          <w:rFonts w:ascii="Arial" w:hAnsi="Arial" w:cs="Arial"/>
          <w:sz w:val="24"/>
          <w:szCs w:val="24"/>
        </w:rPr>
      </w:pPr>
      <w:r>
        <w:rPr>
          <w:rFonts w:ascii="Arial" w:hAnsi="Arial" w:cs="Arial"/>
          <w:sz w:val="24"/>
          <w:szCs w:val="24"/>
        </w:rPr>
        <w:t>If you walk around the church towards the tower you will see that the corners have a different arrangement. There are a series of stones called ‘Quoins’ which are laid alternately</w:t>
      </w:r>
      <w:r w:rsidR="00486B03">
        <w:rPr>
          <w:rFonts w:ascii="Arial" w:hAnsi="Arial" w:cs="Arial"/>
          <w:sz w:val="24"/>
          <w:szCs w:val="24"/>
        </w:rPr>
        <w:t xml:space="preserve"> long ways and short ways </w:t>
      </w:r>
      <w:r>
        <w:rPr>
          <w:rFonts w:ascii="Arial" w:hAnsi="Arial" w:cs="Arial"/>
          <w:sz w:val="24"/>
          <w:szCs w:val="24"/>
        </w:rPr>
        <w:t xml:space="preserve">. This gives strength to the walls where the flint and mortar would otherwise be weakest. In some flint walls you will see brick instead. These stones are Kent Ragstone which is the only useful </w:t>
      </w:r>
      <w:r w:rsidR="00B806A6">
        <w:rPr>
          <w:rFonts w:ascii="Arial" w:hAnsi="Arial" w:cs="Arial"/>
          <w:sz w:val="24"/>
          <w:szCs w:val="24"/>
        </w:rPr>
        <w:t xml:space="preserve">building </w:t>
      </w:r>
      <w:r>
        <w:rPr>
          <w:rFonts w:ascii="Arial" w:hAnsi="Arial" w:cs="Arial"/>
          <w:sz w:val="24"/>
          <w:szCs w:val="24"/>
        </w:rPr>
        <w:t xml:space="preserve">stone quarried in Kent. The </w:t>
      </w:r>
      <w:r w:rsidR="00B806A6">
        <w:rPr>
          <w:rFonts w:ascii="Arial" w:hAnsi="Arial" w:cs="Arial"/>
          <w:sz w:val="24"/>
          <w:szCs w:val="24"/>
        </w:rPr>
        <w:t xml:space="preserve">extensive </w:t>
      </w:r>
      <w:r>
        <w:rPr>
          <w:rFonts w:ascii="Arial" w:hAnsi="Arial" w:cs="Arial"/>
          <w:sz w:val="24"/>
          <w:szCs w:val="24"/>
        </w:rPr>
        <w:t>chalk is too soft for most building purposes. Ragstone is</w:t>
      </w:r>
      <w:r w:rsidR="00B806A6">
        <w:rPr>
          <w:rFonts w:ascii="Arial" w:hAnsi="Arial" w:cs="Arial"/>
          <w:sz w:val="24"/>
          <w:szCs w:val="24"/>
        </w:rPr>
        <w:t xml:space="preserve"> a type of limestone but as it is so hard it is expensive to work. There is only one remaining quarry near Maidstone.</w:t>
      </w:r>
    </w:p>
    <w:p w14:paraId="70F89556" w14:textId="7D074F5A" w:rsidR="00DC0C2C" w:rsidRDefault="00B806A6" w:rsidP="000F26C4">
      <w:pPr>
        <w:rPr>
          <w:rFonts w:ascii="Arial" w:hAnsi="Arial" w:cs="Arial"/>
          <w:sz w:val="24"/>
          <w:szCs w:val="24"/>
        </w:rPr>
      </w:pPr>
      <w:r>
        <w:rPr>
          <w:rFonts w:ascii="Arial" w:hAnsi="Arial" w:cs="Arial"/>
          <w:sz w:val="24"/>
          <w:szCs w:val="24"/>
        </w:rPr>
        <w:t>As you walk past the tower look at the door. Some of the stone blocks had eroded and were repaired with cement mortar to look like stone blocks but as you can see it falls away from the repaired stones quite quickly. Modern cement is incompatible with lime mortar walls.</w:t>
      </w:r>
    </w:p>
    <w:p w14:paraId="2CCED50D" w14:textId="7B357FAE" w:rsidR="00A0547B" w:rsidRDefault="00B806A6" w:rsidP="00A0547B">
      <w:pPr>
        <w:rPr>
          <w:rFonts w:ascii="Arial" w:hAnsi="Arial" w:cs="Arial"/>
          <w:sz w:val="24"/>
          <w:szCs w:val="24"/>
        </w:rPr>
      </w:pPr>
      <w:r>
        <w:rPr>
          <w:rFonts w:ascii="Arial" w:hAnsi="Arial" w:cs="Arial"/>
          <w:sz w:val="24"/>
          <w:szCs w:val="24"/>
        </w:rPr>
        <w:t xml:space="preserve">If you walk around the corner to the southern wall of the nave you will </w:t>
      </w:r>
      <w:r w:rsidR="0093277B">
        <w:rPr>
          <w:rFonts w:ascii="Arial" w:hAnsi="Arial" w:cs="Arial"/>
          <w:sz w:val="24"/>
          <w:szCs w:val="24"/>
        </w:rPr>
        <w:t>first see the old coal shed which</w:t>
      </w:r>
      <w:r w:rsidR="006D2F5B">
        <w:rPr>
          <w:rFonts w:ascii="Arial" w:hAnsi="Arial" w:cs="Arial"/>
          <w:sz w:val="24"/>
          <w:szCs w:val="24"/>
        </w:rPr>
        <w:t xml:space="preserve"> has been </w:t>
      </w:r>
      <w:r w:rsidR="0093277B">
        <w:rPr>
          <w:rFonts w:ascii="Arial" w:hAnsi="Arial" w:cs="Arial"/>
          <w:sz w:val="24"/>
          <w:szCs w:val="24"/>
        </w:rPr>
        <w:t>repaired. A couple of yards along the wall of the nave you can see</w:t>
      </w:r>
      <w:r>
        <w:rPr>
          <w:rFonts w:ascii="Arial" w:hAnsi="Arial" w:cs="Arial"/>
          <w:sz w:val="24"/>
          <w:szCs w:val="24"/>
        </w:rPr>
        <w:t xml:space="preserve"> that i</w:t>
      </w:r>
      <w:r w:rsidR="00A0547B" w:rsidRPr="000F26C4">
        <w:rPr>
          <w:rFonts w:ascii="Arial" w:hAnsi="Arial" w:cs="Arial"/>
          <w:sz w:val="24"/>
          <w:szCs w:val="24"/>
        </w:rPr>
        <w:t>n addition to the present north doo</w:t>
      </w:r>
      <w:r w:rsidR="00A0547B">
        <w:rPr>
          <w:rFonts w:ascii="Arial" w:hAnsi="Arial" w:cs="Arial"/>
          <w:sz w:val="24"/>
          <w:szCs w:val="24"/>
        </w:rPr>
        <w:t>rw</w:t>
      </w:r>
      <w:r w:rsidR="00A0547B" w:rsidRPr="000F26C4">
        <w:rPr>
          <w:rFonts w:ascii="Arial" w:hAnsi="Arial" w:cs="Arial"/>
          <w:sz w:val="24"/>
          <w:szCs w:val="24"/>
        </w:rPr>
        <w:t xml:space="preserve">ay there was </w:t>
      </w:r>
      <w:r w:rsidRPr="000F26C4">
        <w:rPr>
          <w:rFonts w:ascii="Arial" w:hAnsi="Arial" w:cs="Arial"/>
          <w:sz w:val="24"/>
          <w:szCs w:val="24"/>
        </w:rPr>
        <w:t>formerly</w:t>
      </w:r>
      <w:r>
        <w:rPr>
          <w:rFonts w:ascii="Arial" w:hAnsi="Arial" w:cs="Arial"/>
          <w:sz w:val="24"/>
          <w:szCs w:val="24"/>
        </w:rPr>
        <w:t xml:space="preserve"> </w:t>
      </w:r>
      <w:r w:rsidR="00A0547B" w:rsidRPr="000F26C4">
        <w:rPr>
          <w:rFonts w:ascii="Arial" w:hAnsi="Arial" w:cs="Arial"/>
          <w:sz w:val="24"/>
          <w:szCs w:val="24"/>
        </w:rPr>
        <w:t>an entrance on the south side of the nave. The lower part of the</w:t>
      </w:r>
      <w:r>
        <w:rPr>
          <w:rFonts w:ascii="Arial" w:hAnsi="Arial" w:cs="Arial"/>
          <w:sz w:val="24"/>
          <w:szCs w:val="24"/>
        </w:rPr>
        <w:t xml:space="preserve"> </w:t>
      </w:r>
      <w:r w:rsidR="00A0547B" w:rsidRPr="000F26C4">
        <w:rPr>
          <w:rFonts w:ascii="Arial" w:hAnsi="Arial" w:cs="Arial"/>
          <w:sz w:val="24"/>
          <w:szCs w:val="24"/>
        </w:rPr>
        <w:t>ja</w:t>
      </w:r>
      <w:r w:rsidR="0093277B">
        <w:rPr>
          <w:rFonts w:ascii="Arial" w:hAnsi="Arial" w:cs="Arial"/>
          <w:sz w:val="24"/>
          <w:szCs w:val="24"/>
        </w:rPr>
        <w:t>m</w:t>
      </w:r>
      <w:r w:rsidR="00A0547B" w:rsidRPr="000F26C4">
        <w:rPr>
          <w:rFonts w:ascii="Arial" w:hAnsi="Arial" w:cs="Arial"/>
          <w:sz w:val="24"/>
          <w:szCs w:val="24"/>
        </w:rPr>
        <w:t xml:space="preserve">bs of this doorway </w:t>
      </w:r>
      <w:r>
        <w:rPr>
          <w:rFonts w:ascii="Arial" w:hAnsi="Arial" w:cs="Arial"/>
          <w:sz w:val="24"/>
          <w:szCs w:val="24"/>
        </w:rPr>
        <w:t>can</w:t>
      </w:r>
      <w:r w:rsidR="00A0547B" w:rsidRPr="000F26C4">
        <w:rPr>
          <w:rFonts w:ascii="Arial" w:hAnsi="Arial" w:cs="Arial"/>
          <w:sz w:val="24"/>
          <w:szCs w:val="24"/>
        </w:rPr>
        <w:t xml:space="preserve"> be seen </w:t>
      </w:r>
      <w:r w:rsidR="0093277B">
        <w:rPr>
          <w:rFonts w:ascii="Arial" w:hAnsi="Arial" w:cs="Arial"/>
          <w:sz w:val="24"/>
          <w:szCs w:val="24"/>
        </w:rPr>
        <w:t>i</w:t>
      </w:r>
      <w:r w:rsidR="00A0547B" w:rsidRPr="000F26C4">
        <w:rPr>
          <w:rFonts w:ascii="Arial" w:hAnsi="Arial" w:cs="Arial"/>
          <w:sz w:val="24"/>
          <w:szCs w:val="24"/>
        </w:rPr>
        <w:t xml:space="preserve">n the </w:t>
      </w:r>
      <w:r>
        <w:rPr>
          <w:rFonts w:ascii="Arial" w:hAnsi="Arial" w:cs="Arial"/>
          <w:sz w:val="24"/>
          <w:szCs w:val="24"/>
        </w:rPr>
        <w:lastRenderedPageBreak/>
        <w:t>wall at this south west</w:t>
      </w:r>
      <w:r w:rsidR="00A0547B" w:rsidRPr="000F26C4">
        <w:rPr>
          <w:rFonts w:ascii="Arial" w:hAnsi="Arial" w:cs="Arial"/>
          <w:sz w:val="24"/>
          <w:szCs w:val="24"/>
        </w:rPr>
        <w:t xml:space="preserve"> end of the church. Almost immediately above and just below</w:t>
      </w:r>
      <w:r>
        <w:rPr>
          <w:rFonts w:ascii="Arial" w:hAnsi="Arial" w:cs="Arial"/>
          <w:sz w:val="24"/>
          <w:szCs w:val="24"/>
        </w:rPr>
        <w:t xml:space="preserve"> </w:t>
      </w:r>
      <w:r w:rsidR="00A0547B" w:rsidRPr="000F26C4">
        <w:rPr>
          <w:rFonts w:ascii="Arial" w:hAnsi="Arial" w:cs="Arial"/>
          <w:sz w:val="24"/>
          <w:szCs w:val="24"/>
        </w:rPr>
        <w:t>the</w:t>
      </w:r>
      <w:r>
        <w:rPr>
          <w:rFonts w:ascii="Arial" w:hAnsi="Arial" w:cs="Arial"/>
          <w:sz w:val="24"/>
          <w:szCs w:val="24"/>
        </w:rPr>
        <w:t xml:space="preserve"> eaves</w:t>
      </w:r>
      <w:r w:rsidR="00A0547B" w:rsidRPr="000F26C4">
        <w:rPr>
          <w:rFonts w:ascii="Arial" w:hAnsi="Arial" w:cs="Arial"/>
          <w:sz w:val="24"/>
          <w:szCs w:val="24"/>
        </w:rPr>
        <w:t xml:space="preserve"> are </w:t>
      </w:r>
      <w:r w:rsidR="00486B03">
        <w:rPr>
          <w:rFonts w:ascii="Arial" w:hAnsi="Arial" w:cs="Arial"/>
          <w:sz w:val="24"/>
          <w:szCs w:val="24"/>
        </w:rPr>
        <w:t>some stone blocks which</w:t>
      </w:r>
      <w:r w:rsidR="0093277B">
        <w:rPr>
          <w:rFonts w:ascii="Arial" w:hAnsi="Arial" w:cs="Arial"/>
          <w:sz w:val="24"/>
          <w:szCs w:val="24"/>
        </w:rPr>
        <w:t xml:space="preserve"> may</w:t>
      </w:r>
      <w:r w:rsidR="00486B03">
        <w:rPr>
          <w:rFonts w:ascii="Arial" w:hAnsi="Arial" w:cs="Arial"/>
          <w:sz w:val="24"/>
          <w:szCs w:val="24"/>
        </w:rPr>
        <w:t xml:space="preserve"> </w:t>
      </w:r>
      <w:r w:rsidR="00A0547B" w:rsidRPr="000F26C4">
        <w:rPr>
          <w:rFonts w:ascii="Arial" w:hAnsi="Arial" w:cs="Arial"/>
          <w:sz w:val="24"/>
          <w:szCs w:val="24"/>
        </w:rPr>
        <w:t>indicat</w:t>
      </w:r>
      <w:r w:rsidR="00486B03">
        <w:rPr>
          <w:rFonts w:ascii="Arial" w:hAnsi="Arial" w:cs="Arial"/>
          <w:sz w:val="24"/>
          <w:szCs w:val="24"/>
        </w:rPr>
        <w:t>e</w:t>
      </w:r>
      <w:r w:rsidR="00A0547B" w:rsidRPr="000F26C4">
        <w:rPr>
          <w:rFonts w:ascii="Arial" w:hAnsi="Arial" w:cs="Arial"/>
          <w:sz w:val="24"/>
          <w:szCs w:val="24"/>
        </w:rPr>
        <w:t xml:space="preserve"> t</w:t>
      </w:r>
      <w:r>
        <w:rPr>
          <w:rFonts w:ascii="Arial" w:hAnsi="Arial" w:cs="Arial"/>
          <w:sz w:val="24"/>
          <w:szCs w:val="24"/>
        </w:rPr>
        <w:t>h</w:t>
      </w:r>
      <w:r w:rsidR="00A0547B" w:rsidRPr="000F26C4">
        <w:rPr>
          <w:rFonts w:ascii="Arial" w:hAnsi="Arial" w:cs="Arial"/>
          <w:sz w:val="24"/>
          <w:szCs w:val="24"/>
        </w:rPr>
        <w:t>at a sundial was formerly placed</w:t>
      </w:r>
      <w:r>
        <w:rPr>
          <w:rFonts w:ascii="Arial" w:hAnsi="Arial" w:cs="Arial"/>
          <w:sz w:val="24"/>
          <w:szCs w:val="24"/>
        </w:rPr>
        <w:t xml:space="preserve"> </w:t>
      </w:r>
      <w:r w:rsidR="00A0547B" w:rsidRPr="000F26C4">
        <w:rPr>
          <w:rFonts w:ascii="Arial" w:hAnsi="Arial" w:cs="Arial"/>
          <w:sz w:val="24"/>
          <w:szCs w:val="24"/>
        </w:rPr>
        <w:t>here. In the wall at this point may also be seen evidence of a</w:t>
      </w:r>
      <w:r>
        <w:rPr>
          <w:rFonts w:ascii="Arial" w:hAnsi="Arial" w:cs="Arial"/>
          <w:sz w:val="24"/>
          <w:szCs w:val="24"/>
        </w:rPr>
        <w:t xml:space="preserve"> </w:t>
      </w:r>
      <w:r w:rsidR="00A0547B" w:rsidRPr="000F26C4">
        <w:rPr>
          <w:rFonts w:ascii="Arial" w:hAnsi="Arial" w:cs="Arial"/>
          <w:sz w:val="24"/>
          <w:szCs w:val="24"/>
        </w:rPr>
        <w:t>blocked lancet window.</w:t>
      </w:r>
    </w:p>
    <w:p w14:paraId="3EE4AE7D" w14:textId="4EABEDE0" w:rsidR="004029F0" w:rsidRPr="000F26C4" w:rsidRDefault="004029F0" w:rsidP="00A0547B">
      <w:pPr>
        <w:rPr>
          <w:rFonts w:ascii="Arial" w:hAnsi="Arial" w:cs="Arial"/>
          <w:sz w:val="24"/>
          <w:szCs w:val="24"/>
        </w:rPr>
      </w:pPr>
      <w:r>
        <w:rPr>
          <w:rFonts w:ascii="Arial" w:hAnsi="Arial" w:cs="Arial"/>
          <w:sz w:val="24"/>
          <w:szCs w:val="24"/>
        </w:rPr>
        <w:t xml:space="preserve">If you look along the church away from the tower, past the end of the church you will see a low bank. This runs to the right and then after 20 yards turns at a right angle and then </w:t>
      </w:r>
      <w:r w:rsidR="00567F35">
        <w:rPr>
          <w:rFonts w:ascii="Arial" w:hAnsi="Arial" w:cs="Arial"/>
          <w:sz w:val="24"/>
          <w:szCs w:val="24"/>
        </w:rPr>
        <w:t xml:space="preserve">returns parallel to the church. With some imagination you may see that as you pass the first grave stones there is another right turn and a slight bank returns towards the tower. There </w:t>
      </w:r>
      <w:r w:rsidR="0093277B">
        <w:rPr>
          <w:rFonts w:ascii="Arial" w:hAnsi="Arial" w:cs="Arial"/>
          <w:sz w:val="24"/>
          <w:szCs w:val="24"/>
        </w:rPr>
        <w:t>are</w:t>
      </w:r>
      <w:r w:rsidR="00567F35">
        <w:rPr>
          <w:rFonts w:ascii="Arial" w:hAnsi="Arial" w:cs="Arial"/>
          <w:sz w:val="24"/>
          <w:szCs w:val="24"/>
        </w:rPr>
        <w:t xml:space="preserve"> mature yew tree</w:t>
      </w:r>
      <w:r w:rsidR="0093277B">
        <w:rPr>
          <w:rFonts w:ascii="Arial" w:hAnsi="Arial" w:cs="Arial"/>
          <w:sz w:val="24"/>
          <w:szCs w:val="24"/>
        </w:rPr>
        <w:t>s</w:t>
      </w:r>
      <w:r w:rsidR="00567F35">
        <w:rPr>
          <w:rFonts w:ascii="Arial" w:hAnsi="Arial" w:cs="Arial"/>
          <w:sz w:val="24"/>
          <w:szCs w:val="24"/>
        </w:rPr>
        <w:t xml:space="preserve"> in the middle of this space and </w:t>
      </w:r>
      <w:r w:rsidR="0093277B">
        <w:rPr>
          <w:rFonts w:ascii="Arial" w:hAnsi="Arial" w:cs="Arial"/>
          <w:sz w:val="24"/>
          <w:szCs w:val="24"/>
        </w:rPr>
        <w:t>a</w:t>
      </w:r>
      <w:r w:rsidR="00567F35">
        <w:rPr>
          <w:rFonts w:ascii="Arial" w:hAnsi="Arial" w:cs="Arial"/>
          <w:sz w:val="24"/>
          <w:szCs w:val="24"/>
        </w:rPr>
        <w:t xml:space="preserve"> few burials.</w:t>
      </w:r>
      <w:r w:rsidR="00D90074">
        <w:rPr>
          <w:rFonts w:ascii="Arial" w:hAnsi="Arial" w:cs="Arial"/>
          <w:sz w:val="24"/>
          <w:szCs w:val="24"/>
        </w:rPr>
        <w:t xml:space="preserve"> This may be the outline of the original church enclosure. </w:t>
      </w:r>
      <w:r w:rsidR="00567F35">
        <w:rPr>
          <w:rFonts w:ascii="Arial" w:hAnsi="Arial" w:cs="Arial"/>
          <w:sz w:val="24"/>
          <w:szCs w:val="24"/>
        </w:rPr>
        <w:t xml:space="preserve"> If the stone church was built alongside the wooden Saxon church then the yew tree would be at the centre of the enclosure formed by these banks</w:t>
      </w:r>
      <w:r w:rsidR="00D90074">
        <w:rPr>
          <w:rFonts w:ascii="Arial" w:hAnsi="Arial" w:cs="Arial"/>
          <w:sz w:val="24"/>
          <w:szCs w:val="24"/>
        </w:rPr>
        <w:t xml:space="preserve"> and may show where the original church stood.</w:t>
      </w:r>
    </w:p>
    <w:p w14:paraId="5DB733C7" w14:textId="232F288E" w:rsidR="00A0547B" w:rsidRDefault="00B806A6" w:rsidP="000F26C4">
      <w:pPr>
        <w:rPr>
          <w:rFonts w:ascii="Arial" w:hAnsi="Arial" w:cs="Arial"/>
          <w:sz w:val="24"/>
          <w:szCs w:val="24"/>
        </w:rPr>
      </w:pPr>
      <w:r>
        <w:rPr>
          <w:rFonts w:ascii="Arial" w:hAnsi="Arial" w:cs="Arial"/>
          <w:sz w:val="24"/>
          <w:szCs w:val="24"/>
        </w:rPr>
        <w:t xml:space="preserve">As you continue to walk around the walls you will see as you get to the Chancel (where the roof level changes) that the wall also changes. It now has a </w:t>
      </w:r>
      <w:r w:rsidR="0093277B">
        <w:rPr>
          <w:rFonts w:ascii="Arial" w:hAnsi="Arial" w:cs="Arial"/>
          <w:sz w:val="24"/>
          <w:szCs w:val="24"/>
        </w:rPr>
        <w:t>more modern</w:t>
      </w:r>
      <w:r>
        <w:rPr>
          <w:rFonts w:ascii="Arial" w:hAnsi="Arial" w:cs="Arial"/>
          <w:sz w:val="24"/>
          <w:szCs w:val="24"/>
        </w:rPr>
        <w:t xml:space="preserve"> pebbledash finish. When you get to the east end you will see a change in style again. The wall here is made of knapped flints. Flints are very hard and difficult to shape, so to make walls out of these knapped flints was expensive – even for the Victorians who made this. If you look closely you will see that the </w:t>
      </w:r>
      <w:r w:rsidR="00D90074">
        <w:rPr>
          <w:rFonts w:ascii="Arial" w:hAnsi="Arial" w:cs="Arial"/>
          <w:sz w:val="24"/>
          <w:szCs w:val="24"/>
        </w:rPr>
        <w:t xml:space="preserve">small </w:t>
      </w:r>
      <w:r>
        <w:rPr>
          <w:rFonts w:ascii="Arial" w:hAnsi="Arial" w:cs="Arial"/>
          <w:sz w:val="24"/>
          <w:szCs w:val="24"/>
        </w:rPr>
        <w:t>mortar joints between the flints have also been filled with flint fragments. This improves the weathering of the wall</w:t>
      </w:r>
      <w:r w:rsidR="003976DF">
        <w:rPr>
          <w:rFonts w:ascii="Arial" w:hAnsi="Arial" w:cs="Arial"/>
          <w:sz w:val="24"/>
          <w:szCs w:val="24"/>
        </w:rPr>
        <w:t>. These sorts of walls are resistant to weathering and so there is no</w:t>
      </w:r>
      <w:r w:rsidR="00567F35">
        <w:rPr>
          <w:rFonts w:ascii="Arial" w:hAnsi="Arial" w:cs="Arial"/>
          <w:sz w:val="24"/>
          <w:szCs w:val="24"/>
        </w:rPr>
        <w:t xml:space="preserve"> </w:t>
      </w:r>
      <w:r w:rsidR="00567F35">
        <w:rPr>
          <w:rFonts w:ascii="Arial" w:hAnsi="Arial" w:cs="Arial"/>
          <w:sz w:val="24"/>
          <w:szCs w:val="24"/>
        </w:rPr>
        <w:lastRenderedPageBreak/>
        <w:t>need to</w:t>
      </w:r>
      <w:r w:rsidR="003976DF">
        <w:rPr>
          <w:rFonts w:ascii="Arial" w:hAnsi="Arial" w:cs="Arial"/>
          <w:sz w:val="24"/>
          <w:szCs w:val="24"/>
        </w:rPr>
        <w:t xml:space="preserve"> render</w:t>
      </w:r>
      <w:r w:rsidR="00567F35">
        <w:rPr>
          <w:rFonts w:ascii="Arial" w:hAnsi="Arial" w:cs="Arial"/>
          <w:sz w:val="24"/>
          <w:szCs w:val="24"/>
        </w:rPr>
        <w:t xml:space="preserve">. </w:t>
      </w:r>
      <w:r w:rsidR="003976DF">
        <w:rPr>
          <w:rFonts w:ascii="Arial" w:hAnsi="Arial" w:cs="Arial"/>
          <w:sz w:val="24"/>
          <w:szCs w:val="24"/>
        </w:rPr>
        <w:t>Rather they are a show of wealth</w:t>
      </w:r>
      <w:r w:rsidR="0093277B">
        <w:rPr>
          <w:rFonts w:ascii="Arial" w:hAnsi="Arial" w:cs="Arial"/>
          <w:sz w:val="24"/>
          <w:szCs w:val="24"/>
        </w:rPr>
        <w:t xml:space="preserve"> or respect</w:t>
      </w:r>
      <w:r w:rsidR="003976DF">
        <w:rPr>
          <w:rFonts w:ascii="Arial" w:hAnsi="Arial" w:cs="Arial"/>
          <w:sz w:val="24"/>
          <w:szCs w:val="24"/>
        </w:rPr>
        <w:t>.</w:t>
      </w:r>
    </w:p>
    <w:p w14:paraId="0ECA3C67" w14:textId="33EDCE55" w:rsidR="003976DF" w:rsidRDefault="003976DF" w:rsidP="000F26C4">
      <w:pPr>
        <w:rPr>
          <w:rFonts w:ascii="Arial" w:hAnsi="Arial" w:cs="Arial"/>
          <w:sz w:val="24"/>
          <w:szCs w:val="24"/>
        </w:rPr>
      </w:pPr>
      <w:r>
        <w:rPr>
          <w:rFonts w:ascii="Arial" w:hAnsi="Arial" w:cs="Arial"/>
          <w:sz w:val="24"/>
          <w:szCs w:val="24"/>
        </w:rPr>
        <w:t xml:space="preserve">From this end of the church you get a view of the Court and gardens. This </w:t>
      </w:r>
      <w:r w:rsidR="002E1238">
        <w:rPr>
          <w:rFonts w:ascii="Arial" w:hAnsi="Arial" w:cs="Arial"/>
          <w:sz w:val="24"/>
          <w:szCs w:val="24"/>
        </w:rPr>
        <w:t>was</w:t>
      </w:r>
      <w:r>
        <w:rPr>
          <w:rFonts w:ascii="Arial" w:hAnsi="Arial" w:cs="Arial"/>
          <w:sz w:val="24"/>
          <w:szCs w:val="24"/>
        </w:rPr>
        <w:t xml:space="preserve"> the private home for George and Fran</w:t>
      </w:r>
      <w:r w:rsidR="0093277B">
        <w:rPr>
          <w:rFonts w:ascii="Arial" w:hAnsi="Arial" w:cs="Arial"/>
          <w:sz w:val="24"/>
          <w:szCs w:val="24"/>
        </w:rPr>
        <w:t>c</w:t>
      </w:r>
      <w:r>
        <w:rPr>
          <w:rFonts w:ascii="Arial" w:hAnsi="Arial" w:cs="Arial"/>
          <w:sz w:val="24"/>
          <w:szCs w:val="24"/>
        </w:rPr>
        <w:t xml:space="preserve">isca </w:t>
      </w:r>
      <w:r w:rsidR="0093277B">
        <w:rPr>
          <w:rFonts w:ascii="Arial" w:hAnsi="Arial" w:cs="Arial"/>
          <w:sz w:val="24"/>
          <w:szCs w:val="24"/>
        </w:rPr>
        <w:t>Gostling</w:t>
      </w:r>
      <w:r w:rsidR="002E1238">
        <w:rPr>
          <w:rFonts w:ascii="Arial" w:hAnsi="Arial" w:cs="Arial"/>
          <w:sz w:val="24"/>
          <w:szCs w:val="24"/>
        </w:rPr>
        <w:t>, brother and sister, who died in August and September 2022. It is</w:t>
      </w:r>
      <w:r>
        <w:rPr>
          <w:rFonts w:ascii="Arial" w:hAnsi="Arial" w:cs="Arial"/>
          <w:sz w:val="24"/>
          <w:szCs w:val="24"/>
        </w:rPr>
        <w:t xml:space="preserve"> not open to the public.</w:t>
      </w:r>
    </w:p>
    <w:p w14:paraId="35BD214E" w14:textId="598F9511" w:rsidR="00A0547B" w:rsidRPr="000F26C4" w:rsidRDefault="003976DF" w:rsidP="000F26C4">
      <w:pPr>
        <w:rPr>
          <w:rFonts w:ascii="Arial" w:hAnsi="Arial" w:cs="Arial"/>
          <w:sz w:val="24"/>
          <w:szCs w:val="24"/>
        </w:rPr>
      </w:pPr>
      <w:r>
        <w:rPr>
          <w:rFonts w:ascii="Arial" w:hAnsi="Arial" w:cs="Arial"/>
          <w:sz w:val="24"/>
          <w:szCs w:val="24"/>
        </w:rPr>
        <w:t>The graves and monuments are listed on a separate leaflet and are also available on line.</w:t>
      </w:r>
      <w:r w:rsidR="006D2F5B">
        <w:rPr>
          <w:rFonts w:ascii="Arial" w:hAnsi="Arial" w:cs="Arial"/>
          <w:sz w:val="24"/>
          <w:szCs w:val="24"/>
        </w:rPr>
        <w:t xml:space="preserve"> There is one Commonwealth War Grave </w:t>
      </w:r>
      <w:r w:rsidR="001E7451">
        <w:rPr>
          <w:rFonts w:ascii="Arial" w:hAnsi="Arial" w:cs="Arial"/>
          <w:sz w:val="24"/>
          <w:szCs w:val="24"/>
        </w:rPr>
        <w:t>for Alfred Woodcock Keeler</w:t>
      </w:r>
      <w:r w:rsidR="006D2F5B">
        <w:rPr>
          <w:rFonts w:ascii="Arial" w:hAnsi="Arial" w:cs="Arial"/>
          <w:sz w:val="24"/>
          <w:szCs w:val="24"/>
        </w:rPr>
        <w:t>– look for the label by it.</w:t>
      </w:r>
    </w:p>
    <w:p w14:paraId="618DBA86" w14:textId="097C99F1" w:rsidR="000F26C4" w:rsidRPr="000F26C4" w:rsidRDefault="003976DF" w:rsidP="000F26C4">
      <w:pPr>
        <w:rPr>
          <w:rFonts w:ascii="Arial" w:hAnsi="Arial" w:cs="Arial"/>
          <w:sz w:val="24"/>
          <w:szCs w:val="24"/>
        </w:rPr>
      </w:pPr>
      <w:r>
        <w:rPr>
          <w:rFonts w:ascii="Arial" w:hAnsi="Arial" w:cs="Arial"/>
          <w:sz w:val="24"/>
          <w:szCs w:val="24"/>
        </w:rPr>
        <w:t>Personages of note.</w:t>
      </w:r>
    </w:p>
    <w:p w14:paraId="48B794D9" w14:textId="3C738B93" w:rsidR="000F26C4" w:rsidRPr="000F26C4" w:rsidRDefault="000F26C4" w:rsidP="000F26C4">
      <w:pPr>
        <w:rPr>
          <w:rFonts w:ascii="Arial" w:hAnsi="Arial" w:cs="Arial"/>
          <w:sz w:val="24"/>
          <w:szCs w:val="24"/>
        </w:rPr>
      </w:pPr>
      <w:r w:rsidRPr="000F26C4">
        <w:rPr>
          <w:rFonts w:ascii="Arial" w:hAnsi="Arial" w:cs="Arial"/>
          <w:sz w:val="24"/>
          <w:szCs w:val="24"/>
        </w:rPr>
        <w:t>Several famous persons have had connections with</w:t>
      </w:r>
      <w:r w:rsidR="003976DF">
        <w:rPr>
          <w:rFonts w:ascii="Arial" w:hAnsi="Arial" w:cs="Arial"/>
          <w:sz w:val="24"/>
          <w:szCs w:val="24"/>
        </w:rPr>
        <w:t xml:space="preserve"> D</w:t>
      </w:r>
      <w:r w:rsidRPr="000F26C4">
        <w:rPr>
          <w:rFonts w:ascii="Arial" w:hAnsi="Arial" w:cs="Arial"/>
          <w:sz w:val="24"/>
          <w:szCs w:val="24"/>
        </w:rPr>
        <w:t>enton.</w:t>
      </w:r>
    </w:p>
    <w:p w14:paraId="19E248A5" w14:textId="636BCB67" w:rsidR="000F26C4" w:rsidRPr="000F26C4" w:rsidRDefault="000F26C4" w:rsidP="000F26C4">
      <w:pPr>
        <w:rPr>
          <w:rFonts w:ascii="Arial" w:hAnsi="Arial" w:cs="Arial"/>
          <w:sz w:val="24"/>
          <w:szCs w:val="24"/>
        </w:rPr>
      </w:pPr>
      <w:r w:rsidRPr="000F26C4">
        <w:rPr>
          <w:rFonts w:ascii="Arial" w:hAnsi="Arial" w:cs="Arial"/>
          <w:sz w:val="24"/>
          <w:szCs w:val="24"/>
        </w:rPr>
        <w:t xml:space="preserve">Richard Harris Barham 1778 </w:t>
      </w:r>
      <w:r w:rsidR="003976DF">
        <w:rPr>
          <w:rFonts w:ascii="Arial" w:hAnsi="Arial" w:cs="Arial"/>
          <w:sz w:val="24"/>
          <w:szCs w:val="24"/>
        </w:rPr>
        <w:t>–</w:t>
      </w:r>
      <w:r w:rsidRPr="000F26C4">
        <w:rPr>
          <w:rFonts w:ascii="Arial" w:hAnsi="Arial" w:cs="Arial"/>
          <w:sz w:val="24"/>
          <w:szCs w:val="24"/>
        </w:rPr>
        <w:t xml:space="preserve"> 1845</w:t>
      </w:r>
      <w:r w:rsidR="003976DF">
        <w:rPr>
          <w:rFonts w:ascii="Arial" w:hAnsi="Arial" w:cs="Arial"/>
          <w:sz w:val="24"/>
          <w:szCs w:val="24"/>
        </w:rPr>
        <w:t xml:space="preserve">. </w:t>
      </w:r>
      <w:r w:rsidRPr="000F26C4">
        <w:rPr>
          <w:rFonts w:ascii="Arial" w:hAnsi="Arial" w:cs="Arial"/>
          <w:sz w:val="24"/>
          <w:szCs w:val="24"/>
        </w:rPr>
        <w:t xml:space="preserve">Better known as Thomas </w:t>
      </w:r>
      <w:proofErr w:type="spellStart"/>
      <w:r w:rsidRPr="000F26C4">
        <w:rPr>
          <w:rFonts w:ascii="Arial" w:hAnsi="Arial" w:cs="Arial"/>
          <w:sz w:val="24"/>
          <w:szCs w:val="24"/>
        </w:rPr>
        <w:t>lngoldsby</w:t>
      </w:r>
      <w:proofErr w:type="spellEnd"/>
      <w:r w:rsidRPr="000F26C4">
        <w:rPr>
          <w:rFonts w:ascii="Arial" w:hAnsi="Arial" w:cs="Arial"/>
          <w:sz w:val="24"/>
          <w:szCs w:val="24"/>
        </w:rPr>
        <w:t xml:space="preserve"> </w:t>
      </w:r>
      <w:r w:rsidR="003976DF">
        <w:rPr>
          <w:rFonts w:ascii="Arial" w:hAnsi="Arial" w:cs="Arial"/>
          <w:sz w:val="24"/>
          <w:szCs w:val="24"/>
        </w:rPr>
        <w:t xml:space="preserve">who </w:t>
      </w:r>
      <w:r w:rsidRPr="000F26C4">
        <w:rPr>
          <w:rFonts w:ascii="Arial" w:hAnsi="Arial" w:cs="Arial"/>
          <w:sz w:val="24"/>
          <w:szCs w:val="24"/>
        </w:rPr>
        <w:t>wrote the famous "</w:t>
      </w:r>
      <w:proofErr w:type="spellStart"/>
      <w:r w:rsidRPr="000F26C4">
        <w:rPr>
          <w:rFonts w:ascii="Arial" w:hAnsi="Arial" w:cs="Arial"/>
          <w:sz w:val="24"/>
          <w:szCs w:val="24"/>
        </w:rPr>
        <w:t>lngol</w:t>
      </w:r>
      <w:r w:rsidR="003976DF">
        <w:rPr>
          <w:rFonts w:ascii="Arial" w:hAnsi="Arial" w:cs="Arial"/>
          <w:sz w:val="24"/>
          <w:szCs w:val="24"/>
        </w:rPr>
        <w:t>ds</w:t>
      </w:r>
      <w:r w:rsidRPr="000F26C4">
        <w:rPr>
          <w:rFonts w:ascii="Arial" w:hAnsi="Arial" w:cs="Arial"/>
          <w:sz w:val="24"/>
          <w:szCs w:val="24"/>
        </w:rPr>
        <w:t>by</w:t>
      </w:r>
      <w:proofErr w:type="spellEnd"/>
      <w:r w:rsidR="003976DF">
        <w:rPr>
          <w:rFonts w:ascii="Arial" w:hAnsi="Arial" w:cs="Arial"/>
          <w:sz w:val="24"/>
          <w:szCs w:val="24"/>
        </w:rPr>
        <w:t xml:space="preserve"> </w:t>
      </w:r>
      <w:r w:rsidRPr="000F26C4">
        <w:rPr>
          <w:rFonts w:ascii="Arial" w:hAnsi="Arial" w:cs="Arial"/>
          <w:sz w:val="24"/>
          <w:szCs w:val="24"/>
        </w:rPr>
        <w:t>Legends". The nearest Barham himself got to Denton was to live</w:t>
      </w:r>
      <w:r w:rsidR="003976DF">
        <w:rPr>
          <w:rFonts w:ascii="Arial" w:hAnsi="Arial" w:cs="Arial"/>
          <w:sz w:val="24"/>
          <w:szCs w:val="24"/>
        </w:rPr>
        <w:t xml:space="preserve"> </w:t>
      </w:r>
      <w:r w:rsidRPr="000F26C4">
        <w:rPr>
          <w:rFonts w:ascii="Arial" w:hAnsi="Arial" w:cs="Arial"/>
          <w:sz w:val="24"/>
          <w:szCs w:val="24"/>
        </w:rPr>
        <w:t>in Canterbury but his ancestors owned Tappington Hall Farm in</w:t>
      </w:r>
      <w:r w:rsidR="003976DF">
        <w:rPr>
          <w:rFonts w:ascii="Arial" w:hAnsi="Arial" w:cs="Arial"/>
          <w:sz w:val="24"/>
          <w:szCs w:val="24"/>
        </w:rPr>
        <w:t xml:space="preserve"> </w:t>
      </w:r>
      <w:r w:rsidRPr="000F26C4">
        <w:rPr>
          <w:rFonts w:ascii="Arial" w:hAnsi="Arial" w:cs="Arial"/>
          <w:sz w:val="24"/>
          <w:szCs w:val="24"/>
        </w:rPr>
        <w:t xml:space="preserve">the village for a number of years. </w:t>
      </w:r>
      <w:proofErr w:type="spellStart"/>
      <w:r w:rsidRPr="000F26C4">
        <w:rPr>
          <w:rFonts w:ascii="Arial" w:hAnsi="Arial" w:cs="Arial"/>
          <w:sz w:val="24"/>
          <w:szCs w:val="24"/>
        </w:rPr>
        <w:t>lt</w:t>
      </w:r>
      <w:proofErr w:type="spellEnd"/>
      <w:r w:rsidRPr="000F26C4">
        <w:rPr>
          <w:rFonts w:ascii="Arial" w:hAnsi="Arial" w:cs="Arial"/>
          <w:sz w:val="24"/>
          <w:szCs w:val="24"/>
        </w:rPr>
        <w:t xml:space="preserve"> was because of this that he</w:t>
      </w:r>
      <w:r w:rsidR="003976DF">
        <w:rPr>
          <w:rFonts w:ascii="Arial" w:hAnsi="Arial" w:cs="Arial"/>
          <w:sz w:val="24"/>
          <w:szCs w:val="24"/>
        </w:rPr>
        <w:t xml:space="preserve"> </w:t>
      </w:r>
      <w:r w:rsidRPr="000F26C4">
        <w:rPr>
          <w:rFonts w:ascii="Arial" w:hAnsi="Arial" w:cs="Arial"/>
          <w:sz w:val="24"/>
          <w:szCs w:val="24"/>
        </w:rPr>
        <w:t>wrote his initial story in his book called "The Spectre of</w:t>
      </w:r>
      <w:r w:rsidR="003976DF">
        <w:rPr>
          <w:rFonts w:ascii="Arial" w:hAnsi="Arial" w:cs="Arial"/>
          <w:sz w:val="24"/>
          <w:szCs w:val="24"/>
        </w:rPr>
        <w:t xml:space="preserve"> </w:t>
      </w:r>
      <w:r w:rsidRPr="000F26C4">
        <w:rPr>
          <w:rFonts w:ascii="Arial" w:hAnsi="Arial" w:cs="Arial"/>
          <w:sz w:val="24"/>
          <w:szCs w:val="24"/>
        </w:rPr>
        <w:t xml:space="preserve">Tappington". The story is a </w:t>
      </w:r>
      <w:r w:rsidR="003976DF" w:rsidRPr="000F26C4">
        <w:rPr>
          <w:rFonts w:ascii="Arial" w:hAnsi="Arial" w:cs="Arial"/>
          <w:sz w:val="24"/>
          <w:szCs w:val="24"/>
        </w:rPr>
        <w:t>fictitious</w:t>
      </w:r>
      <w:r w:rsidRPr="000F26C4">
        <w:rPr>
          <w:rFonts w:ascii="Arial" w:hAnsi="Arial" w:cs="Arial"/>
          <w:sz w:val="24"/>
          <w:szCs w:val="24"/>
        </w:rPr>
        <w:t xml:space="preserve"> one and literary students</w:t>
      </w:r>
      <w:r w:rsidR="003976DF">
        <w:rPr>
          <w:rFonts w:ascii="Arial" w:hAnsi="Arial" w:cs="Arial"/>
          <w:sz w:val="24"/>
          <w:szCs w:val="24"/>
        </w:rPr>
        <w:t xml:space="preserve"> </w:t>
      </w:r>
      <w:r w:rsidRPr="000F26C4">
        <w:rPr>
          <w:rFonts w:ascii="Arial" w:hAnsi="Arial" w:cs="Arial"/>
          <w:sz w:val="24"/>
          <w:szCs w:val="24"/>
        </w:rPr>
        <w:t>have spent much time puzzling out the story as without a doubt it</w:t>
      </w:r>
      <w:r w:rsidR="003976DF">
        <w:rPr>
          <w:rFonts w:ascii="Arial" w:hAnsi="Arial" w:cs="Arial"/>
          <w:sz w:val="24"/>
          <w:szCs w:val="24"/>
        </w:rPr>
        <w:t xml:space="preserve"> </w:t>
      </w:r>
      <w:r w:rsidRPr="000F26C4">
        <w:rPr>
          <w:rFonts w:ascii="Arial" w:hAnsi="Arial" w:cs="Arial"/>
          <w:sz w:val="24"/>
          <w:szCs w:val="24"/>
        </w:rPr>
        <w:t>is referring to the farm to the south of Denton just off the main</w:t>
      </w:r>
      <w:r w:rsidR="003976DF">
        <w:rPr>
          <w:rFonts w:ascii="Arial" w:hAnsi="Arial" w:cs="Arial"/>
          <w:sz w:val="24"/>
          <w:szCs w:val="24"/>
        </w:rPr>
        <w:t xml:space="preserve"> </w:t>
      </w:r>
      <w:r w:rsidRPr="000F26C4">
        <w:rPr>
          <w:rFonts w:ascii="Arial" w:hAnsi="Arial" w:cs="Arial"/>
          <w:sz w:val="24"/>
          <w:szCs w:val="24"/>
        </w:rPr>
        <w:t xml:space="preserve">Folkestone Road. By the narrative of the story however and </w:t>
      </w:r>
      <w:r w:rsidR="003976DF">
        <w:rPr>
          <w:rFonts w:ascii="Arial" w:hAnsi="Arial" w:cs="Arial"/>
          <w:sz w:val="24"/>
          <w:szCs w:val="24"/>
        </w:rPr>
        <w:t>t</w:t>
      </w:r>
      <w:r w:rsidRPr="000F26C4">
        <w:rPr>
          <w:rFonts w:ascii="Arial" w:hAnsi="Arial" w:cs="Arial"/>
          <w:sz w:val="24"/>
          <w:szCs w:val="24"/>
        </w:rPr>
        <w:t>he</w:t>
      </w:r>
      <w:r w:rsidR="003976DF">
        <w:rPr>
          <w:rFonts w:ascii="Arial" w:hAnsi="Arial" w:cs="Arial"/>
          <w:sz w:val="24"/>
          <w:szCs w:val="24"/>
        </w:rPr>
        <w:t xml:space="preserve"> </w:t>
      </w:r>
      <w:r w:rsidRPr="000F26C4">
        <w:rPr>
          <w:rFonts w:ascii="Arial" w:hAnsi="Arial" w:cs="Arial"/>
          <w:sz w:val="24"/>
          <w:szCs w:val="24"/>
        </w:rPr>
        <w:t xml:space="preserve">illustrations he is </w:t>
      </w:r>
      <w:r w:rsidR="003976DF" w:rsidRPr="000F26C4">
        <w:rPr>
          <w:rFonts w:ascii="Arial" w:hAnsi="Arial" w:cs="Arial"/>
          <w:sz w:val="24"/>
          <w:szCs w:val="24"/>
        </w:rPr>
        <w:t>referring</w:t>
      </w:r>
      <w:r w:rsidRPr="000F26C4">
        <w:rPr>
          <w:rFonts w:ascii="Arial" w:hAnsi="Arial" w:cs="Arial"/>
          <w:sz w:val="24"/>
          <w:szCs w:val="24"/>
        </w:rPr>
        <w:t xml:space="preserve"> to Broome Park to the north of the</w:t>
      </w:r>
      <w:r w:rsidR="003976DF">
        <w:rPr>
          <w:rFonts w:ascii="Arial" w:hAnsi="Arial" w:cs="Arial"/>
          <w:sz w:val="24"/>
          <w:szCs w:val="24"/>
        </w:rPr>
        <w:t xml:space="preserve"> </w:t>
      </w:r>
      <w:r w:rsidRPr="000F26C4">
        <w:rPr>
          <w:rFonts w:ascii="Arial" w:hAnsi="Arial" w:cs="Arial"/>
          <w:sz w:val="24"/>
          <w:szCs w:val="24"/>
        </w:rPr>
        <w:t xml:space="preserve">village. This subject is fully explored in </w:t>
      </w:r>
      <w:proofErr w:type="spellStart"/>
      <w:r w:rsidRPr="000F26C4">
        <w:rPr>
          <w:rFonts w:ascii="Arial" w:hAnsi="Arial" w:cs="Arial"/>
          <w:sz w:val="24"/>
          <w:szCs w:val="24"/>
        </w:rPr>
        <w:t>C.G.Harpers</w:t>
      </w:r>
      <w:proofErr w:type="spellEnd"/>
      <w:r w:rsidRPr="000F26C4">
        <w:rPr>
          <w:rFonts w:ascii="Arial" w:hAnsi="Arial" w:cs="Arial"/>
          <w:sz w:val="24"/>
          <w:szCs w:val="24"/>
        </w:rPr>
        <w:t xml:space="preserve"> book "T</w:t>
      </w:r>
      <w:r w:rsidR="003976DF">
        <w:rPr>
          <w:rFonts w:ascii="Arial" w:hAnsi="Arial" w:cs="Arial"/>
          <w:sz w:val="24"/>
          <w:szCs w:val="24"/>
        </w:rPr>
        <w:t xml:space="preserve">he </w:t>
      </w:r>
      <w:proofErr w:type="spellStart"/>
      <w:r w:rsidRPr="000F26C4">
        <w:rPr>
          <w:rFonts w:ascii="Arial" w:hAnsi="Arial" w:cs="Arial"/>
          <w:sz w:val="24"/>
          <w:szCs w:val="24"/>
        </w:rPr>
        <w:t>lngoldsby</w:t>
      </w:r>
      <w:proofErr w:type="spellEnd"/>
      <w:r w:rsidRPr="000F26C4">
        <w:rPr>
          <w:rFonts w:ascii="Arial" w:hAnsi="Arial" w:cs="Arial"/>
          <w:sz w:val="24"/>
          <w:szCs w:val="24"/>
        </w:rPr>
        <w:t xml:space="preserve"> Country".</w:t>
      </w:r>
    </w:p>
    <w:p w14:paraId="29002B9C" w14:textId="1CFD91B7" w:rsidR="000F26C4" w:rsidRPr="000F26C4" w:rsidRDefault="003976DF" w:rsidP="000F26C4">
      <w:pPr>
        <w:rPr>
          <w:rFonts w:ascii="Arial" w:hAnsi="Arial" w:cs="Arial"/>
          <w:sz w:val="24"/>
          <w:szCs w:val="24"/>
        </w:rPr>
      </w:pPr>
      <w:r>
        <w:rPr>
          <w:rFonts w:ascii="Arial" w:hAnsi="Arial" w:cs="Arial"/>
          <w:sz w:val="24"/>
          <w:szCs w:val="24"/>
        </w:rPr>
        <w:t>Samuel Egerton</w:t>
      </w:r>
      <w:r w:rsidR="000F26C4" w:rsidRPr="000F26C4">
        <w:rPr>
          <w:rFonts w:ascii="Arial" w:hAnsi="Arial" w:cs="Arial"/>
          <w:sz w:val="24"/>
          <w:szCs w:val="24"/>
        </w:rPr>
        <w:t xml:space="preserve"> Brydges, Barrister at Law.</w:t>
      </w:r>
      <w:r>
        <w:rPr>
          <w:rFonts w:ascii="Arial" w:hAnsi="Arial" w:cs="Arial"/>
          <w:sz w:val="24"/>
          <w:szCs w:val="24"/>
        </w:rPr>
        <w:t xml:space="preserve"> </w:t>
      </w:r>
      <w:r w:rsidR="000F26C4" w:rsidRPr="000F26C4">
        <w:rPr>
          <w:rFonts w:ascii="Arial" w:hAnsi="Arial" w:cs="Arial"/>
          <w:sz w:val="24"/>
          <w:szCs w:val="24"/>
        </w:rPr>
        <w:t>l-le was the second son of Edward Egerton Brydges of Wootton.</w:t>
      </w:r>
      <w:r>
        <w:rPr>
          <w:rFonts w:ascii="Arial" w:hAnsi="Arial" w:cs="Arial"/>
          <w:sz w:val="24"/>
          <w:szCs w:val="24"/>
        </w:rPr>
        <w:t xml:space="preserve"> </w:t>
      </w:r>
      <w:r w:rsidR="000F26C4" w:rsidRPr="000F26C4">
        <w:rPr>
          <w:rFonts w:ascii="Arial" w:hAnsi="Arial" w:cs="Arial"/>
          <w:sz w:val="24"/>
          <w:szCs w:val="24"/>
        </w:rPr>
        <w:t xml:space="preserve">He purchased a number of farms in the </w:t>
      </w:r>
      <w:r w:rsidR="000F26C4" w:rsidRPr="000F26C4">
        <w:rPr>
          <w:rFonts w:ascii="Arial" w:hAnsi="Arial" w:cs="Arial"/>
          <w:sz w:val="24"/>
          <w:szCs w:val="24"/>
        </w:rPr>
        <w:lastRenderedPageBreak/>
        <w:t xml:space="preserve">area of Denton. </w:t>
      </w:r>
      <w:r>
        <w:rPr>
          <w:rFonts w:ascii="Arial" w:hAnsi="Arial" w:cs="Arial"/>
          <w:sz w:val="24"/>
          <w:szCs w:val="24"/>
        </w:rPr>
        <w:t>H</w:t>
      </w:r>
      <w:r w:rsidR="000F26C4" w:rsidRPr="000F26C4">
        <w:rPr>
          <w:rFonts w:ascii="Arial" w:hAnsi="Arial" w:cs="Arial"/>
          <w:sz w:val="24"/>
          <w:szCs w:val="24"/>
        </w:rPr>
        <w:t>e also</w:t>
      </w:r>
      <w:r>
        <w:rPr>
          <w:rFonts w:ascii="Arial" w:hAnsi="Arial" w:cs="Arial"/>
          <w:sz w:val="24"/>
          <w:szCs w:val="24"/>
        </w:rPr>
        <w:t xml:space="preserve"> </w:t>
      </w:r>
      <w:r w:rsidR="000F26C4" w:rsidRPr="000F26C4">
        <w:rPr>
          <w:rFonts w:ascii="Arial" w:hAnsi="Arial" w:cs="Arial"/>
          <w:sz w:val="24"/>
          <w:szCs w:val="24"/>
        </w:rPr>
        <w:t>acquired Denton Court and made it his home in 1792- Brydges</w:t>
      </w:r>
      <w:r>
        <w:rPr>
          <w:rFonts w:ascii="Arial" w:hAnsi="Arial" w:cs="Arial"/>
          <w:sz w:val="24"/>
          <w:szCs w:val="24"/>
        </w:rPr>
        <w:t xml:space="preserve"> </w:t>
      </w:r>
      <w:r w:rsidR="000F26C4" w:rsidRPr="000F26C4">
        <w:rPr>
          <w:rFonts w:ascii="Arial" w:hAnsi="Arial" w:cs="Arial"/>
          <w:sz w:val="24"/>
          <w:szCs w:val="24"/>
        </w:rPr>
        <w:t>considered himself a literary personage and although mos</w:t>
      </w:r>
      <w:r>
        <w:rPr>
          <w:rFonts w:ascii="Arial" w:hAnsi="Arial" w:cs="Arial"/>
          <w:sz w:val="24"/>
          <w:szCs w:val="24"/>
        </w:rPr>
        <w:t>t</w:t>
      </w:r>
      <w:r w:rsidR="000F26C4" w:rsidRPr="000F26C4">
        <w:rPr>
          <w:rFonts w:ascii="Arial" w:hAnsi="Arial" w:cs="Arial"/>
          <w:sz w:val="24"/>
          <w:szCs w:val="24"/>
        </w:rPr>
        <w:t xml:space="preserve"> of his</w:t>
      </w:r>
      <w:r>
        <w:rPr>
          <w:rFonts w:ascii="Arial" w:hAnsi="Arial" w:cs="Arial"/>
          <w:sz w:val="24"/>
          <w:szCs w:val="24"/>
        </w:rPr>
        <w:t xml:space="preserve"> </w:t>
      </w:r>
      <w:r w:rsidR="000F26C4" w:rsidRPr="000F26C4">
        <w:rPr>
          <w:rFonts w:ascii="Arial" w:hAnsi="Arial" w:cs="Arial"/>
          <w:sz w:val="24"/>
          <w:szCs w:val="24"/>
        </w:rPr>
        <w:t>works have been lost to posterity his most famous book was called</w:t>
      </w:r>
      <w:r>
        <w:rPr>
          <w:rFonts w:ascii="Arial" w:hAnsi="Arial" w:cs="Arial"/>
          <w:sz w:val="24"/>
          <w:szCs w:val="24"/>
        </w:rPr>
        <w:t xml:space="preserve"> </w:t>
      </w:r>
      <w:r w:rsidR="000F26C4" w:rsidRPr="000F26C4">
        <w:rPr>
          <w:rFonts w:ascii="Arial" w:hAnsi="Arial" w:cs="Arial"/>
          <w:sz w:val="24"/>
          <w:szCs w:val="24"/>
        </w:rPr>
        <w:t xml:space="preserve">Arthur </w:t>
      </w:r>
      <w:proofErr w:type="spellStart"/>
      <w:r w:rsidR="000F26C4" w:rsidRPr="000F26C4">
        <w:rPr>
          <w:rFonts w:ascii="Arial" w:hAnsi="Arial" w:cs="Arial"/>
          <w:sz w:val="24"/>
          <w:szCs w:val="24"/>
        </w:rPr>
        <w:t>Fitzalbini</w:t>
      </w:r>
      <w:proofErr w:type="spellEnd"/>
      <w:r w:rsidR="000F26C4" w:rsidRPr="000F26C4">
        <w:rPr>
          <w:rFonts w:ascii="Arial" w:hAnsi="Arial" w:cs="Arial"/>
          <w:sz w:val="24"/>
          <w:szCs w:val="24"/>
        </w:rPr>
        <w:t>, was written in 1798 and castigated the Dean &amp;</w:t>
      </w:r>
      <w:r>
        <w:rPr>
          <w:rFonts w:ascii="Arial" w:hAnsi="Arial" w:cs="Arial"/>
          <w:sz w:val="24"/>
          <w:szCs w:val="24"/>
        </w:rPr>
        <w:t xml:space="preserve"> </w:t>
      </w:r>
      <w:r w:rsidR="000F26C4" w:rsidRPr="000F26C4">
        <w:rPr>
          <w:rFonts w:ascii="Arial" w:hAnsi="Arial" w:cs="Arial"/>
          <w:sz w:val="24"/>
          <w:szCs w:val="24"/>
        </w:rPr>
        <w:t xml:space="preserve">Chapter at Canterbury Cathedral </w:t>
      </w:r>
      <w:r>
        <w:rPr>
          <w:rFonts w:ascii="Arial" w:hAnsi="Arial" w:cs="Arial"/>
          <w:sz w:val="24"/>
          <w:szCs w:val="24"/>
        </w:rPr>
        <w:t>(</w:t>
      </w:r>
      <w:r w:rsidR="000F26C4" w:rsidRPr="000F26C4">
        <w:rPr>
          <w:rFonts w:ascii="Arial" w:hAnsi="Arial" w:cs="Arial"/>
          <w:sz w:val="24"/>
          <w:szCs w:val="24"/>
        </w:rPr>
        <w:t>and all their hangers-on</w:t>
      </w:r>
      <w:r>
        <w:rPr>
          <w:rFonts w:ascii="Arial" w:hAnsi="Arial" w:cs="Arial"/>
          <w:sz w:val="24"/>
          <w:szCs w:val="24"/>
        </w:rPr>
        <w:t>)</w:t>
      </w:r>
      <w:r w:rsidR="000F26C4" w:rsidRPr="000F26C4">
        <w:rPr>
          <w:rFonts w:ascii="Arial" w:hAnsi="Arial" w:cs="Arial"/>
          <w:sz w:val="24"/>
          <w:szCs w:val="24"/>
        </w:rPr>
        <w:t>. His</w:t>
      </w:r>
      <w:r>
        <w:rPr>
          <w:rFonts w:ascii="Arial" w:hAnsi="Arial" w:cs="Arial"/>
          <w:sz w:val="24"/>
          <w:szCs w:val="24"/>
        </w:rPr>
        <w:t xml:space="preserve"> </w:t>
      </w:r>
      <w:r w:rsidR="000F26C4" w:rsidRPr="000F26C4">
        <w:rPr>
          <w:rFonts w:ascii="Arial" w:hAnsi="Arial" w:cs="Arial"/>
          <w:sz w:val="24"/>
          <w:szCs w:val="24"/>
        </w:rPr>
        <w:t>contempor</w:t>
      </w:r>
      <w:r>
        <w:rPr>
          <w:rFonts w:ascii="Arial" w:hAnsi="Arial" w:cs="Arial"/>
          <w:sz w:val="24"/>
          <w:szCs w:val="24"/>
        </w:rPr>
        <w:t>ar</w:t>
      </w:r>
      <w:r w:rsidR="000F26C4" w:rsidRPr="000F26C4">
        <w:rPr>
          <w:rFonts w:ascii="Arial" w:hAnsi="Arial" w:cs="Arial"/>
          <w:sz w:val="24"/>
          <w:szCs w:val="24"/>
        </w:rPr>
        <w:t xml:space="preserve">ies included Jane Austen, Scott, Wordsworth </w:t>
      </w:r>
      <w:r>
        <w:rPr>
          <w:rFonts w:ascii="Arial" w:hAnsi="Arial" w:cs="Arial"/>
          <w:sz w:val="24"/>
          <w:szCs w:val="24"/>
        </w:rPr>
        <w:t xml:space="preserve">and </w:t>
      </w:r>
      <w:r w:rsidR="000F26C4" w:rsidRPr="000F26C4">
        <w:rPr>
          <w:rFonts w:ascii="Arial" w:hAnsi="Arial" w:cs="Arial"/>
          <w:sz w:val="24"/>
          <w:szCs w:val="24"/>
        </w:rPr>
        <w:t>Southey.</w:t>
      </w:r>
      <w:r>
        <w:rPr>
          <w:rFonts w:ascii="Arial" w:hAnsi="Arial" w:cs="Arial"/>
          <w:sz w:val="24"/>
          <w:szCs w:val="24"/>
        </w:rPr>
        <w:t xml:space="preserve"> It is an interesting legend </w:t>
      </w:r>
      <w:r w:rsidR="00567F35">
        <w:rPr>
          <w:rFonts w:ascii="Arial" w:hAnsi="Arial" w:cs="Arial"/>
          <w:sz w:val="24"/>
          <w:szCs w:val="24"/>
        </w:rPr>
        <w:t>at</w:t>
      </w:r>
      <w:r>
        <w:rPr>
          <w:rFonts w:ascii="Arial" w:hAnsi="Arial" w:cs="Arial"/>
          <w:sz w:val="24"/>
          <w:szCs w:val="24"/>
        </w:rPr>
        <w:t xml:space="preserve"> the Court that Jane Austin </w:t>
      </w:r>
      <w:r w:rsidR="00567F35">
        <w:rPr>
          <w:rFonts w:ascii="Arial" w:hAnsi="Arial" w:cs="Arial"/>
          <w:sz w:val="24"/>
          <w:szCs w:val="24"/>
        </w:rPr>
        <w:t>danced at</w:t>
      </w:r>
      <w:r>
        <w:rPr>
          <w:rFonts w:ascii="Arial" w:hAnsi="Arial" w:cs="Arial"/>
          <w:sz w:val="24"/>
          <w:szCs w:val="24"/>
        </w:rPr>
        <w:t xml:space="preserve"> Denton Court whilst staying at </w:t>
      </w:r>
      <w:proofErr w:type="spellStart"/>
      <w:r>
        <w:rPr>
          <w:rFonts w:ascii="Arial" w:hAnsi="Arial" w:cs="Arial"/>
          <w:sz w:val="24"/>
          <w:szCs w:val="24"/>
        </w:rPr>
        <w:t>Goodnestone</w:t>
      </w:r>
      <w:proofErr w:type="spellEnd"/>
      <w:r>
        <w:rPr>
          <w:rFonts w:ascii="Arial" w:hAnsi="Arial" w:cs="Arial"/>
          <w:sz w:val="24"/>
          <w:szCs w:val="24"/>
        </w:rPr>
        <w:t xml:space="preserve"> – </w:t>
      </w:r>
      <w:r w:rsidR="0093277B">
        <w:rPr>
          <w:rFonts w:ascii="Arial" w:hAnsi="Arial" w:cs="Arial"/>
          <w:sz w:val="24"/>
          <w:szCs w:val="24"/>
        </w:rPr>
        <w:t xml:space="preserve">there is evidence to support this </w:t>
      </w:r>
      <w:r>
        <w:rPr>
          <w:rFonts w:ascii="Arial" w:hAnsi="Arial" w:cs="Arial"/>
          <w:sz w:val="24"/>
          <w:szCs w:val="24"/>
        </w:rPr>
        <w:t>but that must have been the previous house.</w:t>
      </w:r>
    </w:p>
    <w:p w14:paraId="3CAF74CF" w14:textId="77777777" w:rsidR="000F26C4" w:rsidRPr="000F26C4" w:rsidRDefault="000F26C4" w:rsidP="000F26C4">
      <w:pPr>
        <w:rPr>
          <w:rFonts w:ascii="Arial" w:hAnsi="Arial" w:cs="Arial"/>
          <w:sz w:val="24"/>
          <w:szCs w:val="24"/>
        </w:rPr>
      </w:pPr>
      <w:r w:rsidRPr="000F26C4">
        <w:rPr>
          <w:rFonts w:ascii="Arial" w:hAnsi="Arial" w:cs="Arial"/>
          <w:sz w:val="24"/>
          <w:szCs w:val="24"/>
        </w:rPr>
        <w:t>Lord Kitchener.</w:t>
      </w:r>
    </w:p>
    <w:p w14:paraId="021CFCDC" w14:textId="1E07FAE8" w:rsidR="000F26C4" w:rsidRDefault="000F26C4" w:rsidP="000F26C4">
      <w:pPr>
        <w:rPr>
          <w:rFonts w:ascii="Arial" w:hAnsi="Arial" w:cs="Arial"/>
          <w:sz w:val="24"/>
          <w:szCs w:val="24"/>
        </w:rPr>
      </w:pPr>
      <w:r w:rsidRPr="000F26C4">
        <w:rPr>
          <w:rFonts w:ascii="Arial" w:hAnsi="Arial" w:cs="Arial"/>
          <w:sz w:val="24"/>
          <w:szCs w:val="24"/>
        </w:rPr>
        <w:t xml:space="preserve">The distinguished </w:t>
      </w:r>
      <w:r w:rsidR="003976DF" w:rsidRPr="000F26C4">
        <w:rPr>
          <w:rFonts w:ascii="Arial" w:hAnsi="Arial" w:cs="Arial"/>
          <w:sz w:val="24"/>
          <w:szCs w:val="24"/>
        </w:rPr>
        <w:t>military</w:t>
      </w:r>
      <w:r w:rsidRPr="000F26C4">
        <w:rPr>
          <w:rFonts w:ascii="Arial" w:hAnsi="Arial" w:cs="Arial"/>
          <w:sz w:val="24"/>
          <w:szCs w:val="24"/>
        </w:rPr>
        <w:t xml:space="preserve"> officer of the</w:t>
      </w:r>
      <w:r w:rsidR="003976DF">
        <w:rPr>
          <w:rFonts w:ascii="Arial" w:hAnsi="Arial" w:cs="Arial"/>
          <w:sz w:val="24"/>
          <w:szCs w:val="24"/>
        </w:rPr>
        <w:t xml:space="preserve"> Boer War and First World War</w:t>
      </w:r>
      <w:r w:rsidR="00BF08A4">
        <w:rPr>
          <w:rFonts w:ascii="Arial" w:hAnsi="Arial" w:cs="Arial"/>
          <w:sz w:val="24"/>
          <w:szCs w:val="24"/>
        </w:rPr>
        <w:t xml:space="preserve"> </w:t>
      </w:r>
      <w:r w:rsidRPr="000F26C4">
        <w:rPr>
          <w:rFonts w:ascii="Arial" w:hAnsi="Arial" w:cs="Arial"/>
          <w:sz w:val="24"/>
          <w:szCs w:val="24"/>
        </w:rPr>
        <w:t>owned Broome Park to the no</w:t>
      </w:r>
      <w:r w:rsidR="003976DF">
        <w:rPr>
          <w:rFonts w:ascii="Arial" w:hAnsi="Arial" w:cs="Arial"/>
          <w:sz w:val="24"/>
          <w:szCs w:val="24"/>
        </w:rPr>
        <w:t>r</w:t>
      </w:r>
      <w:r w:rsidRPr="000F26C4">
        <w:rPr>
          <w:rFonts w:ascii="Arial" w:hAnsi="Arial" w:cs="Arial"/>
          <w:sz w:val="24"/>
          <w:szCs w:val="24"/>
        </w:rPr>
        <w:t>th of the</w:t>
      </w:r>
      <w:r w:rsidR="003976DF">
        <w:rPr>
          <w:rFonts w:ascii="Arial" w:hAnsi="Arial" w:cs="Arial"/>
          <w:sz w:val="24"/>
          <w:szCs w:val="24"/>
        </w:rPr>
        <w:t xml:space="preserve"> village and lived there until </w:t>
      </w:r>
      <w:r w:rsidRPr="000F26C4">
        <w:rPr>
          <w:rFonts w:ascii="Arial" w:hAnsi="Arial" w:cs="Arial"/>
          <w:sz w:val="24"/>
          <w:szCs w:val="24"/>
        </w:rPr>
        <w:t>his untimely death at sea.</w:t>
      </w:r>
    </w:p>
    <w:p w14:paraId="29508C7B" w14:textId="2A76D6FA" w:rsidR="00B139FB" w:rsidRDefault="00B139FB" w:rsidP="000F26C4">
      <w:pPr>
        <w:rPr>
          <w:rFonts w:ascii="Arial" w:hAnsi="Arial" w:cs="Arial"/>
          <w:sz w:val="24"/>
          <w:szCs w:val="24"/>
        </w:rPr>
      </w:pPr>
      <w:r>
        <w:rPr>
          <w:rFonts w:ascii="Arial" w:hAnsi="Arial" w:cs="Arial"/>
          <w:sz w:val="24"/>
          <w:szCs w:val="24"/>
        </w:rPr>
        <w:t>Church services in the Elham Valley Benefice, which includes St Mary Magdalene, can be found at:</w:t>
      </w:r>
    </w:p>
    <w:p w14:paraId="483FC019" w14:textId="278073FE" w:rsidR="00B139FB" w:rsidRDefault="00B139FB" w:rsidP="000F26C4">
      <w:pPr>
        <w:rPr>
          <w:rFonts w:ascii="Arial" w:hAnsi="Arial" w:cs="Arial"/>
          <w:sz w:val="24"/>
          <w:szCs w:val="24"/>
        </w:rPr>
      </w:pPr>
      <w:r w:rsidRPr="00B139FB">
        <w:rPr>
          <w:rFonts w:ascii="Arial" w:hAnsi="Arial" w:cs="Arial"/>
          <w:sz w:val="24"/>
          <w:szCs w:val="24"/>
        </w:rPr>
        <w:t>https://elhamvalleygroupofchurches.co.uk/</w:t>
      </w:r>
    </w:p>
    <w:p w14:paraId="51DDF48A" w14:textId="30B41D83" w:rsidR="00B139FB" w:rsidRDefault="00B139FB" w:rsidP="000F26C4">
      <w:pPr>
        <w:rPr>
          <w:rFonts w:ascii="Arial" w:hAnsi="Arial" w:cs="Arial"/>
          <w:sz w:val="24"/>
          <w:szCs w:val="24"/>
        </w:rPr>
      </w:pPr>
      <w:r>
        <w:rPr>
          <w:rFonts w:ascii="Arial" w:hAnsi="Arial" w:cs="Arial"/>
          <w:sz w:val="24"/>
          <w:szCs w:val="24"/>
        </w:rPr>
        <w:t>Details of the Parish of Denton with Wootton can be found at:</w:t>
      </w:r>
    </w:p>
    <w:p w14:paraId="1F4DE0AC" w14:textId="50F764AF" w:rsidR="00B139FB" w:rsidRDefault="00B139FB" w:rsidP="000F26C4">
      <w:pPr>
        <w:rPr>
          <w:rFonts w:ascii="Arial" w:hAnsi="Arial" w:cs="Arial"/>
          <w:sz w:val="24"/>
          <w:szCs w:val="24"/>
        </w:rPr>
      </w:pPr>
      <w:r w:rsidRPr="00B139FB">
        <w:rPr>
          <w:rFonts w:ascii="Arial" w:hAnsi="Arial" w:cs="Arial"/>
          <w:sz w:val="24"/>
          <w:szCs w:val="24"/>
        </w:rPr>
        <w:t>http://www.denton-woottonpc.co.uk/community/denton-with-wootton-parish-council-18023/home/</w:t>
      </w:r>
    </w:p>
    <w:p w14:paraId="2F3EAC08" w14:textId="77777777" w:rsidR="00B139FB" w:rsidRDefault="00B139FB" w:rsidP="000F26C4">
      <w:pPr>
        <w:rPr>
          <w:rFonts w:ascii="Arial" w:hAnsi="Arial" w:cs="Arial"/>
          <w:sz w:val="24"/>
          <w:szCs w:val="24"/>
        </w:rPr>
      </w:pPr>
    </w:p>
    <w:p w14:paraId="321DE886" w14:textId="2FAC671A" w:rsidR="00B139FB" w:rsidRDefault="00B139FB" w:rsidP="000F26C4">
      <w:pPr>
        <w:rPr>
          <w:rFonts w:ascii="Arial" w:hAnsi="Arial" w:cs="Arial"/>
          <w:sz w:val="24"/>
          <w:szCs w:val="24"/>
        </w:rPr>
      </w:pPr>
      <w:r>
        <w:rPr>
          <w:rFonts w:ascii="Arial" w:hAnsi="Arial" w:cs="Arial"/>
          <w:sz w:val="24"/>
          <w:szCs w:val="24"/>
        </w:rPr>
        <w:t>Historic building in Denton can be found listed at:</w:t>
      </w:r>
    </w:p>
    <w:p w14:paraId="546765A3" w14:textId="3EB34BC6" w:rsidR="00B139FB" w:rsidRDefault="00B139FB" w:rsidP="000F26C4">
      <w:pPr>
        <w:rPr>
          <w:rFonts w:ascii="Arial" w:hAnsi="Arial" w:cs="Arial"/>
          <w:sz w:val="24"/>
          <w:szCs w:val="24"/>
        </w:rPr>
      </w:pPr>
      <w:r w:rsidRPr="00B139FB">
        <w:rPr>
          <w:rFonts w:ascii="Arial" w:hAnsi="Arial" w:cs="Arial"/>
          <w:sz w:val="24"/>
          <w:szCs w:val="24"/>
        </w:rPr>
        <w:t>https://britishlistedbuildings.co.uk/england/denton-with-wootton-dover-kent</w:t>
      </w:r>
    </w:p>
    <w:p w14:paraId="76617D10" w14:textId="01AE0EF6" w:rsidR="00B139FB" w:rsidRDefault="007F1A4B">
      <w:pPr>
        <w:rPr>
          <w:rFonts w:ascii="Arial" w:hAnsi="Arial" w:cs="Arial"/>
          <w:sz w:val="24"/>
          <w:szCs w:val="24"/>
        </w:rPr>
      </w:pPr>
      <w:r w:rsidRPr="00F73122">
        <w:rPr>
          <w:noProof/>
        </w:rPr>
        <w:lastRenderedPageBreak/>
        <w:drawing>
          <wp:inline distT="0" distB="0" distL="0" distR="0" wp14:anchorId="0D809CCE" wp14:editId="1A0C4F7A">
            <wp:extent cx="3399019" cy="2270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02195" cy="2272882"/>
                    </a:xfrm>
                    <a:prstGeom prst="rect">
                      <a:avLst/>
                    </a:prstGeom>
                    <a:noFill/>
                    <a:ln>
                      <a:noFill/>
                    </a:ln>
                  </pic:spPr>
                </pic:pic>
              </a:graphicData>
            </a:graphic>
          </wp:inline>
        </w:drawing>
      </w:r>
    </w:p>
    <w:p w14:paraId="67D5BD3A" w14:textId="3CCA2AD5" w:rsidR="00F73122" w:rsidRDefault="00F73122" w:rsidP="000F26C4">
      <w:pPr>
        <w:rPr>
          <w:rFonts w:ascii="Arial" w:hAnsi="Arial" w:cs="Arial"/>
          <w:sz w:val="24"/>
          <w:szCs w:val="24"/>
        </w:rPr>
      </w:pPr>
      <w:r>
        <w:rPr>
          <w:rFonts w:ascii="Arial" w:hAnsi="Arial" w:cs="Arial"/>
          <w:sz w:val="24"/>
          <w:szCs w:val="24"/>
        </w:rPr>
        <w:t>Rev Evans and congregation 1897.</w:t>
      </w:r>
    </w:p>
    <w:p w14:paraId="7B605D3C" w14:textId="77777777" w:rsidR="00F73122" w:rsidRDefault="00F73122" w:rsidP="000F26C4">
      <w:pPr>
        <w:rPr>
          <w:rFonts w:ascii="Arial" w:hAnsi="Arial" w:cs="Arial"/>
          <w:sz w:val="24"/>
          <w:szCs w:val="24"/>
        </w:rPr>
      </w:pPr>
    </w:p>
    <w:p w14:paraId="54FA6CAE" w14:textId="54855FE6" w:rsidR="000F26C4" w:rsidRDefault="00D90074" w:rsidP="000F26C4">
      <w:pPr>
        <w:rPr>
          <w:rFonts w:ascii="Arial" w:hAnsi="Arial" w:cs="Arial"/>
          <w:sz w:val="24"/>
          <w:szCs w:val="24"/>
        </w:rPr>
      </w:pPr>
      <w:r>
        <w:rPr>
          <w:rFonts w:ascii="Arial" w:hAnsi="Arial" w:cs="Arial"/>
          <w:sz w:val="24"/>
          <w:szCs w:val="24"/>
        </w:rPr>
        <w:t xml:space="preserve">Produced by </w:t>
      </w:r>
      <w:r w:rsidR="000F26C4" w:rsidRPr="000F26C4">
        <w:rPr>
          <w:rFonts w:ascii="Arial" w:hAnsi="Arial" w:cs="Arial"/>
          <w:sz w:val="24"/>
          <w:szCs w:val="24"/>
        </w:rPr>
        <w:t>P</w:t>
      </w:r>
      <w:r w:rsidR="003976DF">
        <w:rPr>
          <w:rFonts w:ascii="Arial" w:hAnsi="Arial" w:cs="Arial"/>
          <w:sz w:val="24"/>
          <w:szCs w:val="24"/>
        </w:rPr>
        <w:t>.</w:t>
      </w:r>
      <w:r w:rsidR="000F26C4" w:rsidRPr="000F26C4">
        <w:rPr>
          <w:rFonts w:ascii="Arial" w:hAnsi="Arial" w:cs="Arial"/>
          <w:sz w:val="24"/>
          <w:szCs w:val="24"/>
        </w:rPr>
        <w:t xml:space="preserve"> E.</w:t>
      </w:r>
      <w:r w:rsidR="00BF08A4">
        <w:rPr>
          <w:rFonts w:ascii="Arial" w:hAnsi="Arial" w:cs="Arial"/>
          <w:sz w:val="24"/>
          <w:szCs w:val="24"/>
        </w:rPr>
        <w:t xml:space="preserve"> </w:t>
      </w:r>
      <w:r w:rsidR="000F26C4" w:rsidRPr="000F26C4">
        <w:rPr>
          <w:rFonts w:ascii="Arial" w:hAnsi="Arial" w:cs="Arial"/>
          <w:sz w:val="24"/>
          <w:szCs w:val="24"/>
        </w:rPr>
        <w:t>Luc</w:t>
      </w:r>
      <w:r w:rsidR="003976DF">
        <w:rPr>
          <w:rFonts w:ascii="Arial" w:hAnsi="Arial" w:cs="Arial"/>
          <w:sz w:val="24"/>
          <w:szCs w:val="24"/>
        </w:rPr>
        <w:t>o</w:t>
      </w:r>
      <w:r w:rsidR="000F26C4" w:rsidRPr="000F26C4">
        <w:rPr>
          <w:rFonts w:ascii="Arial" w:hAnsi="Arial" w:cs="Arial"/>
          <w:sz w:val="24"/>
          <w:szCs w:val="24"/>
        </w:rPr>
        <w:t xml:space="preserve">ck </w:t>
      </w:r>
      <w:r w:rsidR="003976DF">
        <w:rPr>
          <w:rFonts w:ascii="Arial" w:hAnsi="Arial" w:cs="Arial"/>
          <w:sz w:val="24"/>
          <w:szCs w:val="24"/>
        </w:rPr>
        <w:t>1</w:t>
      </w:r>
      <w:r w:rsidR="000F26C4" w:rsidRPr="000F26C4">
        <w:rPr>
          <w:rFonts w:ascii="Arial" w:hAnsi="Arial" w:cs="Arial"/>
          <w:sz w:val="24"/>
          <w:szCs w:val="24"/>
        </w:rPr>
        <w:t>996</w:t>
      </w:r>
      <w:r w:rsidR="00BF08A4">
        <w:rPr>
          <w:rFonts w:ascii="Arial" w:hAnsi="Arial" w:cs="Arial"/>
          <w:sz w:val="24"/>
          <w:szCs w:val="24"/>
        </w:rPr>
        <w:t xml:space="preserve"> and amended by A. Thomas 202</w:t>
      </w:r>
      <w:r w:rsidR="005D3824">
        <w:rPr>
          <w:rFonts w:ascii="Arial" w:hAnsi="Arial" w:cs="Arial"/>
          <w:sz w:val="24"/>
          <w:szCs w:val="24"/>
        </w:rPr>
        <w:t>4</w:t>
      </w:r>
      <w:r>
        <w:rPr>
          <w:rFonts w:ascii="Arial" w:hAnsi="Arial" w:cs="Arial"/>
          <w:sz w:val="24"/>
          <w:szCs w:val="24"/>
        </w:rPr>
        <w:t>.</w:t>
      </w:r>
    </w:p>
    <w:p w14:paraId="1531F79B" w14:textId="38F4A5F0" w:rsidR="00BF08A4" w:rsidRDefault="00BF08A4" w:rsidP="000F26C4">
      <w:pPr>
        <w:rPr>
          <w:rFonts w:ascii="Arial" w:hAnsi="Arial" w:cs="Arial"/>
          <w:sz w:val="24"/>
          <w:szCs w:val="24"/>
        </w:rPr>
      </w:pPr>
    </w:p>
    <w:p w14:paraId="1C8EBD9C" w14:textId="38B499E2" w:rsidR="00BF08A4" w:rsidRDefault="00BF08A4" w:rsidP="000F26C4">
      <w:pPr>
        <w:rPr>
          <w:rFonts w:ascii="Arial" w:hAnsi="Arial" w:cs="Arial"/>
          <w:sz w:val="24"/>
          <w:szCs w:val="24"/>
        </w:rPr>
      </w:pPr>
      <w:r>
        <w:rPr>
          <w:rFonts w:ascii="Arial" w:hAnsi="Arial" w:cs="Arial"/>
          <w:sz w:val="24"/>
          <w:szCs w:val="24"/>
        </w:rPr>
        <w:t>See also the list of monuments and grave markers</w:t>
      </w:r>
    </w:p>
    <w:p w14:paraId="038037AB" w14:textId="3EC4DEFB" w:rsidR="00BF08A4" w:rsidRDefault="00BF08A4" w:rsidP="000F26C4">
      <w:pPr>
        <w:rPr>
          <w:rFonts w:ascii="Arial" w:hAnsi="Arial" w:cs="Arial"/>
          <w:sz w:val="24"/>
          <w:szCs w:val="24"/>
        </w:rPr>
      </w:pPr>
      <w:r>
        <w:rPr>
          <w:rFonts w:ascii="Arial" w:hAnsi="Arial" w:cs="Arial"/>
          <w:sz w:val="24"/>
          <w:szCs w:val="24"/>
        </w:rPr>
        <w:t>See also the short guide to Denton Village</w:t>
      </w:r>
    </w:p>
    <w:p w14:paraId="21AB1322" w14:textId="3B09D1EC" w:rsidR="00BF08A4" w:rsidRDefault="00BF08A4" w:rsidP="000F26C4">
      <w:pPr>
        <w:rPr>
          <w:rFonts w:ascii="Arial" w:hAnsi="Arial" w:cs="Arial"/>
          <w:sz w:val="24"/>
          <w:szCs w:val="24"/>
        </w:rPr>
      </w:pPr>
    </w:p>
    <w:p w14:paraId="02C72B05" w14:textId="50C959C4" w:rsidR="00BF08A4" w:rsidRDefault="007F1A4B" w:rsidP="000F26C4">
      <w:pPr>
        <w:rPr>
          <w:rFonts w:ascii="Arial" w:hAnsi="Arial" w:cs="Arial"/>
          <w:sz w:val="24"/>
          <w:szCs w:val="24"/>
        </w:rPr>
      </w:pPr>
      <w:r>
        <w:rPr>
          <w:rFonts w:ascii="Arial" w:hAnsi="Arial" w:cs="Arial"/>
          <w:sz w:val="24"/>
          <w:szCs w:val="24"/>
        </w:rPr>
        <w:t xml:space="preserve">It costs nearly £4,000 each year to maintain this church. </w:t>
      </w:r>
      <w:r w:rsidR="00BF08A4">
        <w:rPr>
          <w:rFonts w:ascii="Arial" w:hAnsi="Arial" w:cs="Arial"/>
          <w:sz w:val="24"/>
          <w:szCs w:val="24"/>
        </w:rPr>
        <w:t>If you wish to make a donation to help with the upkeep then you can leave cash in the small donation box near the door</w:t>
      </w:r>
      <w:r w:rsidR="0093277B">
        <w:rPr>
          <w:rFonts w:ascii="Arial" w:hAnsi="Arial" w:cs="Arial"/>
          <w:sz w:val="24"/>
          <w:szCs w:val="24"/>
        </w:rPr>
        <w:t>.</w:t>
      </w:r>
    </w:p>
    <w:sectPr w:rsidR="00BF08A4" w:rsidSect="006F59CE">
      <w:pgSz w:w="8419" w:h="11906" w:orient="landscape"/>
      <w:pgMar w:top="706" w:right="432" w:bottom="562" w:left="1440" w:header="706" w:footer="706" w:gutter="864"/>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6C4"/>
    <w:rsid w:val="000248DF"/>
    <w:rsid w:val="000620A3"/>
    <w:rsid w:val="00074200"/>
    <w:rsid w:val="000A2E74"/>
    <w:rsid w:val="000C7FA7"/>
    <w:rsid w:val="000E457C"/>
    <w:rsid w:val="000F26C4"/>
    <w:rsid w:val="00100172"/>
    <w:rsid w:val="00102716"/>
    <w:rsid w:val="00104325"/>
    <w:rsid w:val="001E7451"/>
    <w:rsid w:val="0020205F"/>
    <w:rsid w:val="00252488"/>
    <w:rsid w:val="00287595"/>
    <w:rsid w:val="002E1238"/>
    <w:rsid w:val="00334CF4"/>
    <w:rsid w:val="0039596D"/>
    <w:rsid w:val="003976DF"/>
    <w:rsid w:val="003A1506"/>
    <w:rsid w:val="004029F0"/>
    <w:rsid w:val="00410719"/>
    <w:rsid w:val="004334CD"/>
    <w:rsid w:val="00434B20"/>
    <w:rsid w:val="00486B03"/>
    <w:rsid w:val="004B4EC3"/>
    <w:rsid w:val="004E41C1"/>
    <w:rsid w:val="0053736C"/>
    <w:rsid w:val="00562E76"/>
    <w:rsid w:val="00567F35"/>
    <w:rsid w:val="005839E9"/>
    <w:rsid w:val="005D3824"/>
    <w:rsid w:val="005E0CAA"/>
    <w:rsid w:val="00645535"/>
    <w:rsid w:val="00674DE0"/>
    <w:rsid w:val="00677F87"/>
    <w:rsid w:val="006D2F5B"/>
    <w:rsid w:val="006F59CE"/>
    <w:rsid w:val="00763F58"/>
    <w:rsid w:val="0077197C"/>
    <w:rsid w:val="007909CA"/>
    <w:rsid w:val="007D4EA8"/>
    <w:rsid w:val="007E2720"/>
    <w:rsid w:val="007F1A4B"/>
    <w:rsid w:val="0080200A"/>
    <w:rsid w:val="008B2DB3"/>
    <w:rsid w:val="008B3917"/>
    <w:rsid w:val="00900587"/>
    <w:rsid w:val="0090757B"/>
    <w:rsid w:val="0093277B"/>
    <w:rsid w:val="00A0547B"/>
    <w:rsid w:val="00A1197F"/>
    <w:rsid w:val="00A96EFA"/>
    <w:rsid w:val="00B123CE"/>
    <w:rsid w:val="00B139FB"/>
    <w:rsid w:val="00B27233"/>
    <w:rsid w:val="00B27AA1"/>
    <w:rsid w:val="00B803FA"/>
    <w:rsid w:val="00B806A6"/>
    <w:rsid w:val="00BB51AD"/>
    <w:rsid w:val="00BD03DB"/>
    <w:rsid w:val="00BF08A4"/>
    <w:rsid w:val="00C4087F"/>
    <w:rsid w:val="00C55897"/>
    <w:rsid w:val="00C62617"/>
    <w:rsid w:val="00C6341A"/>
    <w:rsid w:val="00CE19BD"/>
    <w:rsid w:val="00CF3F10"/>
    <w:rsid w:val="00D90074"/>
    <w:rsid w:val="00DC0C2C"/>
    <w:rsid w:val="00E1488F"/>
    <w:rsid w:val="00E4464D"/>
    <w:rsid w:val="00EA3AEE"/>
    <w:rsid w:val="00F73122"/>
    <w:rsid w:val="00F807E3"/>
    <w:rsid w:val="00FB5B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C4B27"/>
  <w15:chartTrackingRefBased/>
  <w15:docId w15:val="{B4E5602D-2039-413F-BE70-E2DF5E350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1.xml"/><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emf"/><Relationship Id="rId10" Type="http://schemas.openxmlformats.org/officeDocument/2006/relationships/customXml" Target="../customXml/item3.xml"/><Relationship Id="rId4" Type="http://schemas.openxmlformats.org/officeDocument/2006/relationships/image" Target="media/image1.wmf"/><Relationship Id="rId9"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90689CC345F448B36F0A647FF5FCA8" ma:contentTypeVersion="13" ma:contentTypeDescription="Create a new document." ma:contentTypeScope="" ma:versionID="db4549cf8412b0963df832a0c454d6b3">
  <xsd:schema xmlns:xsd="http://www.w3.org/2001/XMLSchema" xmlns:xs="http://www.w3.org/2001/XMLSchema" xmlns:p="http://schemas.microsoft.com/office/2006/metadata/properties" xmlns:ns2="e1d6595b-e640-4cc3-ba5d-f91dd90288ff" xmlns:ns3="8136bf4c-e70a-4c60-afed-431e6782a815" targetNamespace="http://schemas.microsoft.com/office/2006/metadata/properties" ma:root="true" ma:fieldsID="e000d6c8f98916fec3a0aad57eb5419d" ns2:_="" ns3:_="">
    <xsd:import namespace="e1d6595b-e640-4cc3-ba5d-f91dd90288ff"/>
    <xsd:import namespace="8136bf4c-e70a-4c60-afed-431e6782a81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d6595b-e640-4cc3-ba5d-f91dd90288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3bbcfb0b-597c-4e30-86ef-d5c8e0a24d3e"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36bf4c-e70a-4c60-afed-431e6782a815"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5403cd6-2955-43d4-a772-01df853c1d59}" ma:internalName="TaxCatchAll" ma:showField="CatchAllData" ma:web="8136bf4c-e70a-4c60-afed-431e6782a81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136bf4c-e70a-4c60-afed-431e6782a815" xsi:nil="true"/>
    <lcf76f155ced4ddcb4097134ff3c332f xmlns="e1d6595b-e640-4cc3-ba5d-f91dd90288f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1F48592-2831-4987-9584-82EFCFE7F789}"/>
</file>

<file path=customXml/itemProps2.xml><?xml version="1.0" encoding="utf-8"?>
<ds:datastoreItem xmlns:ds="http://schemas.openxmlformats.org/officeDocument/2006/customXml" ds:itemID="{96DD66AD-BE5C-411B-92B7-C238EFE9A6E5}"/>
</file>

<file path=customXml/itemProps3.xml><?xml version="1.0" encoding="utf-8"?>
<ds:datastoreItem xmlns:ds="http://schemas.openxmlformats.org/officeDocument/2006/customXml" ds:itemID="{48F1453B-BC71-4409-A293-1A3C6946417B}"/>
</file>

<file path=docProps/app.xml><?xml version="1.0" encoding="utf-8"?>
<Properties xmlns="http://schemas.openxmlformats.org/officeDocument/2006/extended-properties" xmlns:vt="http://schemas.openxmlformats.org/officeDocument/2006/docPropsVTypes">
  <Template>Normal</Template>
  <TotalTime>0</TotalTime>
  <Pages>16</Pages>
  <Words>3409</Words>
  <Characters>19437</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Allyn Thomas</dc:creator>
  <cp:keywords/>
  <dc:description/>
  <cp:lastModifiedBy>Allyn Thomas</cp:lastModifiedBy>
  <cp:revision>23</cp:revision>
  <cp:lastPrinted>2022-09-06T13:46:00Z</cp:lastPrinted>
  <dcterms:created xsi:type="dcterms:W3CDTF">2022-02-16T12:52:00Z</dcterms:created>
  <dcterms:modified xsi:type="dcterms:W3CDTF">2024-05-03T15:11:00Z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0x0101001190689CC345F448B36F0A647FF5FCA8</vt:lpwstr>
  </property>
</Properties>
</file>