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C73814" w14:textId="77777777" w:rsidR="00571D0E" w:rsidRDefault="00AD357F">
      <w:pPr>
        <w:spacing w:after="0"/>
        <w:ind w:left="1193" w:right="4"/>
        <w:jc w:val="center"/>
      </w:pPr>
      <w:r>
        <w:rPr>
          <w:b/>
        </w:rPr>
        <w:t>Ukiah Valley Water Authority</w:t>
      </w:r>
    </w:p>
    <w:p w14:paraId="08BF1E3A" w14:textId="77777777" w:rsidR="00571D0E" w:rsidRDefault="00AD357F">
      <w:pPr>
        <w:spacing w:after="0"/>
        <w:ind w:left="1193" w:right="14"/>
        <w:jc w:val="center"/>
      </w:pPr>
      <w:r>
        <w:rPr>
          <w:b/>
        </w:rPr>
        <w:t>Redwood Valley County Water District</w:t>
      </w:r>
    </w:p>
    <w:p w14:paraId="26F74B13" w14:textId="77777777" w:rsidR="00571D0E" w:rsidRDefault="00AD357F">
      <w:pPr>
        <w:spacing w:after="0"/>
        <w:ind w:left="1193" w:right="0"/>
        <w:jc w:val="center"/>
      </w:pPr>
      <w:r>
        <w:rPr>
          <w:b/>
        </w:rPr>
        <w:t>Regular Meeting</w:t>
      </w:r>
    </w:p>
    <w:p w14:paraId="7807CD9F" w14:textId="77777777" w:rsidR="00571D0E" w:rsidRDefault="00AD357F">
      <w:pPr>
        <w:spacing w:after="0"/>
        <w:ind w:left="1193" w:right="28"/>
        <w:jc w:val="center"/>
      </w:pPr>
      <w:r>
        <w:rPr>
          <w:b/>
        </w:rPr>
        <w:t>MINUTES</w:t>
      </w:r>
    </w:p>
    <w:p w14:paraId="5E685607" w14:textId="77777777" w:rsidR="00571D0E" w:rsidRDefault="00AD357F">
      <w:pPr>
        <w:spacing w:after="114"/>
        <w:ind w:left="1193" w:right="33"/>
        <w:jc w:val="center"/>
      </w:pPr>
      <w:r>
        <w:rPr>
          <w:b/>
        </w:rPr>
        <w:t>151 Laws Avenue Ukiah, CA 95482</w:t>
      </w:r>
    </w:p>
    <w:p w14:paraId="63B941C1" w14:textId="77777777" w:rsidR="00571D0E" w:rsidRDefault="00AD357F">
      <w:pPr>
        <w:spacing w:after="0" w:line="259" w:lineRule="auto"/>
        <w:ind w:left="1154" w:right="0" w:firstLine="0"/>
        <w:jc w:val="center"/>
      </w:pPr>
      <w:hyperlink r:id="rId5">
        <w:r>
          <w:rPr>
            <w:rFonts w:ascii="Calibri" w:eastAsia="Calibri" w:hAnsi="Calibri" w:cs="Calibri"/>
            <w:color w:val="467886"/>
            <w:u w:val="single" w:color="467886"/>
          </w:rPr>
          <w:t xml:space="preserve"> </w:t>
        </w:r>
      </w:hyperlink>
      <w:hyperlink r:id="rId6">
        <w:r>
          <w:rPr>
            <w:color w:val="467886"/>
            <w:sz w:val="17"/>
            <w:u w:val="single" w:color="467886"/>
          </w:rPr>
          <w:t>https://us02web.zoom.us/j/89174341211.</w:t>
        </w:r>
      </w:hyperlink>
      <w:hyperlink r:id="rId7">
        <w:r>
          <w:rPr>
            <w:color w:val="467886"/>
            <w:sz w:val="17"/>
          </w:rPr>
          <w:t xml:space="preserve"> </w:t>
        </w:r>
      </w:hyperlink>
    </w:p>
    <w:p w14:paraId="551C6294" w14:textId="77777777" w:rsidR="00571D0E" w:rsidRDefault="00AD357F">
      <w:pPr>
        <w:spacing w:after="445"/>
        <w:ind w:left="1193" w:right="29"/>
        <w:jc w:val="center"/>
      </w:pPr>
      <w:r>
        <w:rPr>
          <w:b/>
        </w:rPr>
        <w:t xml:space="preserve">June 19, 2025 </w:t>
      </w:r>
    </w:p>
    <w:p w14:paraId="3CFE9CF6" w14:textId="77777777" w:rsidR="00571D0E" w:rsidRDefault="00AD357F">
      <w:pPr>
        <w:pStyle w:val="Heading1"/>
        <w:ind w:left="117" w:right="2461"/>
      </w:pPr>
      <w:r>
        <w:rPr>
          <w:b w:val="0"/>
          <w:sz w:val="20"/>
          <w:u w:val="none"/>
        </w:rPr>
        <w:t xml:space="preserve">1. </w:t>
      </w:r>
      <w:r>
        <w:t>CALL TO ORDER</w:t>
      </w:r>
    </w:p>
    <w:p w14:paraId="0ED85101" w14:textId="77777777" w:rsidR="00571D0E" w:rsidRDefault="00AD357F">
      <w:pPr>
        <w:ind w:left="434"/>
      </w:pPr>
      <w:r>
        <w:t xml:space="preserve">The Redwood Valley County Water District held a Regular Meeting on June 19, 2025, the meeting was </w:t>
      </w:r>
      <w:r>
        <w:rPr>
          <w:noProof/>
        </w:rPr>
        <w:drawing>
          <wp:inline distT="0" distB="0" distL="0" distR="0" wp14:anchorId="25F6C8C8" wp14:editId="0781685E">
            <wp:extent cx="42672" cy="6098"/>
            <wp:effectExtent l="0" t="0" r="0" b="0"/>
            <wp:docPr id="73" name="Picture 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Picture 7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672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legally noticed on June 13, 2025. The meeting was held in person and at the following virtual link: </w:t>
      </w:r>
      <w:hyperlink r:id="rId9">
        <w:r>
          <w:rPr>
            <w:color w:val="345964"/>
            <w:sz w:val="18"/>
            <w:u w:val="single" w:color="345964"/>
          </w:rPr>
          <w:t>https://us02web.zoom.us/j/89174341211</w:t>
        </w:r>
      </w:hyperlink>
      <w:hyperlink r:id="rId10">
        <w:r>
          <w:rPr>
            <w:color w:val="0B769F"/>
            <w:sz w:val="18"/>
          </w:rPr>
          <w:t>.</w:t>
        </w:r>
      </w:hyperlink>
      <w:r>
        <w:rPr>
          <w:color w:val="0B769F"/>
          <w:sz w:val="18"/>
        </w:rPr>
        <w:t xml:space="preserve"> </w:t>
      </w:r>
      <w:r>
        <w:rPr>
          <w:color w:val="0B769F"/>
        </w:rPr>
        <w:t xml:space="preserve">  </w:t>
      </w:r>
      <w:r>
        <w:t xml:space="preserve">Chair A. Gaska called the meeting to order at 5:00 p.m. CHAIR A. GASKA </w:t>
      </w:r>
    </w:p>
    <w:p w14:paraId="1BA8395B" w14:textId="77777777" w:rsidR="00571D0E" w:rsidRDefault="00AD357F">
      <w:pPr>
        <w:spacing w:after="210"/>
        <w:ind w:left="434" w:right="0"/>
      </w:pPr>
      <w:r>
        <w:t>PRESIDING</w:t>
      </w:r>
    </w:p>
    <w:p w14:paraId="1FAD0F0F" w14:textId="77777777" w:rsidR="00571D0E" w:rsidRDefault="00AD357F">
      <w:pPr>
        <w:pStyle w:val="Heading1"/>
        <w:ind w:left="117" w:right="2461"/>
      </w:pPr>
      <w:r>
        <w:rPr>
          <w:b w:val="0"/>
          <w:sz w:val="20"/>
          <w:u w:val="none"/>
        </w:rPr>
        <w:t xml:space="preserve">2. </w:t>
      </w:r>
      <w:r>
        <w:t>ROLL CALL</w:t>
      </w:r>
    </w:p>
    <w:p w14:paraId="4D27725D" w14:textId="77777777" w:rsidR="00571D0E" w:rsidRDefault="00AD357F">
      <w:pPr>
        <w:spacing w:after="297"/>
        <w:ind w:left="434" w:right="0"/>
      </w:pPr>
      <w:r>
        <w:t xml:space="preserve">Roll was taken with the following </w:t>
      </w:r>
      <w:r>
        <w:rPr>
          <w:b/>
        </w:rPr>
        <w:t>Directors Presen</w:t>
      </w:r>
      <w:r>
        <w:t>t</w:t>
      </w:r>
      <w:r>
        <w:rPr>
          <w:b/>
        </w:rPr>
        <w:t>:</w:t>
      </w:r>
      <w:r>
        <w:t xml:space="preserve"> Ken Todd, Tom Schoeneman, Derek Dahlen, and Chair Adam Gaska. </w:t>
      </w:r>
      <w:r>
        <w:rPr>
          <w:b/>
        </w:rPr>
        <w:t>Directors Absent:</w:t>
      </w:r>
      <w:r>
        <w:t xml:space="preserve"> Bree Klotter. Staff Present: Jared Walker, Deputy Director of Water Resources, and Kim Saylor, Deputy Clerk.</w:t>
      </w:r>
    </w:p>
    <w:p w14:paraId="7D5B314C" w14:textId="77777777" w:rsidR="00571D0E" w:rsidRDefault="00AD357F">
      <w:pPr>
        <w:spacing w:after="280" w:line="261" w:lineRule="auto"/>
        <w:ind w:left="117" w:right="2461"/>
        <w:jc w:val="left"/>
      </w:pPr>
      <w:r>
        <w:rPr>
          <w:rFonts w:ascii="Calibri" w:eastAsia="Calibri" w:hAnsi="Calibri" w:cs="Calibri"/>
          <w:noProof/>
        </w:rPr>
        <w:lastRenderedPageBreak/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A8D8B1C" wp14:editId="731E640C">
                <wp:simplePos x="0" y="0"/>
                <wp:positionH relativeFrom="page">
                  <wp:posOffset>100584</wp:posOffset>
                </wp:positionH>
                <wp:positionV relativeFrom="page">
                  <wp:posOffset>2487917</wp:posOffset>
                </wp:positionV>
                <wp:extent cx="93980" cy="6098"/>
                <wp:effectExtent l="0" t="0" r="0" b="0"/>
                <wp:wrapTopAndBottom/>
                <wp:docPr id="1274" name="Group 12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3980" cy="6098"/>
                          <a:chOff x="0" y="0"/>
                          <a:chExt cx="93980" cy="6098"/>
                        </a:xfrm>
                      </wpg:grpSpPr>
                      <pic:pic xmlns:pic="http://schemas.openxmlformats.org/drawingml/2006/picture">
                        <pic:nvPicPr>
                          <pic:cNvPr id="75" name="Picture 75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18288" y="0"/>
                            <a:ext cx="21336" cy="609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" name="Picture 77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88392" y="0"/>
                            <a:ext cx="3048" cy="609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" name="Picture 79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3047"/>
                            <a:ext cx="6096" cy="30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1" name="Picture 81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79248" y="3047"/>
                            <a:ext cx="3048" cy="30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3" name="Picture 83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39243" y="0"/>
                            <a:ext cx="21336" cy="609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" name="Picture 85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90932" y="0"/>
                            <a:ext cx="3048" cy="609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" name="Picture 87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5715" y="3047"/>
                            <a:ext cx="6096" cy="30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9" name="Picture 89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81788" y="3047"/>
                            <a:ext cx="3048" cy="304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274" style="width:7.4pt;height:0.480164pt;position:absolute;mso-position-horizontal-relative:page;mso-position-horizontal:absolute;margin-left:7.92pt;mso-position-vertical-relative:page;margin-top:195.899pt;" coordsize="939,60">
                <v:shape id="Picture 75" style="position:absolute;width:213;height:60;left:182;top:0;" filled="f">
                  <v:imagedata r:id="rId15"/>
                </v:shape>
                <v:shape id="Picture 77" style="position:absolute;width:30;height:60;left:883;top:0;" filled="f">
                  <v:imagedata r:id="rId16"/>
                </v:shape>
                <v:shape id="Picture 79" style="position:absolute;width:60;height:30;left:0;top:30;" filled="f">
                  <v:imagedata r:id="rId17"/>
                </v:shape>
                <v:shape id="Picture 81" style="position:absolute;width:30;height:30;left:792;top:30;" filled="f">
                  <v:imagedata r:id="rId18"/>
                </v:shape>
                <v:shape id="Picture 83" style="position:absolute;width:213;height:60;left:392;top:0;" filled="f">
                  <v:imagedata r:id="rId15"/>
                </v:shape>
                <v:shape id="Picture 85" style="position:absolute;width:30;height:60;left:909;top:0;" filled="f">
                  <v:imagedata r:id="rId16"/>
                </v:shape>
                <v:shape id="Picture 87" style="position:absolute;width:60;height:30;left:57;top:30;" filled="f">
                  <v:imagedata r:id="rId17"/>
                </v:shape>
                <v:shape id="Picture 89" style="position:absolute;width:30;height:30;left:817;top:30;" filled="f">
                  <v:imagedata r:id="rId18"/>
                </v:shape>
                <w10:wrap type="topAndBottom"/>
              </v:group>
            </w:pict>
          </mc:Fallback>
        </mc:AlternateContent>
      </w:r>
      <w:r>
        <w:rPr>
          <w:sz w:val="20"/>
        </w:rPr>
        <w:t xml:space="preserve">3. </w:t>
      </w:r>
      <w:r>
        <w:rPr>
          <w:b/>
          <w:u w:val="single" w:color="000000"/>
        </w:rPr>
        <w:t>AUDIENCE COMMENTS ON NON-AGENDA ITEMS</w:t>
      </w:r>
    </w:p>
    <w:p w14:paraId="2E7F36CF" w14:textId="77777777" w:rsidR="00571D0E" w:rsidRDefault="00AD357F">
      <w:pPr>
        <w:spacing w:after="269"/>
        <w:ind w:left="434" w:right="0"/>
      </w:pPr>
      <w:r>
        <w:t>No public comments were received.</w:t>
      </w:r>
    </w:p>
    <w:p w14:paraId="616662F6" w14:textId="77777777" w:rsidR="00571D0E" w:rsidRDefault="00AD357F">
      <w:pPr>
        <w:pStyle w:val="Heading1"/>
        <w:ind w:left="117" w:right="2461"/>
      </w:pPr>
      <w:r>
        <w:rPr>
          <w:b w:val="0"/>
          <w:sz w:val="20"/>
          <w:u w:val="none"/>
        </w:rPr>
        <w:t>4.</w:t>
      </w:r>
      <w:r>
        <w:t>APPROVAL OF MINUTES</w:t>
      </w:r>
    </w:p>
    <w:p w14:paraId="2FEF6750" w14:textId="77777777" w:rsidR="00571D0E" w:rsidRDefault="00AD357F">
      <w:pPr>
        <w:spacing w:after="157"/>
        <w:ind w:left="434" w:right="0"/>
      </w:pPr>
      <w:r>
        <w:t>Approval of the Minutes of 2025-05-15 Redwood Valley Minutes.</w:t>
      </w:r>
    </w:p>
    <w:p w14:paraId="0E5B29C7" w14:textId="77777777" w:rsidR="00571D0E" w:rsidRDefault="00AD357F">
      <w:pPr>
        <w:spacing w:after="157"/>
        <w:ind w:left="434" w:right="0"/>
      </w:pPr>
      <w:r>
        <w:t>Approval of the Minutes of 2025-05-29 Redwood Valley Minutes.</w:t>
      </w:r>
    </w:p>
    <w:p w14:paraId="5A5E763B" w14:textId="77777777" w:rsidR="00571D0E" w:rsidRDefault="00AD357F">
      <w:pPr>
        <w:spacing w:after="278"/>
        <w:ind w:left="434" w:right="398"/>
      </w:pPr>
      <w:r>
        <w:rPr>
          <w:b/>
        </w:rPr>
        <w:t>Motion/Second:</w:t>
      </w:r>
      <w:r>
        <w:t xml:space="preserve"> Todd/Schoeneman to approve the Minutes of May 15, 2025, a Regular Meeting. </w:t>
      </w:r>
      <w:r>
        <w:rPr>
          <w:b/>
        </w:rPr>
        <w:t>Motion/Second:</w:t>
      </w:r>
      <w:r>
        <w:t xml:space="preserve"> Dahlen/Klotter to approve the Minutes of May 29, 2025, a Special Meeting. Motion </w:t>
      </w:r>
      <w:r>
        <w:rPr>
          <w:b/>
        </w:rPr>
        <w:t>carried</w:t>
      </w:r>
      <w:r>
        <w:t xml:space="preserve"> by the following Roll Call votes: </w:t>
      </w:r>
      <w:r>
        <w:rPr>
          <w:b/>
        </w:rPr>
        <w:t>AYES:</w:t>
      </w:r>
      <w:r>
        <w:t xml:space="preserve"> K. Todd, T. Schoeneman, B. Klotter, D. Dahlen, and Chair, A. Gaska. </w:t>
      </w:r>
      <w:r>
        <w:rPr>
          <w:b/>
        </w:rPr>
        <w:t>NOES</w:t>
      </w:r>
      <w:r>
        <w:t xml:space="preserve">: None. </w:t>
      </w:r>
      <w:r>
        <w:rPr>
          <w:b/>
        </w:rPr>
        <w:t xml:space="preserve">ABSENT: </w:t>
      </w:r>
      <w:r>
        <w:t xml:space="preserve">None. </w:t>
      </w:r>
      <w:r>
        <w:rPr>
          <w:b/>
        </w:rPr>
        <w:t>ABSTAIN:</w:t>
      </w:r>
      <w:r>
        <w:t xml:space="preserve"> None.</w:t>
      </w:r>
    </w:p>
    <w:p w14:paraId="74EAA573" w14:textId="77777777" w:rsidR="00571D0E" w:rsidRDefault="00AD357F">
      <w:pPr>
        <w:pStyle w:val="Heading1"/>
        <w:tabs>
          <w:tab w:val="center" w:pos="1598"/>
        </w:tabs>
        <w:spacing w:after="280"/>
        <w:ind w:left="0" w:firstLine="0"/>
      </w:pPr>
      <w:r>
        <w:rPr>
          <w:b w:val="0"/>
          <w:sz w:val="20"/>
          <w:u w:val="none"/>
        </w:rPr>
        <w:t>5.</w:t>
      </w:r>
      <w:r>
        <w:rPr>
          <w:b w:val="0"/>
          <w:sz w:val="20"/>
          <w:u w:val="none"/>
        </w:rPr>
        <w:tab/>
      </w:r>
      <w:r>
        <w:t>FINANICAL REPORTS</w:t>
      </w:r>
    </w:p>
    <w:p w14:paraId="68DA1BD2" w14:textId="77777777" w:rsidR="00571D0E" w:rsidRDefault="00AD357F">
      <w:pPr>
        <w:spacing w:after="277"/>
        <w:ind w:left="434" w:right="0"/>
      </w:pPr>
      <w:r>
        <w:t>Quarterly Report. Informational.</w:t>
      </w:r>
    </w:p>
    <w:p w14:paraId="126A28A0" w14:textId="77777777" w:rsidR="00571D0E" w:rsidRDefault="00AD357F">
      <w:pPr>
        <w:spacing w:after="165" w:line="428" w:lineRule="auto"/>
        <w:ind w:left="367" w:right="2461" w:hanging="367"/>
        <w:jc w:val="left"/>
      </w:pPr>
      <w:r>
        <w:rPr>
          <w:sz w:val="20"/>
        </w:rPr>
        <w:t>6.</w:t>
      </w:r>
      <w:r>
        <w:rPr>
          <w:sz w:val="20"/>
        </w:rPr>
        <w:tab/>
      </w:r>
      <w:r>
        <w:rPr>
          <w:b/>
          <w:u w:val="single" w:color="000000"/>
        </w:rPr>
        <w:t>ADMINISTRATIVE AND OPERATIONAL RE</w:t>
      </w:r>
      <w:r>
        <w:rPr>
          <w:b/>
          <w:u w:val="single" w:color="000000"/>
        </w:rPr>
        <w:lastRenderedPageBreak/>
        <w:t>PORTS GENERAL</w:t>
      </w:r>
      <w:r>
        <w:rPr>
          <w:b/>
        </w:rPr>
        <w:t xml:space="preserve"> </w:t>
      </w:r>
      <w:r>
        <w:rPr>
          <w:b/>
          <w:u w:val="single" w:color="000000"/>
        </w:rPr>
        <w:t>MANANGEMENT REPORT:</w:t>
      </w:r>
    </w:p>
    <w:p w14:paraId="0DA533BB" w14:textId="77777777" w:rsidR="00571D0E" w:rsidRDefault="00AD357F">
      <w:pPr>
        <w:numPr>
          <w:ilvl w:val="0"/>
          <w:numId w:val="1"/>
        </w:numPr>
        <w:ind w:right="0" w:hanging="547"/>
      </w:pPr>
      <w:r>
        <w:t xml:space="preserve">Report out that Lake Mendocino is still full. </w:t>
      </w:r>
    </w:p>
    <w:p w14:paraId="15BE49DA" w14:textId="77777777" w:rsidR="00571D0E" w:rsidRDefault="00AD357F">
      <w:pPr>
        <w:numPr>
          <w:ilvl w:val="0"/>
          <w:numId w:val="1"/>
        </w:numPr>
        <w:spacing w:after="485"/>
        <w:ind w:right="0" w:hanging="547"/>
      </w:pPr>
      <w:r>
        <w:t>Staff is working on generator checks and operational maintenance.</w:t>
      </w:r>
    </w:p>
    <w:p w14:paraId="4023FD86" w14:textId="77777777" w:rsidR="00571D0E" w:rsidRDefault="00AD357F">
      <w:pPr>
        <w:spacing w:after="226" w:line="261" w:lineRule="auto"/>
        <w:ind w:left="464" w:right="2461"/>
        <w:jc w:val="left"/>
      </w:pPr>
      <w:r>
        <w:rPr>
          <w:b/>
          <w:u w:val="single" w:color="000000"/>
        </w:rPr>
        <w:t>OFFICE MANAGEMENT REPORT:</w:t>
      </w:r>
    </w:p>
    <w:p w14:paraId="3FC1C28A" w14:textId="77777777" w:rsidR="00571D0E" w:rsidRDefault="00AD357F">
      <w:pPr>
        <w:spacing w:after="243"/>
        <w:ind w:left="434" w:right="0"/>
      </w:pPr>
      <w:r>
        <w:t>None.</w:t>
      </w:r>
    </w:p>
    <w:p w14:paraId="0750FF34" w14:textId="77777777" w:rsidR="00571D0E" w:rsidRDefault="00AD357F">
      <w:pPr>
        <w:pStyle w:val="Heading1"/>
        <w:tabs>
          <w:tab w:val="center" w:pos="1754"/>
        </w:tabs>
        <w:spacing w:after="344"/>
        <w:ind w:left="0" w:firstLine="0"/>
      </w:pPr>
      <w:r>
        <w:rPr>
          <w:u w:val="none"/>
        </w:rPr>
        <w:t>6.</w:t>
      </w:r>
      <w:r>
        <w:rPr>
          <w:u w:val="none"/>
        </w:rPr>
        <w:tab/>
      </w:r>
      <w:r>
        <w:t>UNFINISHED BUSINESS</w:t>
      </w:r>
    </w:p>
    <w:p w14:paraId="495B23EA" w14:textId="77777777" w:rsidR="00571D0E" w:rsidRDefault="00AD357F">
      <w:pPr>
        <w:numPr>
          <w:ilvl w:val="0"/>
          <w:numId w:val="2"/>
        </w:numPr>
        <w:ind w:right="0" w:hanging="482"/>
      </w:pPr>
      <w:r>
        <w:t>Updates on Eel-Russian Project Authority (ERPA)  None.</w:t>
      </w:r>
    </w:p>
    <w:p w14:paraId="487DA06C" w14:textId="77777777" w:rsidR="00571D0E" w:rsidRDefault="00AD357F">
      <w:pPr>
        <w:numPr>
          <w:ilvl w:val="0"/>
          <w:numId w:val="2"/>
        </w:numPr>
        <w:ind w:right="0" w:hanging="482"/>
      </w:pPr>
      <w:r>
        <w:t>Small Community Drought Relief Grant Project.</w:t>
      </w:r>
    </w:p>
    <w:p w14:paraId="168035F7" w14:textId="77777777" w:rsidR="00571D0E" w:rsidRDefault="00AD357F">
      <w:pPr>
        <w:ind w:left="931" w:right="0"/>
      </w:pPr>
      <w:r>
        <w:t xml:space="preserve">The lake is full with approx. 100 CFS coming in and 200 CFS going out. </w:t>
      </w:r>
    </w:p>
    <w:p w14:paraId="4FA2F954" w14:textId="77777777" w:rsidR="00571D0E" w:rsidRDefault="00AD357F">
      <w:pPr>
        <w:spacing w:after="3" w:line="259" w:lineRule="auto"/>
        <w:ind w:left="0" w:right="398" w:firstLine="0"/>
        <w:jc w:val="right"/>
      </w:pPr>
      <w:r>
        <w:t xml:space="preserve">The Well is completed; the drillers are out. Getting approximately 350 gallons per minute. </w:t>
      </w:r>
    </w:p>
    <w:p w14:paraId="3A43F8FD" w14:textId="77777777" w:rsidR="00571D0E" w:rsidRDefault="00AD357F">
      <w:pPr>
        <w:ind w:left="931" w:right="0"/>
      </w:pPr>
      <w:r>
        <w:t xml:space="preserve">Recommendation to pump the well quarterly to keep the flow going. </w:t>
      </w:r>
    </w:p>
    <w:p w14:paraId="5CB3C3D8" w14:textId="77777777" w:rsidR="00571D0E" w:rsidRDefault="00AD357F">
      <w:pPr>
        <w:ind w:left="931" w:right="0"/>
      </w:pPr>
      <w:r>
        <w:t>Final Tie in for the project is out to Bid – 3 weeks for the Bid process.</w:t>
      </w:r>
    </w:p>
    <w:p w14:paraId="776D2FAC" w14:textId="77777777" w:rsidR="00571D0E" w:rsidRDefault="00AD357F">
      <w:pPr>
        <w:numPr>
          <w:ilvl w:val="0"/>
          <w:numId w:val="2"/>
        </w:numPr>
        <w:spacing w:after="27"/>
        <w:ind w:right="0" w:hanging="482"/>
      </w:pPr>
      <w:r>
        <w:t>Report on Ukiah Valley Water Authority (UVWA) Meeting cancelled.</w:t>
      </w:r>
    </w:p>
    <w:p w14:paraId="32CAE381" w14:textId="77777777" w:rsidR="00571D0E" w:rsidRDefault="00AD357F">
      <w:pPr>
        <w:numPr>
          <w:ilvl w:val="0"/>
          <w:numId w:val="2"/>
        </w:numPr>
        <w:spacing w:after="298"/>
        <w:ind w:right="0" w:hanging="482"/>
      </w:pPr>
      <w:r>
        <w:lastRenderedPageBreak/>
        <w:t>Annexation Efforts with Russian River Flood Control District. Bree to inquire about parcel maps overlay from the meets and bounds map.</w:t>
      </w:r>
    </w:p>
    <w:p w14:paraId="2C8695D2" w14:textId="77777777" w:rsidR="00571D0E" w:rsidRDefault="00AD357F">
      <w:pPr>
        <w:tabs>
          <w:tab w:val="center" w:pos="1338"/>
        </w:tabs>
        <w:spacing w:after="261" w:line="261" w:lineRule="auto"/>
        <w:ind w:left="0" w:right="0" w:firstLine="0"/>
        <w:jc w:val="left"/>
      </w:pPr>
      <w:r>
        <w:rPr>
          <w:b/>
        </w:rPr>
        <w:t>7.</w:t>
      </w:r>
      <w:r>
        <w:rPr>
          <w:b/>
        </w:rPr>
        <w:tab/>
      </w:r>
      <w:r>
        <w:rPr>
          <w:b/>
          <w:u w:val="single" w:color="000000"/>
        </w:rPr>
        <w:t>NEW BUSINESS</w:t>
      </w:r>
      <w:r>
        <w:rPr>
          <w:b/>
        </w:rPr>
        <w:t xml:space="preserve"> </w:t>
      </w:r>
    </w:p>
    <w:p w14:paraId="422E577B" w14:textId="77777777" w:rsidR="00571D0E" w:rsidRDefault="00AD357F">
      <w:pPr>
        <w:spacing w:after="270"/>
        <w:ind w:left="434" w:right="0"/>
      </w:pPr>
      <w:r>
        <w:t xml:space="preserve">Cal OES Final information from 2017 Redwood Valley Complex Fire Requested to be Filled out returned. </w:t>
      </w:r>
    </w:p>
    <w:p w14:paraId="06DEDA63" w14:textId="77777777" w:rsidR="00571D0E" w:rsidRDefault="00AD357F">
      <w:pPr>
        <w:pStyle w:val="Heading1"/>
        <w:tabs>
          <w:tab w:val="center" w:pos="3551"/>
        </w:tabs>
        <w:spacing w:after="241"/>
        <w:ind w:left="0" w:firstLine="0"/>
      </w:pPr>
      <w:r>
        <w:rPr>
          <w:u w:val="none"/>
        </w:rPr>
        <w:t>8.</w:t>
      </w:r>
      <w:r>
        <w:rPr>
          <w:u w:val="none"/>
        </w:rPr>
        <w:tab/>
      </w:r>
      <w:r>
        <w:t>COMMITTEE MEMBER ANNOUNCEMENTS AND REPORTS</w:t>
      </w:r>
      <w:r>
        <w:rPr>
          <w:u w:val="none"/>
        </w:rPr>
        <w:t xml:space="preserve"> </w:t>
      </w:r>
    </w:p>
    <w:p w14:paraId="2E6CAD21" w14:textId="77777777" w:rsidR="00571D0E" w:rsidRDefault="00AD357F">
      <w:pPr>
        <w:spacing w:after="251"/>
        <w:ind w:left="543" w:right="0"/>
      </w:pPr>
      <w:r>
        <w:t>IWPC Meeting Monday July 23, 2025.</w:t>
      </w:r>
    </w:p>
    <w:p w14:paraId="1A3AA86D" w14:textId="77777777" w:rsidR="00571D0E" w:rsidRDefault="00AD357F">
      <w:pPr>
        <w:tabs>
          <w:tab w:val="center" w:pos="3490"/>
        </w:tabs>
        <w:spacing w:after="177"/>
        <w:ind w:left="0" w:right="0" w:firstLine="0"/>
        <w:jc w:val="left"/>
      </w:pPr>
      <w:r>
        <w:rPr>
          <w:b/>
        </w:rPr>
        <w:t>9.</w:t>
      </w:r>
      <w:r>
        <w:rPr>
          <w:b/>
        </w:rPr>
        <w:tab/>
      </w:r>
      <w:r>
        <w:rPr>
          <w:b/>
          <w:u w:val="single" w:color="000000"/>
        </w:rPr>
        <w:t>SET NEXT MEETING DATE:</w:t>
      </w:r>
      <w:r>
        <w:t xml:space="preserve"> July 17, 2025 (Possible no GM)   </w:t>
      </w:r>
    </w:p>
    <w:p w14:paraId="575C247B" w14:textId="77777777" w:rsidR="00571D0E" w:rsidRDefault="00AD357F">
      <w:pPr>
        <w:spacing w:after="190"/>
        <w:ind w:left="434" w:right="0"/>
      </w:pPr>
      <w:r>
        <w:t xml:space="preserve">Presenter: Kim Saylor, Deputy Clerk </w:t>
      </w:r>
    </w:p>
    <w:p w14:paraId="04F05615" w14:textId="77777777" w:rsidR="00571D0E" w:rsidRDefault="00AD357F">
      <w:pPr>
        <w:pStyle w:val="Heading1"/>
        <w:spacing w:after="93"/>
        <w:ind w:left="117" w:right="2461"/>
      </w:pPr>
      <w:r>
        <w:rPr>
          <w:u w:val="none"/>
        </w:rPr>
        <w:t xml:space="preserve">10. </w:t>
      </w:r>
      <w:r>
        <w:t>ADJOURNMENT</w:t>
      </w:r>
    </w:p>
    <w:p w14:paraId="13231D7A" w14:textId="77777777" w:rsidR="00571D0E" w:rsidRDefault="00AD357F">
      <w:pPr>
        <w:spacing w:after="1025"/>
        <w:ind w:left="434" w:right="0"/>
      </w:pPr>
      <w:r>
        <w:t>There being no further business, the meeting adjourned at 5:50 p.m.</w:t>
      </w:r>
    </w:p>
    <w:p w14:paraId="452E8D7D" w14:textId="77777777" w:rsidR="00571D0E" w:rsidRDefault="00AD357F">
      <w:pPr>
        <w:ind w:left="533" w:right="3781"/>
      </w:pPr>
      <w:r>
        <w:rPr>
          <w:u w:val="single" w:color="000000"/>
        </w:rPr>
        <w:lastRenderedPageBreak/>
        <w:t>_______________________</w:t>
      </w:r>
      <w:r>
        <w:t>_ Date: _____________________ Kim Saylor Deputy Clerk</w:t>
      </w:r>
    </w:p>
    <w:sectPr w:rsidR="00571D0E">
      <w:pgSz w:w="12240" w:h="15840"/>
      <w:pgMar w:top="1648" w:right="922" w:bottom="2807" w:left="33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E223CF"/>
    <w:multiLevelType w:val="hybridMultilevel"/>
    <w:tmpl w:val="F06ABF56"/>
    <w:lvl w:ilvl="0" w:tplc="ED86AFCC">
      <w:start w:val="1"/>
      <w:numFmt w:val="lowerLetter"/>
      <w:lvlText w:val="%1"/>
      <w:lvlJc w:val="left"/>
      <w:pPr>
        <w:ind w:left="1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7464182">
      <w:start w:val="1"/>
      <w:numFmt w:val="lowerLetter"/>
      <w:lvlText w:val="%2"/>
      <w:lvlJc w:val="left"/>
      <w:pPr>
        <w:ind w:left="16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F58BD08">
      <w:start w:val="1"/>
      <w:numFmt w:val="lowerRoman"/>
      <w:lvlText w:val="%3"/>
      <w:lvlJc w:val="left"/>
      <w:pPr>
        <w:ind w:left="24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F54A702">
      <w:start w:val="1"/>
      <w:numFmt w:val="decimal"/>
      <w:lvlText w:val="%4"/>
      <w:lvlJc w:val="left"/>
      <w:pPr>
        <w:ind w:left="31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86AB9D6">
      <w:start w:val="1"/>
      <w:numFmt w:val="lowerLetter"/>
      <w:lvlText w:val="%5"/>
      <w:lvlJc w:val="left"/>
      <w:pPr>
        <w:ind w:left="38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C16DA98">
      <w:start w:val="1"/>
      <w:numFmt w:val="lowerRoman"/>
      <w:lvlText w:val="%6"/>
      <w:lvlJc w:val="left"/>
      <w:pPr>
        <w:ind w:left="45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0E0A9BC">
      <w:start w:val="1"/>
      <w:numFmt w:val="decimal"/>
      <w:lvlText w:val="%7"/>
      <w:lvlJc w:val="left"/>
      <w:pPr>
        <w:ind w:left="52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AE91C">
      <w:start w:val="1"/>
      <w:numFmt w:val="lowerLetter"/>
      <w:lvlText w:val="%8"/>
      <w:lvlJc w:val="left"/>
      <w:pPr>
        <w:ind w:left="60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A9AA3DE">
      <w:start w:val="1"/>
      <w:numFmt w:val="lowerRoman"/>
      <w:lvlText w:val="%9"/>
      <w:lvlJc w:val="left"/>
      <w:pPr>
        <w:ind w:left="67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7354974"/>
    <w:multiLevelType w:val="hybridMultilevel"/>
    <w:tmpl w:val="55808D9E"/>
    <w:lvl w:ilvl="0" w:tplc="7B1EBB08">
      <w:start w:val="1"/>
      <w:numFmt w:val="lowerLetter"/>
      <w:lvlText w:val="%1."/>
      <w:lvlJc w:val="left"/>
      <w:pPr>
        <w:ind w:left="9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E5EB882">
      <w:start w:val="1"/>
      <w:numFmt w:val="lowerLetter"/>
      <w:lvlText w:val="%2"/>
      <w:lvlJc w:val="left"/>
      <w:pPr>
        <w:ind w:left="13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54673CE">
      <w:start w:val="1"/>
      <w:numFmt w:val="lowerRoman"/>
      <w:lvlText w:val="%3"/>
      <w:lvlJc w:val="left"/>
      <w:pPr>
        <w:ind w:left="21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79AE7A8">
      <w:start w:val="1"/>
      <w:numFmt w:val="decimal"/>
      <w:lvlText w:val="%4"/>
      <w:lvlJc w:val="left"/>
      <w:pPr>
        <w:ind w:left="28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C8A1A26">
      <w:start w:val="1"/>
      <w:numFmt w:val="lowerLetter"/>
      <w:lvlText w:val="%5"/>
      <w:lvlJc w:val="left"/>
      <w:pPr>
        <w:ind w:left="35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0DCDBAC">
      <w:start w:val="1"/>
      <w:numFmt w:val="lowerRoman"/>
      <w:lvlText w:val="%6"/>
      <w:lvlJc w:val="left"/>
      <w:pPr>
        <w:ind w:left="42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3A02592">
      <w:start w:val="1"/>
      <w:numFmt w:val="decimal"/>
      <w:lvlText w:val="%7"/>
      <w:lvlJc w:val="left"/>
      <w:pPr>
        <w:ind w:left="49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DEC0BB8">
      <w:start w:val="1"/>
      <w:numFmt w:val="lowerLetter"/>
      <w:lvlText w:val="%8"/>
      <w:lvlJc w:val="left"/>
      <w:pPr>
        <w:ind w:left="57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E682CC6">
      <w:start w:val="1"/>
      <w:numFmt w:val="lowerRoman"/>
      <w:lvlText w:val="%9"/>
      <w:lvlJc w:val="left"/>
      <w:pPr>
        <w:ind w:left="64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90436422">
    <w:abstractNumId w:val="0"/>
  </w:num>
  <w:num w:numId="2" w16cid:durableId="10293388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1D0E"/>
    <w:rsid w:val="00152FE5"/>
    <w:rsid w:val="003E1E3C"/>
    <w:rsid w:val="00571D0E"/>
    <w:rsid w:val="00AD3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5BD79FA"/>
  <w15:docId w15:val="{F9C0DB00-4B98-4413-9F05-721A71956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" w:line="265" w:lineRule="auto"/>
      <w:ind w:left="449" w:right="91" w:hanging="10"/>
      <w:jc w:val="both"/>
    </w:pPr>
    <w:rPr>
      <w:rFonts w:ascii="Arial" w:eastAsia="Arial" w:hAnsi="Arial" w:cs="Arial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" w:line="261" w:lineRule="auto"/>
      <w:ind w:left="132" w:hanging="10"/>
      <w:outlineLvl w:val="0"/>
    </w:pPr>
    <w:rPr>
      <w:rFonts w:ascii="Arial" w:eastAsia="Arial" w:hAnsi="Arial" w:cs="Arial"/>
      <w:b/>
      <w:color w:val="000000"/>
      <w:sz w:val="22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22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4.jpg"/><Relationship Id="rId18" Type="http://schemas.openxmlformats.org/officeDocument/2006/relationships/image" Target="media/image40.jpg"/><Relationship Id="rId3" Type="http://schemas.openxmlformats.org/officeDocument/2006/relationships/settings" Target="settings.xml"/><Relationship Id="rId21" Type="http://schemas.openxmlformats.org/officeDocument/2006/relationships/customXml" Target="../customXml/item1.xml"/><Relationship Id="rId7" Type="http://schemas.openxmlformats.org/officeDocument/2006/relationships/hyperlink" Target="https://us02web.zoom.us/j/85274784013" TargetMode="External"/><Relationship Id="rId12" Type="http://schemas.openxmlformats.org/officeDocument/2006/relationships/image" Target="media/image3.jpg"/><Relationship Id="rId17" Type="http://schemas.openxmlformats.org/officeDocument/2006/relationships/image" Target="media/image30.jpg"/><Relationship Id="rId2" Type="http://schemas.openxmlformats.org/officeDocument/2006/relationships/styles" Target="styles.xml"/><Relationship Id="rId16" Type="http://schemas.openxmlformats.org/officeDocument/2006/relationships/image" Target="media/image20.jp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us02web.zoom.us/j/85274784013" TargetMode="External"/><Relationship Id="rId11" Type="http://schemas.openxmlformats.org/officeDocument/2006/relationships/image" Target="media/image2.jpg"/><Relationship Id="rId5" Type="http://schemas.openxmlformats.org/officeDocument/2006/relationships/hyperlink" Target="https://us02web.zoom.us/j/85274784013" TargetMode="External"/><Relationship Id="rId15" Type="http://schemas.openxmlformats.org/officeDocument/2006/relationships/image" Target="media/image10.jpg"/><Relationship Id="rId23" Type="http://schemas.openxmlformats.org/officeDocument/2006/relationships/customXml" Target="../customXml/item3.xml"/><Relationship Id="rId10" Type="http://schemas.openxmlformats.org/officeDocument/2006/relationships/hyperlink" Target="https://us02web.zoom.us/j/89174341211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us02web.zoom.us/j/89174341211" TargetMode="External"/><Relationship Id="rId14" Type="http://schemas.openxmlformats.org/officeDocument/2006/relationships/image" Target="media/image5.jpg"/><Relationship Id="rId22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80DBED8C7DFB4DA75AC4AA978200AF" ma:contentTypeVersion="12" ma:contentTypeDescription="Create a new document." ma:contentTypeScope="" ma:versionID="6e538da5bcde36bc897eaf64cd30f1cd">
  <xsd:schema xmlns:xsd="http://www.w3.org/2001/XMLSchema" xmlns:xs="http://www.w3.org/2001/XMLSchema" xmlns:p="http://schemas.microsoft.com/office/2006/metadata/properties" xmlns:ns2="fa4b98f7-2138-4a53-ba5e-58a517d47e5b" xmlns:ns3="399836a2-2487-4275-8836-b4821b6c7ae4" targetNamespace="http://schemas.microsoft.com/office/2006/metadata/properties" ma:root="true" ma:fieldsID="f495353a0f77fac8de9ace3acc2ca32a" ns2:_="" ns3:_="">
    <xsd:import namespace="fa4b98f7-2138-4a53-ba5e-58a517d47e5b"/>
    <xsd:import namespace="399836a2-2487-4275-8836-b4821b6c7a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4b98f7-2138-4a53-ba5e-58a517d47e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53e68c6f-e9d5-4428-81ba-af2f37ecfaa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9836a2-2487-4275-8836-b4821b6c7ae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9ee41222-d2ff-42e6-a50e-15d29622f770}" ma:internalName="TaxCatchAll" ma:showField="CatchAllData" ma:web="399836a2-2487-4275-8836-b4821b6c7a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a4b98f7-2138-4a53-ba5e-58a517d47e5b">
      <Terms xmlns="http://schemas.microsoft.com/office/infopath/2007/PartnerControls"/>
    </lcf76f155ced4ddcb4097134ff3c332f>
    <TaxCatchAll xmlns="399836a2-2487-4275-8836-b4821b6c7ae4" xsi:nil="true"/>
  </documentManagement>
</p:properties>
</file>

<file path=customXml/itemProps1.xml><?xml version="1.0" encoding="utf-8"?>
<ds:datastoreItem xmlns:ds="http://schemas.openxmlformats.org/officeDocument/2006/customXml" ds:itemID="{BA94C635-B196-4ADD-B0DC-F4A976081794}"/>
</file>

<file path=customXml/itemProps2.xml><?xml version="1.0" encoding="utf-8"?>
<ds:datastoreItem xmlns:ds="http://schemas.openxmlformats.org/officeDocument/2006/customXml" ds:itemID="{0B81E46D-D71B-417D-A2E6-AA34255933B8}"/>
</file>

<file path=customXml/itemProps3.xml><?xml version="1.0" encoding="utf-8"?>
<ds:datastoreItem xmlns:ds="http://schemas.openxmlformats.org/officeDocument/2006/customXml" ds:itemID="{0D56A5BF-4469-4A0F-95E7-1B9783B25BA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443</Words>
  <Characters>2531</Characters>
  <Application>Microsoft Office Word</Application>
  <DocSecurity>0</DocSecurity>
  <Lines>21</Lines>
  <Paragraphs>5</Paragraphs>
  <ScaleCrop>false</ScaleCrop>
  <Company/>
  <LinksUpToDate>false</LinksUpToDate>
  <CharactersWithSpaces>2969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Saylor</dc:creator>
  <cp:keywords/>
  <cp:lastModifiedBy>Kim Saylor</cp:lastModifiedBy>
  <cp:revision>2</cp:revision>
  <cp:lastPrinted>2026-08-31T20:30:00Z</cp:lastPrinted>
  <dcterms:created xsi:type="dcterms:W3CDTF">2026-08-31T20:31:00Z</dcterms:created>
  <dcterms:modified xsi:type="dcterms:W3CDTF">2026-08-31T20:31:00Z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0x0101009A80DBED8C7DFB4DA75AC4AA978200AF</vt:lpwstr>
  </property>
</Properties>
</file>