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0404" w14:textId="72CA5190" w:rsidR="78205780" w:rsidRDefault="78205780" w:rsidP="78205780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 w:themeColor="text1"/>
          <w:sz w:val="26"/>
          <w:szCs w:val="26"/>
        </w:rPr>
      </w:pPr>
    </w:p>
    <w:p w14:paraId="3D9CF910" w14:textId="77777777" w:rsidR="0038049A" w:rsidRPr="00617350" w:rsidRDefault="0038049A" w:rsidP="0038049A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 w:rsidRPr="00617350">
        <w:rPr>
          <w:rFonts w:ascii="Georgia" w:hAnsi="Georgia"/>
          <w:b/>
          <w:bCs/>
          <w:color w:val="000000"/>
          <w:sz w:val="26"/>
          <w:szCs w:val="26"/>
        </w:rPr>
        <w:t>MINUTES</w:t>
      </w:r>
    </w:p>
    <w:p w14:paraId="4A0BC12A" w14:textId="77777777" w:rsidR="0038049A" w:rsidRPr="00617350" w:rsidRDefault="0038049A" w:rsidP="0038049A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 w:rsidRPr="00617350">
        <w:rPr>
          <w:rFonts w:ascii="Georgia" w:hAnsi="Georgia"/>
          <w:b/>
          <w:bCs/>
          <w:color w:val="000000"/>
          <w:sz w:val="26"/>
          <w:szCs w:val="26"/>
        </w:rPr>
        <w:t>WILLOW COUNTY WATER DISTRICT</w:t>
      </w:r>
    </w:p>
    <w:p w14:paraId="3FFE46BE" w14:textId="15F7A892" w:rsidR="0038049A" w:rsidRPr="00617350" w:rsidRDefault="0038049A" w:rsidP="0038049A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 w:rsidRPr="00617350">
        <w:rPr>
          <w:rFonts w:ascii="Georgia" w:hAnsi="Georgia"/>
          <w:b/>
          <w:bCs/>
          <w:color w:val="000000"/>
          <w:sz w:val="26"/>
          <w:szCs w:val="26"/>
        </w:rPr>
        <w:t xml:space="preserve">BOARD OF DIRECTORS </w:t>
      </w:r>
      <w:r w:rsidR="006F6866" w:rsidRPr="00617350">
        <w:rPr>
          <w:rFonts w:ascii="Georgia" w:hAnsi="Georgia"/>
          <w:b/>
          <w:bCs/>
          <w:color w:val="000000"/>
          <w:sz w:val="26"/>
          <w:szCs w:val="26"/>
        </w:rPr>
        <w:t>REGULAR</w:t>
      </w:r>
      <w:r w:rsidRPr="00617350">
        <w:rPr>
          <w:rFonts w:ascii="Georgia" w:hAnsi="Georgia"/>
          <w:b/>
          <w:bCs/>
          <w:color w:val="000000"/>
          <w:sz w:val="26"/>
          <w:szCs w:val="26"/>
        </w:rPr>
        <w:t xml:space="preserve"> MEETING</w:t>
      </w:r>
    </w:p>
    <w:p w14:paraId="18ECC2BD" w14:textId="7E7ED9ED" w:rsidR="0038049A" w:rsidRPr="00617350" w:rsidRDefault="00EF0876" w:rsidP="0038049A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March 10</w:t>
      </w:r>
      <w:r w:rsidR="0038049A" w:rsidRPr="00617350">
        <w:rPr>
          <w:rFonts w:ascii="Georgia" w:hAnsi="Georgia"/>
          <w:b/>
          <w:bCs/>
          <w:color w:val="000000"/>
          <w:sz w:val="26"/>
          <w:szCs w:val="26"/>
        </w:rPr>
        <w:t>, 202</w:t>
      </w:r>
      <w:r>
        <w:rPr>
          <w:rFonts w:ascii="Georgia" w:hAnsi="Georgia"/>
          <w:b/>
          <w:bCs/>
          <w:color w:val="000000"/>
          <w:sz w:val="26"/>
          <w:szCs w:val="26"/>
        </w:rPr>
        <w:t>5</w:t>
      </w:r>
      <w:r w:rsidR="00AB3423">
        <w:rPr>
          <w:rFonts w:ascii="Georgia" w:hAnsi="Georgia"/>
          <w:b/>
          <w:bCs/>
          <w:color w:val="000000"/>
          <w:sz w:val="26"/>
          <w:szCs w:val="26"/>
        </w:rPr>
        <w:t xml:space="preserve"> </w:t>
      </w:r>
    </w:p>
    <w:p w14:paraId="0FC906D9" w14:textId="77777777" w:rsidR="009F1149" w:rsidRPr="00617350" w:rsidRDefault="009F1149" w:rsidP="00DB379B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54D0D566" w14:textId="76D4868B" w:rsidR="00DB379B" w:rsidRPr="00617350" w:rsidRDefault="0038049A" w:rsidP="00DB379B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Present</w:t>
      </w:r>
      <w:r w:rsidR="0053443D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:</w:t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15E2967D" w14:textId="0E880BDD" w:rsidR="0038049A" w:rsidRPr="00617350" w:rsidRDefault="0038049A" w:rsidP="00DB379B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Gary Nevill, Director</w:t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="00DB379B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="00DB379B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="00AB3423">
        <w:rPr>
          <w:rFonts w:ascii="Georgia" w:eastAsia="Times New Roman" w:hAnsi="Georgia" w:cs="Times New Roman"/>
          <w:kern w:val="0"/>
          <w14:ligatures w14:val="none"/>
        </w:rPr>
        <w:t xml:space="preserve">            </w:t>
      </w:r>
      <w:r w:rsidR="00AB3423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387E3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Mike </w:t>
      </w:r>
      <w:r w:rsidR="00B52E01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Hildreth</w:t>
      </w:r>
    </w:p>
    <w:p w14:paraId="30B3EBEA" w14:textId="2D72B236" w:rsidR="0038049A" w:rsidRPr="00617350" w:rsidRDefault="00B52E01" w:rsidP="0038049A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617350">
        <w:rPr>
          <w:rFonts w:ascii="Georgia" w:eastAsia="Times New Roman" w:hAnsi="Georgia" w:cs="Times New Roman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kern w:val="0"/>
          <w14:ligatures w14:val="none"/>
        </w:rPr>
        <w:tab/>
      </w:r>
      <w:r w:rsidRPr="00617350">
        <w:rPr>
          <w:rFonts w:ascii="Georgia" w:eastAsia="Times New Roman" w:hAnsi="Georgia" w:cs="Times New Roman"/>
          <w:kern w:val="0"/>
          <w14:ligatures w14:val="none"/>
        </w:rPr>
        <w:tab/>
      </w:r>
      <w:r w:rsidR="00EF0876">
        <w:rPr>
          <w:rFonts w:ascii="Georgia" w:eastAsia="Times New Roman" w:hAnsi="Georgia" w:cs="Times New Roman"/>
          <w:kern w:val="0"/>
          <w14:ligatures w14:val="none"/>
        </w:rPr>
        <w:tab/>
      </w:r>
      <w:r w:rsidR="00EF0876">
        <w:rPr>
          <w:rFonts w:ascii="Georgia" w:eastAsia="Times New Roman" w:hAnsi="Georgia" w:cs="Times New Roman"/>
          <w:kern w:val="0"/>
          <w14:ligatures w14:val="none"/>
        </w:rPr>
        <w:tab/>
      </w:r>
      <w:r w:rsidR="00EF0876">
        <w:rPr>
          <w:rFonts w:ascii="Georgia" w:eastAsia="Times New Roman" w:hAnsi="Georgia" w:cs="Times New Roman"/>
          <w:kern w:val="0"/>
          <w14:ligatures w14:val="none"/>
        </w:rPr>
        <w:tab/>
      </w:r>
      <w:r w:rsidR="00EF0876">
        <w:rPr>
          <w:rFonts w:ascii="Georgia" w:eastAsia="Times New Roman" w:hAnsi="Georgia" w:cs="Times New Roman"/>
          <w:kern w:val="0"/>
          <w14:ligatures w14:val="none"/>
        </w:rPr>
        <w:tab/>
      </w:r>
      <w:r w:rsidR="00EF0876">
        <w:rPr>
          <w:rFonts w:ascii="Georgia" w:eastAsia="Times New Roman" w:hAnsi="Georgia" w:cs="Times New Roman"/>
          <w:kern w:val="0"/>
          <w14:ligatures w14:val="none"/>
        </w:rPr>
        <w:tab/>
      </w:r>
      <w:r w:rsidR="00387E3D">
        <w:rPr>
          <w:rFonts w:ascii="Georgia" w:eastAsia="Times New Roman" w:hAnsi="Georgia" w:cs="Times New Roman"/>
          <w:kern w:val="0"/>
          <w14:ligatures w14:val="none"/>
        </w:rPr>
        <w:t xml:space="preserve">            </w:t>
      </w:r>
      <w:r w:rsidR="00EF0876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387E3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Devin </w:t>
      </w:r>
      <w:r w:rsidR="00EF0876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Gordon</w:t>
      </w:r>
    </w:p>
    <w:p w14:paraId="7BC6C186" w14:textId="71FE584B" w:rsidR="0038049A" w:rsidRPr="00617350" w:rsidRDefault="0038049A" w:rsidP="0038049A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Absent:</w:t>
      </w:r>
      <w:r w:rsidR="00EF0876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805A0F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Director</w:t>
      </w:r>
      <w:r w:rsidR="00805A0F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805A0F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Ross LaRue</w:t>
      </w:r>
      <w:r w:rsidR="00D922C6">
        <w:rPr>
          <w:rFonts w:ascii="Georgia" w:eastAsia="Times New Roman" w:hAnsi="Georgia" w:cs="Times New Roman"/>
          <w:kern w:val="0"/>
          <w14:ligatures w14:val="none"/>
        </w:rPr>
        <w:pict w14:anchorId="7C8ED250">
          <v:rect id="_x0000_i1025" style="width:0;height:1.5pt" o:hralign="center" o:hrstd="t" o:hr="t" fillcolor="#a0a0a0" stroked="f"/>
        </w:pict>
      </w:r>
    </w:p>
    <w:p w14:paraId="12FB2167" w14:textId="4E2CADBF" w:rsidR="0038049A" w:rsidRPr="00617350" w:rsidRDefault="0038049A" w:rsidP="00662614">
      <w:pPr>
        <w:tabs>
          <w:tab w:val="left" w:pos="1080"/>
        </w:tabs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Others Present: Jared Walker - GM, Kim Saylor - Board Secretary</w:t>
      </w:r>
      <w:r w:rsidR="009376B9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;</w:t>
      </w:r>
      <w:r w:rsidR="000B605D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9F1149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Liz Patton </w:t>
      </w:r>
      <w:r w:rsidR="00EE12D1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- Office</w:t>
      </w:r>
      <w:r w:rsidR="009F1149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Manager</w:t>
      </w:r>
    </w:p>
    <w:p w14:paraId="473D24D7" w14:textId="77777777" w:rsidR="0038049A" w:rsidRPr="00617350" w:rsidRDefault="0038049A" w:rsidP="0038049A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78331B62" w14:textId="0EB02868" w:rsidR="0049582B" w:rsidRPr="002A79A6" w:rsidRDefault="00EE12D1" w:rsidP="002A79A6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CALL TO ORDER</w:t>
      </w:r>
      <w:r w:rsidR="00D17D67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 w:rsidR="0049582B" w:rsidRPr="00570BB6">
        <w:rPr>
          <w:rFonts w:ascii="Georgia" w:eastAsia="Times New Roman" w:hAnsi="Georgia" w:cs="Times New Roman"/>
          <w:kern w:val="0"/>
          <w14:ligatures w14:val="none"/>
        </w:rPr>
        <w:t xml:space="preserve">The </w:t>
      </w:r>
      <w:r w:rsidR="426D3D86" w:rsidRPr="00570BB6">
        <w:rPr>
          <w:rFonts w:ascii="Georgia" w:eastAsia="Times New Roman" w:hAnsi="Georgia" w:cs="Times New Roman"/>
          <w:kern w:val="0"/>
          <w14:ligatures w14:val="none"/>
        </w:rPr>
        <w:t>Willow</w:t>
      </w:r>
      <w:r w:rsidR="0049582B">
        <w:rPr>
          <w:rFonts w:ascii="Georgia" w:eastAsia="Times New Roman" w:hAnsi="Georgia" w:cs="Times New Roman"/>
          <w:kern w:val="0"/>
          <w14:ligatures w14:val="none"/>
        </w:rPr>
        <w:t xml:space="preserve"> County Water District </w:t>
      </w:r>
      <w:r w:rsidR="0049582B" w:rsidRPr="00570BB6">
        <w:rPr>
          <w:rFonts w:ascii="Georgia" w:eastAsia="Times New Roman" w:hAnsi="Georgia" w:cs="Times New Roman"/>
          <w:kern w:val="0"/>
          <w14:ligatures w14:val="none"/>
        </w:rPr>
        <w:t xml:space="preserve">held a </w:t>
      </w:r>
      <w:r w:rsidR="0049582B">
        <w:rPr>
          <w:rFonts w:ascii="Georgia" w:eastAsia="Times New Roman" w:hAnsi="Georgia" w:cs="Times New Roman"/>
          <w:kern w:val="0"/>
          <w14:ligatures w14:val="none"/>
        </w:rPr>
        <w:t>Regular</w:t>
      </w:r>
      <w:r w:rsidR="0049582B" w:rsidRPr="00570BB6">
        <w:rPr>
          <w:rFonts w:ascii="Georgia" w:eastAsia="Times New Roman" w:hAnsi="Georgia" w:cs="Times New Roman"/>
          <w:kern w:val="0"/>
          <w14:ligatures w14:val="none"/>
        </w:rPr>
        <w:t xml:space="preserve"> Meeting on </w:t>
      </w:r>
      <w:r w:rsidR="0049582B">
        <w:rPr>
          <w:rFonts w:ascii="Georgia" w:eastAsia="Times New Roman" w:hAnsi="Georgia" w:cs="Times New Roman"/>
          <w:kern w:val="0"/>
          <w14:ligatures w14:val="none"/>
        </w:rPr>
        <w:t>March 1</w:t>
      </w:r>
      <w:r w:rsidR="7B0AF51C">
        <w:rPr>
          <w:rFonts w:ascii="Georgia" w:eastAsia="Times New Roman" w:hAnsi="Georgia" w:cs="Times New Roman"/>
          <w:kern w:val="0"/>
          <w14:ligatures w14:val="none"/>
        </w:rPr>
        <w:t>0</w:t>
      </w:r>
      <w:r w:rsidR="0049582B" w:rsidRPr="00570BB6">
        <w:rPr>
          <w:rFonts w:ascii="Georgia" w:eastAsia="Times New Roman" w:hAnsi="Georgia" w:cs="Times New Roman"/>
          <w:kern w:val="0"/>
          <w14:ligatures w14:val="none"/>
        </w:rPr>
        <w:t>, 2025, the meeting was</w:t>
      </w:r>
      <w:r w:rsidR="0049582B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49582B" w:rsidRPr="0049582B">
        <w:rPr>
          <w:rFonts w:ascii="Georgia" w:eastAsia="Times New Roman" w:hAnsi="Georgia" w:cs="Times New Roman"/>
          <w:kern w:val="0"/>
          <w14:ligatures w14:val="none"/>
        </w:rPr>
        <w:t xml:space="preserve">legally noticed on March 5, 2025. The meeting was held in person and </w:t>
      </w:r>
      <w:r w:rsidR="002A79A6">
        <w:rPr>
          <w:rFonts w:ascii="Georgia" w:eastAsia="Times New Roman" w:hAnsi="Georgia" w:cs="Times New Roman"/>
          <w:kern w:val="0"/>
          <w14:ligatures w14:val="none"/>
        </w:rPr>
        <w:t xml:space="preserve">via zoom. </w:t>
      </w:r>
      <w:r w:rsidR="0049582B" w:rsidRPr="0049582B">
        <w:rPr>
          <w:rFonts w:ascii="Georgia" w:eastAsia="Times New Roman" w:hAnsi="Georgia" w:cs="Times New Roman"/>
          <w:kern w:val="0"/>
          <w14:ligatures w14:val="none"/>
        </w:rPr>
        <w:t xml:space="preserve"> Chair </w:t>
      </w:r>
      <w:r w:rsidR="00854E38">
        <w:rPr>
          <w:rFonts w:ascii="Georgia" w:eastAsia="Times New Roman" w:hAnsi="Georgia" w:cs="Times New Roman"/>
          <w:kern w:val="0"/>
          <w14:ligatures w14:val="none"/>
        </w:rPr>
        <w:t>G. Nevill</w:t>
      </w:r>
      <w:r w:rsidR="0049582B" w:rsidRPr="0049582B">
        <w:rPr>
          <w:rFonts w:ascii="Georgia" w:eastAsia="Times New Roman" w:hAnsi="Georgia" w:cs="Times New Roman"/>
          <w:kern w:val="0"/>
          <w14:ligatures w14:val="none"/>
        </w:rPr>
        <w:t xml:space="preserve"> called the meeting to order at </w:t>
      </w:r>
      <w:r w:rsidR="00482F3C">
        <w:rPr>
          <w:rFonts w:ascii="Georgia" w:eastAsia="Times New Roman" w:hAnsi="Georgia" w:cs="Times New Roman"/>
          <w:kern w:val="0"/>
          <w14:ligatures w14:val="none"/>
        </w:rPr>
        <w:t>6:30</w:t>
      </w:r>
      <w:r w:rsidR="0049582B" w:rsidRPr="0049582B">
        <w:rPr>
          <w:rFonts w:ascii="Georgia" w:eastAsia="Times New Roman" w:hAnsi="Georgia" w:cs="Times New Roman"/>
          <w:kern w:val="0"/>
          <w14:ligatures w14:val="none"/>
        </w:rPr>
        <w:t xml:space="preserve"> p.m.</w:t>
      </w:r>
      <w:r w:rsidR="002A79A6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49582B" w:rsidRPr="002A79A6">
        <w:rPr>
          <w:rFonts w:ascii="Georgia" w:eastAsia="Times New Roman" w:hAnsi="Georgia" w:cs="Times New Roman"/>
          <w:kern w:val="0"/>
          <w14:ligatures w14:val="none"/>
        </w:rPr>
        <w:t xml:space="preserve">CHAIR </w:t>
      </w:r>
      <w:r w:rsidR="00854E38" w:rsidRPr="002A79A6">
        <w:rPr>
          <w:rFonts w:ascii="Georgia" w:eastAsia="Times New Roman" w:hAnsi="Georgia" w:cs="Times New Roman"/>
          <w:kern w:val="0"/>
          <w14:ligatures w14:val="none"/>
        </w:rPr>
        <w:t>G. NEVILL</w:t>
      </w:r>
      <w:r w:rsidR="0049582B" w:rsidRPr="002A79A6">
        <w:rPr>
          <w:rFonts w:ascii="Georgia" w:eastAsia="Times New Roman" w:hAnsi="Georgia" w:cs="Times New Roman"/>
          <w:kern w:val="0"/>
          <w14:ligatures w14:val="none"/>
        </w:rPr>
        <w:t xml:space="preserve"> PRESIDING</w:t>
      </w:r>
      <w:r w:rsidR="002A79A6">
        <w:rPr>
          <w:rFonts w:ascii="Georgia" w:eastAsia="Times New Roman" w:hAnsi="Georgia" w:cs="Times New Roman"/>
          <w:kern w:val="0"/>
          <w14:ligatures w14:val="none"/>
        </w:rPr>
        <w:t>.</w:t>
      </w:r>
    </w:p>
    <w:p w14:paraId="7FBAF43F" w14:textId="5BAE76C4" w:rsidR="00D17D67" w:rsidRPr="00617350" w:rsidRDefault="00D17D67" w:rsidP="00D17D67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0ED90F26" w14:textId="2389CCE7" w:rsidR="004817F6" w:rsidRPr="00617350" w:rsidRDefault="004817F6" w:rsidP="00B111DB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>ROLL CALL</w:t>
      </w:r>
      <w:r w:rsidR="00D17D67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 w:rsidR="00A00AB3" w:rsidRPr="00A00AB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Roll was taken with the following </w:t>
      </w:r>
      <w:r w:rsidR="00A00AB3" w:rsidRPr="00A00AB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Directors Present</w:t>
      </w:r>
      <w:r w:rsidR="00A00AB3" w:rsidRPr="00A00AB3">
        <w:rPr>
          <w:rFonts w:ascii="Georgia" w:eastAsia="Times New Roman" w:hAnsi="Georgia" w:cs="Times New Roman"/>
          <w:color w:val="000000"/>
          <w:kern w:val="0"/>
          <w14:ligatures w14:val="none"/>
        </w:rPr>
        <w:t>:</w:t>
      </w:r>
      <w:r w:rsidR="002D598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D. Gord</w:t>
      </w:r>
      <w:r w:rsidR="003D35E6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on, M. Hildreth, </w:t>
      </w:r>
      <w:r w:rsidR="00B111DB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and Chair G. Nevill. </w:t>
      </w:r>
      <w:r w:rsidR="00A00AB3" w:rsidRPr="00A00AB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Directors Absent:</w:t>
      </w:r>
      <w:r w:rsidR="00A00AB3" w:rsidRPr="00A00AB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bookmarkStart w:id="0" w:name="_Hlk193284201"/>
      <w:r w:rsidR="00B111DB">
        <w:rPr>
          <w:rFonts w:ascii="Georgia" w:eastAsia="Times New Roman" w:hAnsi="Georgia" w:cs="Times New Roman"/>
          <w:color w:val="000000"/>
          <w:kern w:val="0"/>
          <w14:ligatures w14:val="none"/>
        </w:rPr>
        <w:t>R. LaRue</w:t>
      </w:r>
      <w:bookmarkEnd w:id="0"/>
      <w:r w:rsidR="00A00AB3" w:rsidRPr="00A00AB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="00A00AB3" w:rsidRPr="00A00AB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Staff Present: </w:t>
      </w:r>
      <w:r w:rsidR="00A00AB3" w:rsidRPr="00A00AB3">
        <w:rPr>
          <w:rFonts w:ascii="Georgia" w:eastAsia="Times New Roman" w:hAnsi="Georgia" w:cs="Times New Roman"/>
          <w:color w:val="000000"/>
          <w:kern w:val="0"/>
          <w14:ligatures w14:val="none"/>
        </w:rPr>
        <w:t>Jared Walker, Deputy Director of Water Resources, and Kim Saylor, Deputy Clerk.</w:t>
      </w:r>
    </w:p>
    <w:p w14:paraId="16553A11" w14:textId="77777777" w:rsidR="00B67C2B" w:rsidRDefault="000878A1" w:rsidP="0038049A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67C2B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APPROVAL OF </w:t>
      </w:r>
      <w:r w:rsidR="004817F6" w:rsidRPr="00B67C2B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MINUTES</w:t>
      </w:r>
      <w:r w:rsidR="00F13778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</w:p>
    <w:p w14:paraId="41B2CEC2" w14:textId="1D843108" w:rsidR="004817F6" w:rsidRPr="00B67C2B" w:rsidRDefault="00F13778" w:rsidP="005A6A5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67C2B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Approval of </w:t>
      </w:r>
      <w:r w:rsidR="0091273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the </w:t>
      </w:r>
      <w:r w:rsidRPr="00B67C2B">
        <w:rPr>
          <w:rFonts w:ascii="Georgia" w:eastAsia="Times New Roman" w:hAnsi="Georgia" w:cs="Times New Roman"/>
          <w:color w:val="000000"/>
          <w:kern w:val="0"/>
          <w14:ligatures w14:val="none"/>
        </w:rPr>
        <w:t>Minutes</w:t>
      </w:r>
      <w:r w:rsidR="0091273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of 2024-12-09</w:t>
      </w:r>
      <w:r w:rsidR="00B42345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Willow Water Minutes.</w:t>
      </w:r>
    </w:p>
    <w:p w14:paraId="112569EB" w14:textId="77777777" w:rsidR="00374CD2" w:rsidRPr="00617350" w:rsidRDefault="00374CD2" w:rsidP="0038049A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037F7F88" w14:textId="40C1DF63" w:rsidR="0021746E" w:rsidRPr="0021746E" w:rsidRDefault="0021746E" w:rsidP="0021746E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</w:pPr>
      <w:bookmarkStart w:id="1" w:name="_Hlk193284236"/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Motion/Second: </w:t>
      </w:r>
      <w:r w:rsidR="006E1A9C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/</w:t>
      </w:r>
      <w:r w:rsidR="006E1A9C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Hildreth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to approve the Minutes of </w:t>
      </w:r>
      <w:r w:rsidR="006E1A9C">
        <w:rPr>
          <w:rFonts w:ascii="Georgia" w:eastAsia="Times New Roman" w:hAnsi="Georgia" w:cs="Times New Roman"/>
          <w:color w:val="000000"/>
          <w:kern w:val="0"/>
          <w14:ligatures w14:val="none"/>
        </w:rPr>
        <w:t>December</w:t>
      </w:r>
      <w:r w:rsidR="006E1A9C"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9, 2024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, a Regular Meeting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as submitted. Motion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bookmarkStart w:id="2" w:name="_Hlk190164496"/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="00075D3C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 w:rsidR="00075D3C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M. </w:t>
      </w:r>
      <w:r w:rsidR="00F42827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Hildreth, and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 w:rsidR="00156421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="00075D3C">
        <w:rPr>
          <w:rFonts w:ascii="Georgia" w:eastAsia="Times New Roman" w:hAnsi="Georgia" w:cs="Times New Roman"/>
          <w:color w:val="000000"/>
          <w:kern w:val="0"/>
          <w14:ligatures w14:val="none"/>
        </w:rPr>
        <w:t>R. LaRue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: None.</w:t>
      </w:r>
    </w:p>
    <w:bookmarkEnd w:id="1"/>
    <w:bookmarkEnd w:id="2"/>
    <w:p w14:paraId="65422E6E" w14:textId="77777777" w:rsidR="00F13778" w:rsidRPr="00617350" w:rsidRDefault="00F13778" w:rsidP="0038049A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21FA96FD" w14:textId="43F56E5A" w:rsidR="00F42827" w:rsidRPr="004F6256" w:rsidRDefault="004817F6" w:rsidP="00592F6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u w:val="single"/>
          <w:shd w:val="clear" w:color="auto" w:fill="FFFFFF"/>
          <w14:ligatures w14:val="none"/>
        </w:rPr>
      </w:pPr>
      <w:r w:rsidRPr="004F6256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FINANCIAL </w:t>
      </w:r>
      <w:r w:rsidR="004F6256" w:rsidRPr="004F6256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REPORTS</w:t>
      </w:r>
      <w:r w:rsidR="004F6256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: </w:t>
      </w:r>
    </w:p>
    <w:p w14:paraId="64FBC711" w14:textId="77777777" w:rsidR="00F42827" w:rsidRDefault="00F42827" w:rsidP="00592F6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</w:pPr>
    </w:p>
    <w:p w14:paraId="5F3734C7" w14:textId="1A664BFB" w:rsidR="00F42827" w:rsidRPr="0021746E" w:rsidRDefault="00F42827" w:rsidP="00F42827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</w:pP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Motion/Second: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/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Hildreth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to approve the </w:t>
      </w:r>
      <w:r w:rsidR="00525F3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Financial Reports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of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December</w:t>
      </w:r>
      <w:r w:rsidRPr="0061735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9, 2024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, a Regular Meeting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as submitted. Motion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M. Hildreth, and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:</w:t>
      </w:r>
      <w:r w:rsidR="00525F3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R. LaRue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="00525F33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None.</w:t>
      </w:r>
    </w:p>
    <w:p w14:paraId="2C4D11EB" w14:textId="77777777" w:rsidR="00525F33" w:rsidRDefault="00525F33" w:rsidP="0038049A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7980CBA5" w14:textId="77777777" w:rsidR="00183C06" w:rsidRPr="00926EE6" w:rsidRDefault="00183C06" w:rsidP="000E1541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AUDIENCE COMMENTS ON NON-AGENDA ITEMS</w:t>
      </w:r>
      <w:r w:rsidRPr="00926EE6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:</w:t>
      </w:r>
    </w:p>
    <w:p w14:paraId="5D116B81" w14:textId="77777777" w:rsidR="00183C06" w:rsidRDefault="00183C06" w:rsidP="000E1541">
      <w:pPr>
        <w:spacing w:after="0" w:line="240" w:lineRule="auto"/>
        <w:ind w:left="-450" w:right="-540" w:firstLine="45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926EE6">
        <w:rPr>
          <w:rFonts w:ascii="Georgia" w:eastAsia="Times New Roman" w:hAnsi="Georgia" w:cs="Times New Roman"/>
          <w:color w:val="000000"/>
          <w:kern w:val="0"/>
          <w14:ligatures w14:val="none"/>
        </w:rPr>
        <w:t>N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o public comments were received.</w:t>
      </w:r>
      <w:bookmarkStart w:id="3" w:name="_Hlk191020148"/>
    </w:p>
    <w:bookmarkEnd w:id="3"/>
    <w:p w14:paraId="005629BB" w14:textId="77777777" w:rsidR="00183C06" w:rsidRDefault="00183C06" w:rsidP="00183C06">
      <w:pPr>
        <w:spacing w:after="0" w:line="240" w:lineRule="auto"/>
        <w:ind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6F217667" w14:textId="77777777" w:rsidR="001C6313" w:rsidRDefault="001C6313" w:rsidP="00B25175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4252414" w14:textId="77777777" w:rsidR="005D0A41" w:rsidRDefault="005D0A41" w:rsidP="005D0A41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4A735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ADMINISTRATIVE AND OPERATIONAL REPORT</w:t>
      </w: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</w:t>
      </w:r>
    </w:p>
    <w:p w14:paraId="07E9CABA" w14:textId="77777777" w:rsidR="007739BE" w:rsidRDefault="007739BE" w:rsidP="007739BE">
      <w:pPr>
        <w:pStyle w:val="ListParagraph"/>
        <w:spacing w:after="0" w:line="240" w:lineRule="auto"/>
        <w:ind w:left="-540" w:right="-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19AAB2B0" w14:textId="5CD23937" w:rsidR="007739BE" w:rsidRDefault="007739BE" w:rsidP="007739BE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GENERAL MANANGEMENT REPORT:</w:t>
      </w:r>
    </w:p>
    <w:p w14:paraId="4495BB3E" w14:textId="77777777" w:rsidR="007739BE" w:rsidRPr="005D7B82" w:rsidRDefault="007739BE" w:rsidP="007739BE">
      <w:pPr>
        <w:pStyle w:val="ListParagraph"/>
        <w:spacing w:after="0" w:line="240" w:lineRule="auto"/>
        <w:ind w:left="-540" w:right="-540"/>
        <w:rPr>
          <w:rFonts w:ascii="Georgia" w:eastAsia="Times New Roman" w:hAnsi="Georgia" w:cs="Times New Roman"/>
          <w:kern w:val="0"/>
          <w14:ligatures w14:val="none"/>
        </w:rPr>
      </w:pPr>
    </w:p>
    <w:p w14:paraId="1AB8B1C7" w14:textId="3BA07E30" w:rsidR="00BF0D50" w:rsidRPr="00A44C02" w:rsidRDefault="00E93DDF" w:rsidP="00E93DDF">
      <w:pPr>
        <w:tabs>
          <w:tab w:val="left" w:pos="540"/>
        </w:tabs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37288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a.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="00BF0D50" w:rsidRPr="00A44C02">
        <w:rPr>
          <w:rFonts w:ascii="Georgia" w:eastAsia="Times New Roman" w:hAnsi="Georgia" w:cs="Times New Roman"/>
          <w:color w:val="000000"/>
          <w:kern w:val="0"/>
          <w14:ligatures w14:val="none"/>
        </w:rPr>
        <w:t>GM Walker reported that the Burke Hill</w:t>
      </w:r>
      <w:r w:rsidR="00B63633" w:rsidRPr="00A44C0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B35928" w:rsidRPr="00A44C02">
        <w:rPr>
          <w:rFonts w:ascii="Georgia" w:eastAsia="Times New Roman" w:hAnsi="Georgia" w:cs="Times New Roman"/>
          <w:color w:val="000000"/>
          <w:kern w:val="0"/>
          <w14:ligatures w14:val="none"/>
        </w:rPr>
        <w:t>Well 7</w:t>
      </w:r>
      <w:r w:rsidR="000416DF" w:rsidRPr="00A44C0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Pump</w:t>
      </w:r>
      <w:r w:rsidR="00B63633" w:rsidRPr="00A44C0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8621DF" w:rsidRPr="00A44C02">
        <w:rPr>
          <w:rFonts w:ascii="Georgia" w:eastAsia="Times New Roman" w:hAnsi="Georgia" w:cs="Times New Roman"/>
          <w:color w:val="000000"/>
          <w:kern w:val="0"/>
          <w14:ligatures w14:val="none"/>
        </w:rPr>
        <w:t>is online</w:t>
      </w:r>
      <w:r w:rsidR="000416DF" w:rsidRPr="00A44C02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60D4AC3D" w14:textId="4AD147EB" w:rsidR="00823306" w:rsidRPr="00E93DDF" w:rsidRDefault="00CD6B1D" w:rsidP="00E93DDF">
      <w:pPr>
        <w:pStyle w:val="ListParagraph"/>
        <w:numPr>
          <w:ilvl w:val="0"/>
          <w:numId w:val="10"/>
        </w:numPr>
        <w:spacing w:after="0" w:line="240" w:lineRule="auto"/>
        <w:ind w:left="5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93DDF">
        <w:rPr>
          <w:rFonts w:ascii="Georgia" w:eastAsia="Times New Roman" w:hAnsi="Georgia" w:cs="Times New Roman"/>
          <w:color w:val="000000"/>
          <w:kern w:val="0"/>
          <w14:ligatures w14:val="none"/>
        </w:rPr>
        <w:t>New Auto Dialer was purchased for the Norgard</w:t>
      </w:r>
      <w:r w:rsidR="00CF2D95" w:rsidRPr="00E93DD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42366E2E" w:rsidRPr="00E93DDF">
        <w:rPr>
          <w:rFonts w:ascii="Georgia" w:eastAsia="Times New Roman" w:hAnsi="Georgia" w:cs="Times New Roman"/>
          <w:color w:val="000000"/>
          <w:kern w:val="0"/>
          <w14:ligatures w14:val="none"/>
        </w:rPr>
        <w:t>Facility</w:t>
      </w:r>
      <w:r w:rsidR="001F458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</w:p>
    <w:p w14:paraId="0D462A29" w14:textId="1DBD12E6" w:rsidR="00135D47" w:rsidRDefault="00135D47" w:rsidP="00E93DDF">
      <w:pPr>
        <w:pStyle w:val="ListParagraph"/>
        <w:numPr>
          <w:ilvl w:val="0"/>
          <w:numId w:val="10"/>
        </w:numPr>
        <w:spacing w:after="0" w:line="240" w:lineRule="auto"/>
        <w:ind w:left="5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35D4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New Heating Unit was </w:t>
      </w:r>
      <w:r w:rsidR="00BE4E68" w:rsidRPr="00135D4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purchased </w:t>
      </w:r>
      <w:r w:rsidR="00BE4E68">
        <w:rPr>
          <w:rFonts w:ascii="Georgia" w:eastAsia="Times New Roman" w:hAnsi="Georgia" w:cs="Times New Roman"/>
          <w:color w:val="000000"/>
          <w:kern w:val="0"/>
          <w14:ligatures w14:val="none"/>
        </w:rPr>
        <w:t>for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151 Laws Ave</w:t>
      </w:r>
      <w:r w:rsidR="000A3D97">
        <w:rPr>
          <w:rFonts w:ascii="Georgia" w:eastAsia="Times New Roman" w:hAnsi="Georgia" w:cs="Times New Roman"/>
          <w:color w:val="000000"/>
          <w:kern w:val="0"/>
          <w14:ligatures w14:val="none"/>
        </w:rPr>
        <w:t>nue</w:t>
      </w:r>
      <w:r w:rsidR="00FC743D">
        <w:rPr>
          <w:rFonts w:ascii="Georgia" w:eastAsia="Times New Roman" w:hAnsi="Georgia" w:cs="Times New Roman"/>
          <w:color w:val="000000"/>
          <w:kern w:val="0"/>
          <w14:ligatures w14:val="none"/>
        </w:rPr>
        <w:t>:</w:t>
      </w:r>
      <w:r w:rsidR="000A3D9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the 40+ year old unit went out.</w:t>
      </w:r>
    </w:p>
    <w:p w14:paraId="0EBFF476" w14:textId="77777777" w:rsidR="00EA2E0F" w:rsidRPr="00135D47" w:rsidRDefault="00EA2E0F" w:rsidP="00EA2E0F">
      <w:pPr>
        <w:pStyle w:val="ListParagraph"/>
        <w:spacing w:after="0" w:line="240" w:lineRule="auto"/>
        <w:ind w:left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DD06B1F" w14:textId="77777777" w:rsidR="00EA2E0F" w:rsidRDefault="00EA2E0F" w:rsidP="00EA2E0F">
      <w:pPr>
        <w:pStyle w:val="ListParagraph"/>
        <w:spacing w:after="0" w:line="240" w:lineRule="auto"/>
        <w:ind w:left="0" w:right="-540"/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</w:pPr>
      <w:r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  <w:t>OFFICE MANAGEMENT REPORT</w:t>
      </w:r>
      <w:r w:rsidRPr="00055426"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  <w:t>:</w:t>
      </w:r>
    </w:p>
    <w:p w14:paraId="55B133C1" w14:textId="77777777" w:rsidR="00D5743C" w:rsidRDefault="00D5743C" w:rsidP="00EA2E0F">
      <w:pPr>
        <w:pStyle w:val="ListParagraph"/>
        <w:spacing w:after="0" w:line="240" w:lineRule="auto"/>
        <w:ind w:left="0" w:right="-540"/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</w:pPr>
    </w:p>
    <w:p w14:paraId="3793FDB8" w14:textId="77777777" w:rsidR="00521598" w:rsidRPr="008C405D" w:rsidRDefault="00521598" w:rsidP="008C405D">
      <w:pPr>
        <w:pStyle w:val="ListParagraph"/>
        <w:numPr>
          <w:ilvl w:val="1"/>
          <w:numId w:val="14"/>
        </w:numPr>
        <w:tabs>
          <w:tab w:val="left" w:pos="540"/>
        </w:tabs>
        <w:spacing w:after="0" w:line="240" w:lineRule="auto"/>
        <w:ind w:right="-540" w:hanging="540"/>
        <w:rPr>
          <w:rFonts w:ascii="Georgia" w:eastAsia="Times New Roman" w:hAnsi="Georgia" w:cs="Times New Roman"/>
          <w:kern w:val="0"/>
          <w:u w:val="single"/>
          <w14:ligatures w14:val="none"/>
        </w:rPr>
      </w:pPr>
      <w:r w:rsidRPr="008C405D">
        <w:rPr>
          <w:rFonts w:ascii="Georgia" w:eastAsia="Times New Roman" w:hAnsi="Georgia" w:cs="Times New Roman"/>
          <w:color w:val="000000"/>
          <w:kern w:val="0"/>
          <w14:ligatures w14:val="none"/>
        </w:rPr>
        <w:t>A Form 700 is due by April 1, 2025. Form 700 has been emailed to all Directors. Written copies are provided at meetings.</w:t>
      </w:r>
    </w:p>
    <w:p w14:paraId="3F364C43" w14:textId="77777777" w:rsidR="00AA24BF" w:rsidRPr="008C405D" w:rsidRDefault="00AA24BF" w:rsidP="00B25175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189D2D61" w14:textId="77777777" w:rsidR="00D5743C" w:rsidRDefault="00D5743C" w:rsidP="00D5743C">
      <w:pPr>
        <w:pStyle w:val="ListParagraph"/>
        <w:spacing w:after="0" w:line="240" w:lineRule="auto"/>
        <w:ind w:left="719" w:right="-540" w:hanging="719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BD20A0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UNFINISHED BUSINESS</w:t>
      </w:r>
    </w:p>
    <w:p w14:paraId="53054E17" w14:textId="77777777" w:rsidR="00D5743C" w:rsidRPr="0034309B" w:rsidRDefault="00D5743C" w:rsidP="00D5743C">
      <w:pPr>
        <w:pStyle w:val="ListParagraph"/>
        <w:spacing w:after="0" w:line="240" w:lineRule="auto"/>
        <w:ind w:left="719" w:right="-540" w:hanging="719"/>
        <w:rPr>
          <w:rFonts w:ascii="Georgia" w:eastAsia="Times New Roman" w:hAnsi="Georgia" w:cs="Times New Roman"/>
          <w:kern w:val="0"/>
          <w14:ligatures w14:val="none"/>
        </w:rPr>
      </w:pPr>
    </w:p>
    <w:p w14:paraId="422E00AD" w14:textId="4CF83284" w:rsidR="00397B67" w:rsidRDefault="00E46AFC" w:rsidP="00397B67">
      <w:pPr>
        <w:numPr>
          <w:ilvl w:val="0"/>
          <w:numId w:val="5"/>
        </w:numPr>
        <w:spacing w:after="12" w:line="247" w:lineRule="auto"/>
        <w:ind w:left="540" w:right="10" w:hanging="450"/>
        <w:rPr>
          <w:rFonts w:ascii="Georgia" w:eastAsia="Times New Roman" w:hAnsi="Georgia" w:cs="Times New Roman"/>
          <w:color w:val="000000"/>
        </w:rPr>
      </w:pPr>
      <w:r w:rsidRPr="0080157F">
        <w:rPr>
          <w:rFonts w:ascii="Georgia" w:eastAsia="Times New Roman" w:hAnsi="Georgia" w:cs="Times New Roman"/>
          <w:b/>
          <w:bCs/>
          <w:color w:val="000000"/>
        </w:rPr>
        <w:t>Report on Eel-Russian Project Authority — (ERP</w:t>
      </w:r>
      <w:r w:rsidR="003F66E4" w:rsidRPr="0080157F">
        <w:rPr>
          <w:rFonts w:ascii="Georgia" w:eastAsia="Times New Roman" w:hAnsi="Georgia" w:cs="Times New Roman"/>
          <w:b/>
          <w:bCs/>
          <w:color w:val="000000"/>
        </w:rPr>
        <w:t>A)</w:t>
      </w:r>
      <w:r w:rsidR="0080157F">
        <w:rPr>
          <w:rFonts w:ascii="Georgia" w:eastAsia="Times New Roman" w:hAnsi="Georgia" w:cs="Times New Roman"/>
          <w:b/>
          <w:bCs/>
          <w:color w:val="000000"/>
        </w:rPr>
        <w:t>.</w:t>
      </w:r>
      <w:r w:rsidR="003F66E4">
        <w:rPr>
          <w:rFonts w:ascii="Georgia" w:eastAsia="Times New Roman" w:hAnsi="Georgia" w:cs="Times New Roman"/>
          <w:color w:val="000000"/>
        </w:rPr>
        <w:t xml:space="preserve"> </w:t>
      </w:r>
      <w:r w:rsidR="00DE78C3">
        <w:rPr>
          <w:rFonts w:ascii="Georgia" w:eastAsia="Times New Roman" w:hAnsi="Georgia" w:cs="Times New Roman"/>
          <w:color w:val="000000"/>
        </w:rPr>
        <w:t>A discussion was had regarding the</w:t>
      </w:r>
      <w:r w:rsidR="006C33F4">
        <w:rPr>
          <w:rFonts w:ascii="Georgia" w:eastAsia="Times New Roman" w:hAnsi="Georgia" w:cs="Times New Roman"/>
          <w:color w:val="000000"/>
        </w:rPr>
        <w:t xml:space="preserve"> Presentation about PVP, MOU, </w:t>
      </w:r>
      <w:r w:rsidR="002A264D">
        <w:rPr>
          <w:rFonts w:ascii="Georgia" w:eastAsia="Times New Roman" w:hAnsi="Georgia" w:cs="Times New Roman"/>
          <w:color w:val="000000"/>
        </w:rPr>
        <w:t>building</w:t>
      </w:r>
      <w:r w:rsidR="00461FDE">
        <w:rPr>
          <w:rFonts w:ascii="Georgia" w:eastAsia="Times New Roman" w:hAnsi="Georgia" w:cs="Times New Roman"/>
          <w:color w:val="000000"/>
        </w:rPr>
        <w:t xml:space="preserve"> a Pumping Facility,</w:t>
      </w:r>
      <w:r w:rsidR="002A264D">
        <w:rPr>
          <w:rFonts w:ascii="Georgia" w:eastAsia="Times New Roman" w:hAnsi="Georgia" w:cs="Times New Roman"/>
          <w:color w:val="000000"/>
        </w:rPr>
        <w:t xml:space="preserve"> and </w:t>
      </w:r>
      <w:r w:rsidR="00B42CCF">
        <w:rPr>
          <w:rFonts w:ascii="Georgia" w:eastAsia="Times New Roman" w:hAnsi="Georgia" w:cs="Times New Roman"/>
          <w:color w:val="000000"/>
        </w:rPr>
        <w:t>that PV</w:t>
      </w:r>
      <w:r w:rsidR="00461FDE">
        <w:rPr>
          <w:rFonts w:ascii="Georgia" w:eastAsia="Times New Roman" w:hAnsi="Georgia" w:cs="Times New Roman"/>
          <w:color w:val="000000"/>
        </w:rPr>
        <w:t xml:space="preserve"> needs more storage.</w:t>
      </w:r>
      <w:r w:rsidR="002A264D">
        <w:rPr>
          <w:rFonts w:ascii="Georgia" w:eastAsia="Times New Roman" w:hAnsi="Georgia" w:cs="Times New Roman"/>
          <w:color w:val="000000"/>
        </w:rPr>
        <w:t xml:space="preserve"> </w:t>
      </w:r>
    </w:p>
    <w:p w14:paraId="5C67A22B" w14:textId="2FBB5EBB" w:rsidR="00A4220E" w:rsidRPr="00397B67" w:rsidRDefault="00DE78C3" w:rsidP="00397B67">
      <w:pPr>
        <w:spacing w:after="12" w:line="247" w:lineRule="auto"/>
        <w:ind w:left="540" w:right="10"/>
        <w:rPr>
          <w:rFonts w:ascii="Georgia" w:eastAsia="Times New Roman" w:hAnsi="Georgia" w:cs="Times New Roman"/>
          <w:color w:val="000000"/>
        </w:rPr>
      </w:pPr>
      <w:r w:rsidRPr="00397B67">
        <w:rPr>
          <w:rFonts w:ascii="Georgia" w:eastAsia="Times New Roman" w:hAnsi="Georgia" w:cs="Times New Roman"/>
          <w:color w:val="000000"/>
        </w:rPr>
        <w:t xml:space="preserve"> </w:t>
      </w:r>
    </w:p>
    <w:p w14:paraId="570AA1C5" w14:textId="56E8585A" w:rsidR="00E46AFC" w:rsidRPr="00F83EA1" w:rsidRDefault="00E46AFC" w:rsidP="00310E6B">
      <w:pPr>
        <w:numPr>
          <w:ilvl w:val="0"/>
          <w:numId w:val="5"/>
        </w:numPr>
        <w:spacing w:after="12" w:line="247" w:lineRule="auto"/>
        <w:ind w:left="540" w:right="10" w:hanging="450"/>
        <w:rPr>
          <w:rFonts w:ascii="Georgia" w:eastAsia="Times New Roman" w:hAnsi="Georgia" w:cs="Times New Roman"/>
          <w:color w:val="000000"/>
        </w:rPr>
      </w:pPr>
      <w:r w:rsidRPr="0080157F">
        <w:rPr>
          <w:rFonts w:ascii="Georgia" w:eastAsia="Times New Roman" w:hAnsi="Georgia" w:cs="Times New Roman"/>
          <w:b/>
          <w:bCs/>
          <w:color w:val="000000" w:themeColor="text1"/>
        </w:rPr>
        <w:t>Report on Water Districts</w:t>
      </w:r>
      <w:r w:rsidR="00024C73" w:rsidRPr="0080157F">
        <w:rPr>
          <w:rFonts w:ascii="Georgia" w:eastAsia="Times New Roman" w:hAnsi="Georgia" w:cs="Times New Roman"/>
          <w:b/>
          <w:bCs/>
          <w:color w:val="000000" w:themeColor="text1"/>
        </w:rPr>
        <w:t xml:space="preserve">’ </w:t>
      </w:r>
      <w:r w:rsidRPr="0080157F">
        <w:rPr>
          <w:rFonts w:ascii="Georgia" w:eastAsia="Times New Roman" w:hAnsi="Georgia" w:cs="Times New Roman"/>
          <w:b/>
          <w:bCs/>
          <w:color w:val="000000" w:themeColor="text1"/>
        </w:rPr>
        <w:t>Projects</w:t>
      </w:r>
      <w:r w:rsidRPr="0080157F">
        <w:rPr>
          <w:rFonts w:ascii="Georgia" w:eastAsia="Times New Roman" w:hAnsi="Georgia" w:cs="Times New Roman"/>
          <w:color w:val="000000" w:themeColor="text1"/>
        </w:rPr>
        <w:t xml:space="preserve"> </w:t>
      </w:r>
      <w:r w:rsidRPr="14DE029A">
        <w:rPr>
          <w:rFonts w:ascii="Georgia" w:eastAsia="Times New Roman" w:hAnsi="Georgia" w:cs="Times New Roman"/>
          <w:color w:val="000000" w:themeColor="text1"/>
        </w:rPr>
        <w:t xml:space="preserve">— </w:t>
      </w:r>
      <w:r w:rsidR="00397B67">
        <w:rPr>
          <w:rFonts w:ascii="Georgia" w:eastAsia="Times New Roman" w:hAnsi="Georgia" w:cs="Times New Roman"/>
          <w:color w:val="000000" w:themeColor="text1"/>
        </w:rPr>
        <w:t>Redwood Valley Tank Project</w:t>
      </w:r>
      <w:r w:rsidR="006130B8">
        <w:rPr>
          <w:rFonts w:ascii="Georgia" w:eastAsia="Times New Roman" w:hAnsi="Georgia" w:cs="Times New Roman"/>
          <w:color w:val="000000" w:themeColor="text1"/>
        </w:rPr>
        <w:t xml:space="preserve"> is completed, </w:t>
      </w:r>
      <w:r w:rsidR="0096049C">
        <w:rPr>
          <w:rFonts w:ascii="Georgia" w:eastAsia="Times New Roman" w:hAnsi="Georgia" w:cs="Times New Roman"/>
          <w:color w:val="000000" w:themeColor="text1"/>
        </w:rPr>
        <w:t>repaired or</w:t>
      </w:r>
      <w:r w:rsidR="006130B8">
        <w:rPr>
          <w:rFonts w:ascii="Georgia" w:eastAsia="Times New Roman" w:hAnsi="Georgia" w:cs="Times New Roman"/>
          <w:color w:val="000000" w:themeColor="text1"/>
        </w:rPr>
        <w:t xml:space="preserve"> replaced solar </w:t>
      </w:r>
      <w:r w:rsidR="008C638A">
        <w:rPr>
          <w:rFonts w:ascii="Georgia" w:eastAsia="Times New Roman" w:hAnsi="Georgia" w:cs="Times New Roman"/>
          <w:color w:val="000000" w:themeColor="text1"/>
        </w:rPr>
        <w:t>panels</w:t>
      </w:r>
      <w:r w:rsidR="006130B8">
        <w:rPr>
          <w:rFonts w:ascii="Georgia" w:eastAsia="Times New Roman" w:hAnsi="Georgia" w:cs="Times New Roman"/>
          <w:color w:val="000000" w:themeColor="text1"/>
        </w:rPr>
        <w:t xml:space="preserve"> from</w:t>
      </w:r>
      <w:r w:rsidR="00464DE6">
        <w:rPr>
          <w:rFonts w:ascii="Georgia" w:eastAsia="Times New Roman" w:hAnsi="Georgia" w:cs="Times New Roman"/>
          <w:color w:val="000000" w:themeColor="text1"/>
        </w:rPr>
        <w:t xml:space="preserve"> damage a</w:t>
      </w:r>
      <w:r w:rsidR="006130B8">
        <w:rPr>
          <w:rFonts w:ascii="Georgia" w:eastAsia="Times New Roman" w:hAnsi="Georgia" w:cs="Times New Roman"/>
          <w:color w:val="000000" w:themeColor="text1"/>
        </w:rPr>
        <w:t xml:space="preserve"> </w:t>
      </w:r>
      <w:r w:rsidR="0096049C">
        <w:rPr>
          <w:rFonts w:ascii="Georgia" w:eastAsia="Times New Roman" w:hAnsi="Georgia" w:cs="Times New Roman"/>
          <w:color w:val="000000" w:themeColor="text1"/>
        </w:rPr>
        <w:t>windstorm</w:t>
      </w:r>
      <w:r w:rsidR="00464DE6">
        <w:rPr>
          <w:rFonts w:ascii="Georgia" w:eastAsia="Times New Roman" w:hAnsi="Georgia" w:cs="Times New Roman"/>
          <w:color w:val="000000" w:themeColor="text1"/>
        </w:rPr>
        <w:t xml:space="preserve"> caused.</w:t>
      </w:r>
      <w:r w:rsidR="0096049C">
        <w:rPr>
          <w:rFonts w:ascii="Georgia" w:eastAsia="Times New Roman" w:hAnsi="Georgia" w:cs="Times New Roman"/>
          <w:color w:val="000000" w:themeColor="text1"/>
        </w:rPr>
        <w:t xml:space="preserve"> Meter changes </w:t>
      </w:r>
      <w:r w:rsidR="00746A16">
        <w:rPr>
          <w:rFonts w:ascii="Georgia" w:eastAsia="Times New Roman" w:hAnsi="Georgia" w:cs="Times New Roman"/>
          <w:color w:val="000000" w:themeColor="text1"/>
        </w:rPr>
        <w:t xml:space="preserve">outs </w:t>
      </w:r>
      <w:r w:rsidR="0096049C">
        <w:rPr>
          <w:rFonts w:ascii="Georgia" w:eastAsia="Times New Roman" w:hAnsi="Georgia" w:cs="Times New Roman"/>
          <w:color w:val="000000" w:themeColor="text1"/>
        </w:rPr>
        <w:t xml:space="preserve">are ongoing. </w:t>
      </w:r>
      <w:r w:rsidR="00FF1A09">
        <w:rPr>
          <w:rFonts w:ascii="Georgia" w:eastAsia="Times New Roman" w:hAnsi="Georgia" w:cs="Times New Roman"/>
          <w:color w:val="000000" w:themeColor="text1"/>
        </w:rPr>
        <w:t xml:space="preserve">Waste water treatment staff from </w:t>
      </w:r>
      <w:r w:rsidR="005067A0">
        <w:rPr>
          <w:rFonts w:ascii="Georgia" w:eastAsia="Times New Roman" w:hAnsi="Georgia" w:cs="Times New Roman"/>
          <w:color w:val="000000" w:themeColor="text1"/>
        </w:rPr>
        <w:t>the City of Ukiah (</w:t>
      </w:r>
      <w:r w:rsidR="00650F89">
        <w:rPr>
          <w:rFonts w:ascii="Georgia" w:eastAsia="Times New Roman" w:hAnsi="Georgia" w:cs="Times New Roman"/>
          <w:color w:val="000000" w:themeColor="text1"/>
        </w:rPr>
        <w:t>COU)</w:t>
      </w:r>
      <w:r w:rsidR="00FF1A09">
        <w:rPr>
          <w:rFonts w:ascii="Georgia" w:eastAsia="Times New Roman" w:hAnsi="Georgia" w:cs="Times New Roman"/>
          <w:color w:val="000000" w:themeColor="text1"/>
        </w:rPr>
        <w:t xml:space="preserve"> ha</w:t>
      </w:r>
      <w:r w:rsidR="00650F89">
        <w:rPr>
          <w:rFonts w:ascii="Georgia" w:eastAsia="Times New Roman" w:hAnsi="Georgia" w:cs="Times New Roman"/>
          <w:color w:val="000000" w:themeColor="text1"/>
        </w:rPr>
        <w:t>ve</w:t>
      </w:r>
      <w:r w:rsidR="00FF1A09">
        <w:rPr>
          <w:rFonts w:ascii="Georgia" w:eastAsia="Times New Roman" w:hAnsi="Georgia" w:cs="Times New Roman"/>
          <w:color w:val="000000" w:themeColor="text1"/>
        </w:rPr>
        <w:t xml:space="preserve"> been </w:t>
      </w:r>
      <w:r w:rsidR="00746A16">
        <w:rPr>
          <w:rFonts w:ascii="Georgia" w:eastAsia="Times New Roman" w:hAnsi="Georgia" w:cs="Times New Roman"/>
          <w:color w:val="000000" w:themeColor="text1"/>
        </w:rPr>
        <w:t>very helpful with cross training the former Willow staff.</w:t>
      </w:r>
      <w:r w:rsidR="00650F89">
        <w:rPr>
          <w:rFonts w:ascii="Georgia" w:eastAsia="Times New Roman" w:hAnsi="Georgia" w:cs="Times New Roman"/>
          <w:color w:val="000000" w:themeColor="text1"/>
        </w:rPr>
        <w:t xml:space="preserve"> Overall operations are going well</w:t>
      </w:r>
      <w:r w:rsidR="006B1A1E">
        <w:rPr>
          <w:rFonts w:ascii="Georgia" w:eastAsia="Times New Roman" w:hAnsi="Georgia" w:cs="Times New Roman"/>
          <w:color w:val="000000" w:themeColor="text1"/>
        </w:rPr>
        <w:t>. Weed abatement schedule to follow.</w:t>
      </w:r>
    </w:p>
    <w:p w14:paraId="6422D949" w14:textId="77777777" w:rsidR="00F83EA1" w:rsidRPr="00FB5D99" w:rsidRDefault="00F83EA1" w:rsidP="00F83EA1">
      <w:pPr>
        <w:spacing w:after="12" w:line="247" w:lineRule="auto"/>
        <w:ind w:right="10"/>
        <w:rPr>
          <w:rFonts w:ascii="Georgia" w:eastAsia="Times New Roman" w:hAnsi="Georgia" w:cs="Times New Roman"/>
          <w:color w:val="000000"/>
        </w:rPr>
      </w:pPr>
    </w:p>
    <w:p w14:paraId="620340A0" w14:textId="4837B3CB" w:rsidR="00E46AFC" w:rsidRPr="00643713" w:rsidRDefault="00E46AFC">
      <w:pPr>
        <w:pStyle w:val="ListParagraph"/>
        <w:numPr>
          <w:ilvl w:val="0"/>
          <w:numId w:val="5"/>
        </w:numPr>
        <w:spacing w:after="0" w:line="240" w:lineRule="auto"/>
        <w:ind w:left="540" w:right="10" w:hanging="45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643713">
        <w:rPr>
          <w:rFonts w:ascii="Georgia" w:eastAsia="Times New Roman" w:hAnsi="Georgia" w:cs="Times New Roman"/>
          <w:b/>
          <w:bCs/>
          <w:color w:val="000000"/>
        </w:rPr>
        <w:t xml:space="preserve">Report on Ukiah Valley Water </w:t>
      </w:r>
      <w:r w:rsidR="00AA3A20" w:rsidRPr="00643713">
        <w:rPr>
          <w:rFonts w:ascii="Georgia" w:eastAsia="Times New Roman" w:hAnsi="Georgia" w:cs="Times New Roman"/>
          <w:b/>
          <w:bCs/>
          <w:color w:val="000000"/>
        </w:rPr>
        <w:t>Authority (</w:t>
      </w:r>
      <w:r w:rsidR="00617350" w:rsidRPr="00643713">
        <w:rPr>
          <w:rFonts w:ascii="Georgia" w:eastAsia="Times New Roman" w:hAnsi="Georgia" w:cs="Times New Roman"/>
          <w:b/>
          <w:bCs/>
          <w:color w:val="000000"/>
        </w:rPr>
        <w:t>UVWA)</w:t>
      </w:r>
      <w:r w:rsidR="00B61824" w:rsidRPr="00643713">
        <w:rPr>
          <w:rFonts w:ascii="Georgia" w:eastAsia="Times New Roman" w:hAnsi="Georgia" w:cs="Times New Roman"/>
          <w:color w:val="000000"/>
        </w:rPr>
        <w:t xml:space="preserve"> </w:t>
      </w:r>
    </w:p>
    <w:p w14:paraId="069A04B8" w14:textId="77777777" w:rsidR="00643713" w:rsidRPr="00643713" w:rsidRDefault="00643713" w:rsidP="00643713">
      <w:pPr>
        <w:pStyle w:val="ListParagraph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6D423D5B" w14:textId="72EE35AB" w:rsidR="00643713" w:rsidRDefault="00643713" w:rsidP="00F36D6D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/>
        <w:jc w:val="both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926EE6">
        <w:rPr>
          <w:rFonts w:ascii="Georgia" w:eastAsia="Times New Roman" w:hAnsi="Georgia" w:cs="Times New Roman"/>
          <w:color w:val="000000"/>
          <w:kern w:val="0"/>
          <w14:ligatures w14:val="none"/>
        </w:rPr>
        <w:t>GM, Walker reported that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there was a presentation on the Potter Valley Project (PVP) and ERPA. </w:t>
      </w:r>
      <w:r w:rsidR="0037288A">
        <w:rPr>
          <w:rFonts w:ascii="Georgia" w:eastAsia="Times New Roman" w:hAnsi="Georgia" w:cs="Times New Roman"/>
          <w:color w:val="000000"/>
          <w:kern w:val="0"/>
          <w14:ligatures w14:val="none"/>
        </w:rPr>
        <w:t>The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next meeting will be on April 3, 2025. Discussion regarding individual rate studies as well as a joint rate study by Hildebrand with the goal of uniform rate structure.</w:t>
      </w:r>
    </w:p>
    <w:p w14:paraId="54B13747" w14:textId="77777777" w:rsidR="00F36D6D" w:rsidRDefault="00F36D6D" w:rsidP="00F36D6D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/>
        <w:jc w:val="both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18476929" w14:textId="7880FF78" w:rsidR="00643713" w:rsidRDefault="00F36D6D" w:rsidP="00412DDC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 w:hanging="540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F36D6D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NEW BUSINESS</w:t>
      </w:r>
      <w:r w:rsidR="00412DDC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 </w:t>
      </w:r>
    </w:p>
    <w:p w14:paraId="285993F2" w14:textId="77777777" w:rsidR="00D045A2" w:rsidRDefault="00D045A2" w:rsidP="00412DDC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 w:hanging="540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4092AFA9" w14:textId="0035334B" w:rsidR="00D045A2" w:rsidRDefault="00D045A2" w:rsidP="00412DDC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 w:hanging="540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OPEN PUBLIC HEARING</w:t>
      </w:r>
      <w:r w:rsidR="00A03313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@6:53</w:t>
      </w:r>
    </w:p>
    <w:p w14:paraId="67EFBF79" w14:textId="77777777" w:rsidR="00734EC1" w:rsidRDefault="00734EC1" w:rsidP="00412DDC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 w:hanging="540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2F78FE63" w14:textId="6F83F931" w:rsidR="004E2291" w:rsidRPr="00585FBD" w:rsidRDefault="004E2291" w:rsidP="00585FBD">
      <w:pPr>
        <w:pStyle w:val="ListParagraph"/>
        <w:numPr>
          <w:ilvl w:val="2"/>
          <w:numId w:val="14"/>
        </w:numPr>
        <w:rPr>
          <w:rFonts w:ascii="Georgia" w:hAnsi="Georgia"/>
        </w:rPr>
      </w:pPr>
      <w:r w:rsidRPr="00585FBD">
        <w:rPr>
          <w:rFonts w:ascii="Georgia" w:hAnsi="Georgia"/>
        </w:rPr>
        <w:t>Consideration of Resolution 2025-01- Adopting an Initial Study/Mitigated Negative Declaration and Mitigation Monitoring and Reporting Program for Water Main Replacement</w:t>
      </w:r>
      <w:r w:rsidR="00573233" w:rsidRPr="00585FBD">
        <w:rPr>
          <w:rFonts w:ascii="Georgia" w:hAnsi="Georgia"/>
        </w:rPr>
        <w:t>.</w:t>
      </w:r>
    </w:p>
    <w:p w14:paraId="0A7A66B5" w14:textId="2179663C" w:rsidR="00724254" w:rsidRDefault="00724254" w:rsidP="00724254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</w:pP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Motion/Second: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/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Hildreth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to approve </w:t>
      </w:r>
      <w:r w:rsidR="00950E26" w:rsidRPr="00950E26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Resolution 2025-01- Adopting an Initial Study/Mitigated Negative Declaration and Mitigation Monitoring and Reporting Program for Water Main Replacement.</w:t>
      </w:r>
      <w:r w:rsidR="00950E26"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Motion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M. Hildreth, and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: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R. LaRue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None.</w:t>
      </w:r>
    </w:p>
    <w:p w14:paraId="4E5D64CE" w14:textId="77777777" w:rsidR="00DB0271" w:rsidRDefault="00DB0271" w:rsidP="00724254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</w:pPr>
    </w:p>
    <w:p w14:paraId="52A04EE7" w14:textId="75BADA12" w:rsidR="00531929" w:rsidRPr="006A4AB4" w:rsidRDefault="000A370F" w:rsidP="00724254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:shd w:val="clear" w:color="auto" w:fill="FFFFFF"/>
          <w14:ligatures w14:val="none"/>
        </w:rPr>
      </w:pPr>
      <w:r w:rsidRPr="006A4AB4">
        <w:rPr>
          <w:rFonts w:ascii="Georgia" w:eastAsia="Times New Roman" w:hAnsi="Georgia" w:cs="Times New Roman"/>
          <w:b/>
          <w:bCs/>
          <w:color w:val="000000"/>
          <w:kern w:val="0"/>
          <w:u w:val="single"/>
          <w:shd w:val="clear" w:color="auto" w:fill="FFFFFF"/>
          <w14:ligatures w14:val="none"/>
        </w:rPr>
        <w:t>CLOSE PUBLIC HEARING@</w:t>
      </w:r>
      <w:r w:rsidR="00291067" w:rsidRPr="006A4AB4">
        <w:rPr>
          <w:rFonts w:ascii="Georgia" w:eastAsia="Times New Roman" w:hAnsi="Georgia" w:cs="Times New Roman"/>
          <w:b/>
          <w:bCs/>
          <w:color w:val="000000"/>
          <w:kern w:val="0"/>
          <w:u w:val="single"/>
          <w:shd w:val="clear" w:color="auto" w:fill="FFFFFF"/>
          <w14:ligatures w14:val="none"/>
        </w:rPr>
        <w:t>7:00</w:t>
      </w:r>
    </w:p>
    <w:p w14:paraId="25884214" w14:textId="77777777" w:rsidR="00573233" w:rsidRPr="005A2E1C" w:rsidRDefault="00573233" w:rsidP="004E2291">
      <w:pPr>
        <w:rPr>
          <w:rFonts w:ascii="Georgia" w:hAnsi="Georgia"/>
        </w:rPr>
      </w:pPr>
    </w:p>
    <w:p w14:paraId="713DC248" w14:textId="4783BAFA" w:rsidR="00EA4B10" w:rsidRPr="00EA4B10" w:rsidRDefault="005A2E1C" w:rsidP="00EA4B10">
      <w:pPr>
        <w:pStyle w:val="ListParagraph"/>
        <w:numPr>
          <w:ilvl w:val="2"/>
          <w:numId w:val="14"/>
        </w:numPr>
        <w:spacing w:after="0" w:line="240" w:lineRule="auto"/>
        <w:ind w:hanging="270"/>
        <w:textAlignment w:val="baseline"/>
        <w:rPr>
          <w:rFonts w:ascii="Georgia" w:eastAsia="Times New Roman" w:hAnsi="Georgia" w:cs="Arial"/>
          <w:color w:val="000000"/>
          <w:kern w:val="0"/>
          <w14:ligatures w14:val="none"/>
        </w:rPr>
      </w:pPr>
      <w:r w:rsidRPr="00CF539F">
        <w:rPr>
          <w:rFonts w:ascii="Georgia" w:eastAsia="Times New Roman" w:hAnsi="Georgia" w:cs="Arial"/>
          <w:color w:val="000000" w:themeColor="text1"/>
        </w:rPr>
        <w:t>Consideration of Assignment and Assumption Agreement – Ukiah Valley Sanitation District and City of Ukiah</w:t>
      </w:r>
      <w:r w:rsidR="00EA4B10">
        <w:rPr>
          <w:rFonts w:ascii="Georgia" w:eastAsia="Times New Roman" w:hAnsi="Georgia" w:cs="Arial"/>
          <w:color w:val="000000" w:themeColor="text1"/>
        </w:rPr>
        <w:t>.</w:t>
      </w:r>
    </w:p>
    <w:p w14:paraId="206B4650" w14:textId="77777777" w:rsidR="00EA4B10" w:rsidRPr="00EA4B10" w:rsidRDefault="00EA4B10" w:rsidP="00EA4B10">
      <w:pPr>
        <w:pStyle w:val="ListParagraph"/>
        <w:spacing w:after="0" w:line="240" w:lineRule="auto"/>
        <w:ind w:left="1260"/>
        <w:textAlignment w:val="baseline"/>
        <w:rPr>
          <w:rFonts w:ascii="Georgia" w:eastAsia="Times New Roman" w:hAnsi="Georgia" w:cs="Arial"/>
          <w:color w:val="000000"/>
          <w:kern w:val="0"/>
          <w14:ligatures w14:val="none"/>
        </w:rPr>
      </w:pPr>
    </w:p>
    <w:p w14:paraId="033DB97D" w14:textId="647F1E7E" w:rsidR="00544BB8" w:rsidRDefault="00544BB8" w:rsidP="00544BB8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</w:pP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Motion/Second: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/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Hildreth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to approve the </w:t>
      </w:r>
      <w:r w:rsidR="00584117" w:rsidRPr="00584117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Consideration of Assignment and Assumption Agreement – Ukiah Valley Sanitation District and City of </w:t>
      </w:r>
      <w:r w:rsidR="00102BF8" w:rsidRPr="00584117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Ukiah.</w:t>
      </w:r>
      <w:r w:rsidR="00102BF8"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Motion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M. Hildreth, and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: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R. LaRue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None.</w:t>
      </w:r>
    </w:p>
    <w:p w14:paraId="15CDE808" w14:textId="77777777" w:rsidR="001042AE" w:rsidRDefault="001042AE" w:rsidP="00544BB8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</w:pPr>
    </w:p>
    <w:p w14:paraId="4BC1A57B" w14:textId="2425F120" w:rsidR="00216B7D" w:rsidRPr="002D314F" w:rsidRDefault="00216B7D" w:rsidP="002D314F">
      <w:pPr>
        <w:pStyle w:val="ListParagraph"/>
        <w:numPr>
          <w:ilvl w:val="2"/>
          <w:numId w:val="14"/>
        </w:numPr>
        <w:spacing w:after="0" w:line="240" w:lineRule="auto"/>
        <w:rPr>
          <w:rFonts w:ascii="Georgia" w:eastAsia="Times New Roman" w:hAnsi="Georgia" w:cs="Arial"/>
          <w:color w:val="000000" w:themeColor="text1"/>
        </w:rPr>
      </w:pPr>
      <w:r w:rsidRPr="002D314F">
        <w:rPr>
          <w:rFonts w:ascii="Georgia" w:eastAsia="Times New Roman" w:hAnsi="Georgia" w:cs="Arial"/>
          <w:color w:val="000000" w:themeColor="text1"/>
        </w:rPr>
        <w:t>Consideration of Quotes to Replace the Roof at 151 Laws Ave.</w:t>
      </w:r>
    </w:p>
    <w:p w14:paraId="5008415C" w14:textId="10AC2FC8" w:rsidR="00626521" w:rsidRPr="00B63EB0" w:rsidRDefault="00626521" w:rsidP="007637C3">
      <w:pPr>
        <w:pStyle w:val="ListParagraph"/>
        <w:spacing w:after="0" w:line="240" w:lineRule="auto"/>
        <w:ind w:left="1260"/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</w:pPr>
    </w:p>
    <w:p w14:paraId="7329645D" w14:textId="0D4CA16D" w:rsidR="00AD548D" w:rsidRPr="00714AA1" w:rsidRDefault="00AD548D" w:rsidP="00AD548D">
      <w:pPr>
        <w:spacing w:after="0" w:line="240" w:lineRule="auto"/>
        <w:rPr>
          <w:rFonts w:ascii="Georgia" w:eastAsia="Times New Roman" w:hAnsi="Georgia" w:cs="Arial"/>
          <w:color w:val="000000" w:themeColor="text1"/>
        </w:rPr>
      </w:pPr>
      <w:r w:rsidRPr="00AD548D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Motion/Second: </w:t>
      </w:r>
      <w:r w:rsidRPr="00AD548D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Gordon/Hildreth to approve the </w:t>
      </w:r>
      <w:r w:rsidRPr="00AD548D">
        <w:rPr>
          <w:rFonts w:ascii="Georgia" w:eastAsia="Times New Roman" w:hAnsi="Georgia" w:cs="Arial"/>
          <w:color w:val="000000" w:themeColor="text1"/>
        </w:rPr>
        <w:t>Quote</w:t>
      </w:r>
      <w:r w:rsidR="00C136F6">
        <w:rPr>
          <w:rFonts w:ascii="Georgia" w:eastAsia="Times New Roman" w:hAnsi="Georgia" w:cs="Arial"/>
          <w:color w:val="000000" w:themeColor="text1"/>
        </w:rPr>
        <w:t xml:space="preserve"> of $33,900.00</w:t>
      </w:r>
      <w:r w:rsidR="00A90017">
        <w:rPr>
          <w:rFonts w:ascii="Georgia" w:eastAsia="Times New Roman" w:hAnsi="Georgia" w:cs="Arial"/>
          <w:color w:val="000000" w:themeColor="text1"/>
        </w:rPr>
        <w:t xml:space="preserve"> from </w:t>
      </w:r>
      <w:r w:rsidR="00EE7E84">
        <w:rPr>
          <w:rFonts w:ascii="Georgia" w:eastAsia="Times New Roman" w:hAnsi="Georgia" w:cs="Arial"/>
          <w:color w:val="000000" w:themeColor="text1"/>
        </w:rPr>
        <w:t>Redwood Empire Roofing</w:t>
      </w:r>
      <w:r w:rsidRPr="00AD548D">
        <w:rPr>
          <w:rFonts w:ascii="Georgia" w:eastAsia="Times New Roman" w:hAnsi="Georgia" w:cs="Arial"/>
          <w:color w:val="000000" w:themeColor="text1"/>
        </w:rPr>
        <w:t xml:space="preserve"> to Replace the Roof at 151 Laws Ave</w:t>
      </w:r>
      <w:r w:rsidR="00C136F6">
        <w:rPr>
          <w:rFonts w:ascii="Georgia" w:eastAsia="Times New Roman" w:hAnsi="Georgia" w:cs="Arial"/>
          <w:color w:val="000000" w:themeColor="text1"/>
        </w:rPr>
        <w:t xml:space="preserve">.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Motion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M. Hildreth, and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: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R. LaRue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eastAsia="Times New Roman" w:hAnsi="Georgia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eastAsia="Times New Roman" w:hAnsi="Georgia" w:cs="Times New Roman"/>
          <w:color w:val="000000"/>
          <w:kern w:val="0"/>
          <w:shd w:val="clear" w:color="auto" w:fill="FFFFFF"/>
          <w14:ligatures w14:val="none"/>
        </w:rPr>
        <w:t>None.</w:t>
      </w:r>
    </w:p>
    <w:p w14:paraId="10BD2B66" w14:textId="278C21EA" w:rsidR="002D6687" w:rsidRPr="00544BB8" w:rsidRDefault="002D6687" w:rsidP="00544BB8">
      <w:pPr>
        <w:rPr>
          <w:rFonts w:ascii="Georgia" w:hAnsi="Georgia"/>
        </w:rPr>
      </w:pPr>
    </w:p>
    <w:p w14:paraId="5EAE5528" w14:textId="77777777" w:rsidR="00D95DCF" w:rsidRPr="004762CD" w:rsidRDefault="00D95DCF" w:rsidP="00D95DCF">
      <w:pPr>
        <w:spacing w:after="1" w:line="261" w:lineRule="auto"/>
        <w:ind w:left="1483"/>
        <w:rPr>
          <w:rFonts w:ascii="Georgia" w:hAnsi="Georgia"/>
          <w:b/>
          <w:bCs/>
        </w:rPr>
      </w:pPr>
    </w:p>
    <w:p w14:paraId="6763B3C9" w14:textId="77777777" w:rsidR="00C136F6" w:rsidRDefault="00C136F6" w:rsidP="002A3AB5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73A413D2" w14:textId="4FD988D8" w:rsidR="002A3AB5" w:rsidRPr="00D27BD3" w:rsidRDefault="002A3AB5" w:rsidP="002A3AB5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r w:rsidRPr="00D27BD3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COMMITTEE MEMBER ANNOUNCEMENTS AND REPORTS</w:t>
      </w:r>
    </w:p>
    <w:p w14:paraId="404A9133" w14:textId="407BD1DD" w:rsidR="00F70878" w:rsidRPr="004762CD" w:rsidRDefault="002A3AB5" w:rsidP="00831A7A">
      <w:pPr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kern w:val="0"/>
          <w14:ligatures w14:val="none"/>
        </w:rPr>
        <w:t>None.</w:t>
      </w:r>
    </w:p>
    <w:p w14:paraId="0F078338" w14:textId="77777777" w:rsidR="00744115" w:rsidRPr="004762CD" w:rsidRDefault="00744115" w:rsidP="003502CF">
      <w:pPr>
        <w:spacing w:after="0" w:line="240" w:lineRule="auto"/>
        <w:rPr>
          <w:rFonts w:ascii="Georgia" w:eastAsia="Times New Roman" w:hAnsi="Georgia" w:cs="Times New Roman"/>
          <w:b/>
          <w:bCs/>
          <w:u w:val="single"/>
        </w:rPr>
      </w:pPr>
    </w:p>
    <w:p w14:paraId="07F641E4" w14:textId="4893FB99" w:rsidR="000E4D32" w:rsidRDefault="00F70878" w:rsidP="003502CF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E8497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SET NEXT MEETING DATE</w:t>
      </w: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:</w:t>
      </w:r>
      <w:r w:rsidR="005C53CF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 April 14, 2025</w:t>
      </w:r>
    </w:p>
    <w:p w14:paraId="0282FA1A" w14:textId="77777777" w:rsidR="00F70878" w:rsidRPr="004762CD" w:rsidRDefault="00F70878" w:rsidP="003502CF">
      <w:pPr>
        <w:spacing w:after="0" w:line="240" w:lineRule="auto"/>
        <w:rPr>
          <w:rFonts w:ascii="Georgia" w:eastAsia="Times New Roman" w:hAnsi="Georgia" w:cs="Times New Roman"/>
        </w:rPr>
      </w:pPr>
    </w:p>
    <w:p w14:paraId="23CFE10A" w14:textId="77777777" w:rsidR="00CD7B1E" w:rsidRPr="00604688" w:rsidRDefault="00CD7B1E" w:rsidP="00CD7B1E">
      <w:pPr>
        <w:pStyle w:val="ListParagraph"/>
        <w:spacing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bookmarkStart w:id="4" w:name="_Hlk170898812"/>
      <w:r w:rsidRPr="00604688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p w14:paraId="1B6C1133" w14:textId="7B11611D" w:rsidR="0038049A" w:rsidRPr="004762CD" w:rsidRDefault="0038049A" w:rsidP="0038049A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0A21D4"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>LaRue</w:t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made a motion, seconded by Director </w:t>
      </w:r>
      <w:r w:rsidR="00434FC5">
        <w:rPr>
          <w:rFonts w:ascii="Georgia" w:eastAsia="Times New Roman" w:hAnsi="Georgia" w:cs="Times New Roman"/>
          <w:color w:val="000000"/>
          <w:kern w:val="0"/>
          <w14:ligatures w14:val="none"/>
        </w:rPr>
        <w:t>Hildreth</w:t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to adjourn. This motion was passed with a unanimous aye vote. The meeting was adjourned at </w:t>
      </w:r>
      <w:r w:rsidR="00434FC5">
        <w:rPr>
          <w:rFonts w:ascii="Georgia" w:eastAsia="Times New Roman" w:hAnsi="Georgia" w:cs="Times New Roman"/>
          <w:color w:val="000000"/>
          <w:kern w:val="0"/>
          <w14:ligatures w14:val="none"/>
        </w:rPr>
        <w:t>7:08</w:t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p.m.</w:t>
      </w:r>
    </w:p>
    <w:p w14:paraId="7E2850DA" w14:textId="77777777" w:rsidR="00ED1978" w:rsidRPr="004762CD" w:rsidRDefault="0038049A" w:rsidP="00454FFC">
      <w:pPr>
        <w:spacing w:after="24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4762CD">
        <w:rPr>
          <w:rFonts w:ascii="Georgia" w:eastAsia="Times New Roman" w:hAnsi="Georgia" w:cs="Times New Roman"/>
          <w:kern w:val="0"/>
          <w14:ligatures w14:val="none"/>
        </w:rPr>
        <w:br/>
      </w:r>
      <w:bookmarkEnd w:id="4"/>
    </w:p>
    <w:p w14:paraId="7900A557" w14:textId="6B99964F" w:rsidR="0038049A" w:rsidRPr="004762CD" w:rsidRDefault="0038049A" w:rsidP="00454FFC">
      <w:pPr>
        <w:spacing w:after="24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4762CD">
        <w:rPr>
          <w:rFonts w:ascii="Georgia" w:eastAsia="Times New Roman" w:hAnsi="Georgia" w:cs="Times New Roman"/>
          <w:kern w:val="0"/>
          <w14:ligatures w14:val="none"/>
        </w:rPr>
        <w:br/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</w:t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>Date_________________</w:t>
      </w:r>
    </w:p>
    <w:p w14:paraId="28D3E17C" w14:textId="77777777" w:rsidR="0038049A" w:rsidRPr="004762CD" w:rsidRDefault="0038049A" w:rsidP="0038049A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>PRESIDENT OF THE BOARD OF DIRECTORS</w:t>
      </w:r>
    </w:p>
    <w:p w14:paraId="637E14A8" w14:textId="77777777" w:rsidR="0038049A" w:rsidRPr="004762CD" w:rsidRDefault="0038049A" w:rsidP="0038049A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>WILLOW COUNTY WATER DISTRICT</w:t>
      </w:r>
    </w:p>
    <w:p w14:paraId="04C09826" w14:textId="77777777" w:rsidR="00ED1978" w:rsidRPr="004762CD" w:rsidRDefault="0038049A" w:rsidP="007D0175">
      <w:pPr>
        <w:spacing w:after="24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762CD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br/>
      </w:r>
    </w:p>
    <w:p w14:paraId="3E645F00" w14:textId="137B8596" w:rsidR="0038049A" w:rsidRPr="004762CD" w:rsidRDefault="0038049A" w:rsidP="007D0175">
      <w:pPr>
        <w:spacing w:after="24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>ATTEST___________________________</w:t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>Date_________________</w:t>
      </w:r>
    </w:p>
    <w:p w14:paraId="2B9D5041" w14:textId="77777777" w:rsidR="0038049A" w:rsidRPr="004762CD" w:rsidRDefault="0038049A" w:rsidP="0038049A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>SECRETARY TO THE BOARD</w:t>
      </w:r>
    </w:p>
    <w:p w14:paraId="290FB7DF" w14:textId="0C9D1D9A" w:rsidR="0038049A" w:rsidRPr="004762CD" w:rsidRDefault="0038049A" w:rsidP="0038049A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>WILLOW COUNTY WATER DISTRIC</w:t>
      </w:r>
      <w:r w:rsidR="573DA11A" w:rsidRPr="004762CD">
        <w:rPr>
          <w:rFonts w:ascii="Georgia" w:eastAsia="Times New Roman" w:hAnsi="Georgia" w:cs="Times New Roman"/>
          <w:color w:val="000000"/>
          <w:kern w:val="0"/>
          <w14:ligatures w14:val="none"/>
        </w:rPr>
        <w:t>T</w:t>
      </w:r>
    </w:p>
    <w:sectPr w:rsidR="0038049A" w:rsidRPr="00476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6C1"/>
    <w:multiLevelType w:val="hybridMultilevel"/>
    <w:tmpl w:val="A7726DC6"/>
    <w:lvl w:ilvl="0" w:tplc="F01C00BE">
      <w:start w:val="1"/>
      <w:numFmt w:val="decimal"/>
      <w:lvlText w:val="%1."/>
      <w:lvlJc w:val="left"/>
      <w:pPr>
        <w:ind w:left="-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1C8F5E90"/>
    <w:multiLevelType w:val="hybridMultilevel"/>
    <w:tmpl w:val="55FAD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7115"/>
    <w:multiLevelType w:val="hybridMultilevel"/>
    <w:tmpl w:val="CD20BF7C"/>
    <w:lvl w:ilvl="0" w:tplc="7344635E">
      <w:start w:val="1"/>
      <w:numFmt w:val="lowerLetter"/>
      <w:lvlText w:val="%1."/>
      <w:lvlJc w:val="left"/>
      <w:pPr>
        <w:ind w:left="2160" w:hanging="720"/>
      </w:pPr>
      <w:rPr>
        <w:rFonts w:ascii="Georgia" w:eastAsia="Times New Roman" w:hAnsi="Georgia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E2E1E"/>
    <w:multiLevelType w:val="hybridMultilevel"/>
    <w:tmpl w:val="1282814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4D50BB2"/>
    <w:multiLevelType w:val="hybridMultilevel"/>
    <w:tmpl w:val="74C4274A"/>
    <w:lvl w:ilvl="0" w:tplc="A5F2B9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6F0"/>
    <w:multiLevelType w:val="hybridMultilevel"/>
    <w:tmpl w:val="3E84A580"/>
    <w:lvl w:ilvl="0" w:tplc="D3AE40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F53E4"/>
    <w:multiLevelType w:val="hybridMultilevel"/>
    <w:tmpl w:val="15E2FBDA"/>
    <w:lvl w:ilvl="0" w:tplc="663EADA8">
      <w:start w:val="1"/>
      <w:numFmt w:val="lowerLetter"/>
      <w:lvlText w:val="%1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6193"/>
    <w:multiLevelType w:val="hybridMultilevel"/>
    <w:tmpl w:val="8C04DD06"/>
    <w:lvl w:ilvl="0" w:tplc="E41213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86F5C"/>
    <w:multiLevelType w:val="hybridMultilevel"/>
    <w:tmpl w:val="CE288576"/>
    <w:lvl w:ilvl="0" w:tplc="0F0475D4">
      <w:start w:val="1"/>
      <w:numFmt w:val="lowerLetter"/>
      <w:lvlText w:val="%1."/>
      <w:lvlJc w:val="left"/>
      <w:pPr>
        <w:ind w:left="-180" w:hanging="360"/>
      </w:pPr>
      <w:rPr>
        <w:rFonts w:hint="default"/>
        <w:b/>
        <w:bCs/>
      </w:rPr>
    </w:lvl>
    <w:lvl w:ilvl="1" w:tplc="58506F54">
      <w:start w:val="1"/>
      <w:numFmt w:val="lowerLetter"/>
      <w:lvlText w:val="%2."/>
      <w:lvlJc w:val="left"/>
      <w:pPr>
        <w:ind w:left="5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55AE4DE4"/>
    <w:multiLevelType w:val="hybridMultilevel"/>
    <w:tmpl w:val="B3123E40"/>
    <w:lvl w:ilvl="0" w:tplc="C3FA0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687A"/>
    <w:multiLevelType w:val="hybridMultilevel"/>
    <w:tmpl w:val="57B63FBE"/>
    <w:lvl w:ilvl="0" w:tplc="F362B676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8B698">
      <w:start w:val="1"/>
      <w:numFmt w:val="lowerLetter"/>
      <w:lvlText w:val="%2."/>
      <w:lvlJc w:val="left"/>
      <w:pPr>
        <w:ind w:left="148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CAB84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75EE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27434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3E88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E6C9E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E7D30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26EFC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A0674"/>
    <w:multiLevelType w:val="hybridMultilevel"/>
    <w:tmpl w:val="38A6823C"/>
    <w:lvl w:ilvl="0" w:tplc="95D209FA">
      <w:start w:val="1"/>
      <w:numFmt w:val="lowerRoman"/>
      <w:lvlText w:val="%1."/>
      <w:lvlJc w:val="left"/>
      <w:pPr>
        <w:ind w:left="2880" w:hanging="720"/>
      </w:pPr>
      <w:rPr>
        <w:rFonts w:ascii="Georgia" w:eastAsia="Times New Roman" w:hAnsi="Georgia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37D7D68"/>
    <w:multiLevelType w:val="hybridMultilevel"/>
    <w:tmpl w:val="1AB02406"/>
    <w:lvl w:ilvl="0" w:tplc="3BBCF74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4C96DA"/>
    <w:multiLevelType w:val="hybridMultilevel"/>
    <w:tmpl w:val="C0143766"/>
    <w:lvl w:ilvl="0" w:tplc="1384294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91EC44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1BAA6E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588B37C">
      <w:start w:val="1"/>
      <w:numFmt w:val="decimal"/>
      <w:lvlText w:val="%4."/>
      <w:lvlJc w:val="left"/>
      <w:pPr>
        <w:ind w:left="2880" w:hanging="360"/>
      </w:pPr>
    </w:lvl>
    <w:lvl w:ilvl="4" w:tplc="2D86D7F6">
      <w:start w:val="1"/>
      <w:numFmt w:val="lowerLetter"/>
      <w:lvlText w:val="%5."/>
      <w:lvlJc w:val="left"/>
      <w:pPr>
        <w:ind w:left="3600" w:hanging="360"/>
      </w:pPr>
    </w:lvl>
    <w:lvl w:ilvl="5" w:tplc="9AD69052">
      <w:start w:val="1"/>
      <w:numFmt w:val="lowerRoman"/>
      <w:lvlText w:val="%6."/>
      <w:lvlJc w:val="right"/>
      <w:pPr>
        <w:ind w:left="4320" w:hanging="180"/>
      </w:pPr>
    </w:lvl>
    <w:lvl w:ilvl="6" w:tplc="3A46F980">
      <w:start w:val="1"/>
      <w:numFmt w:val="decimal"/>
      <w:lvlText w:val="%7."/>
      <w:lvlJc w:val="left"/>
      <w:pPr>
        <w:ind w:left="5040" w:hanging="360"/>
      </w:pPr>
    </w:lvl>
    <w:lvl w:ilvl="7" w:tplc="5B4A8BE6">
      <w:start w:val="1"/>
      <w:numFmt w:val="lowerLetter"/>
      <w:lvlText w:val="%8."/>
      <w:lvlJc w:val="left"/>
      <w:pPr>
        <w:ind w:left="5760" w:hanging="360"/>
      </w:pPr>
    </w:lvl>
    <w:lvl w:ilvl="8" w:tplc="70C222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E5748"/>
    <w:multiLevelType w:val="hybridMultilevel"/>
    <w:tmpl w:val="0C661696"/>
    <w:lvl w:ilvl="0" w:tplc="C67AB3B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0BDAA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89538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869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02A10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C5B16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4975E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6C22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65A74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2301721">
    <w:abstractNumId w:val="11"/>
  </w:num>
  <w:num w:numId="2" w16cid:durableId="1156143674">
    <w:abstractNumId w:val="5"/>
  </w:num>
  <w:num w:numId="3" w16cid:durableId="1525022858">
    <w:abstractNumId w:val="13"/>
  </w:num>
  <w:num w:numId="4" w16cid:durableId="914126592">
    <w:abstractNumId w:val="3"/>
  </w:num>
  <w:num w:numId="5" w16cid:durableId="674528897">
    <w:abstractNumId w:val="14"/>
  </w:num>
  <w:num w:numId="6" w16cid:durableId="1265966315">
    <w:abstractNumId w:val="10"/>
  </w:num>
  <w:num w:numId="7" w16cid:durableId="355616443">
    <w:abstractNumId w:val="6"/>
  </w:num>
  <w:num w:numId="8" w16cid:durableId="447479842">
    <w:abstractNumId w:val="7"/>
  </w:num>
  <w:num w:numId="9" w16cid:durableId="610089751">
    <w:abstractNumId w:val="2"/>
  </w:num>
  <w:num w:numId="10" w16cid:durableId="814837987">
    <w:abstractNumId w:val="4"/>
  </w:num>
  <w:num w:numId="11" w16cid:durableId="1774008827">
    <w:abstractNumId w:val="12"/>
  </w:num>
  <w:num w:numId="12" w16cid:durableId="1150099710">
    <w:abstractNumId w:val="0"/>
  </w:num>
  <w:num w:numId="13" w16cid:durableId="81923947">
    <w:abstractNumId w:val="1"/>
  </w:num>
  <w:num w:numId="14" w16cid:durableId="843739665">
    <w:abstractNumId w:val="8"/>
  </w:num>
  <w:num w:numId="15" w16cid:durableId="22310678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9A"/>
    <w:rsid w:val="00004F7C"/>
    <w:rsid w:val="0002353A"/>
    <w:rsid w:val="00024C73"/>
    <w:rsid w:val="0002650E"/>
    <w:rsid w:val="00030EEF"/>
    <w:rsid w:val="000338B5"/>
    <w:rsid w:val="000416DF"/>
    <w:rsid w:val="000506F8"/>
    <w:rsid w:val="00050BEF"/>
    <w:rsid w:val="00067367"/>
    <w:rsid w:val="00075D3C"/>
    <w:rsid w:val="000878A1"/>
    <w:rsid w:val="000A0D00"/>
    <w:rsid w:val="000A21D4"/>
    <w:rsid w:val="000A370F"/>
    <w:rsid w:val="000A3D97"/>
    <w:rsid w:val="000B605D"/>
    <w:rsid w:val="000C402A"/>
    <w:rsid w:val="000D45FC"/>
    <w:rsid w:val="000E1541"/>
    <w:rsid w:val="000E189F"/>
    <w:rsid w:val="000E3DB2"/>
    <w:rsid w:val="000E403F"/>
    <w:rsid w:val="000E4451"/>
    <w:rsid w:val="000E4D32"/>
    <w:rsid w:val="000E7BF5"/>
    <w:rsid w:val="000F1EA2"/>
    <w:rsid w:val="000F3D36"/>
    <w:rsid w:val="00102BF8"/>
    <w:rsid w:val="001042AE"/>
    <w:rsid w:val="001050BF"/>
    <w:rsid w:val="001132C5"/>
    <w:rsid w:val="0012120B"/>
    <w:rsid w:val="0012428A"/>
    <w:rsid w:val="00135D47"/>
    <w:rsid w:val="00137975"/>
    <w:rsid w:val="001441A9"/>
    <w:rsid w:val="00144C3C"/>
    <w:rsid w:val="0014728C"/>
    <w:rsid w:val="00154FCC"/>
    <w:rsid w:val="00156421"/>
    <w:rsid w:val="001644E9"/>
    <w:rsid w:val="00174D54"/>
    <w:rsid w:val="0017685B"/>
    <w:rsid w:val="00181FE7"/>
    <w:rsid w:val="00183C06"/>
    <w:rsid w:val="001874C7"/>
    <w:rsid w:val="00193351"/>
    <w:rsid w:val="001B74DE"/>
    <w:rsid w:val="001C1814"/>
    <w:rsid w:val="001C6313"/>
    <w:rsid w:val="001D173B"/>
    <w:rsid w:val="001D442B"/>
    <w:rsid w:val="001E34CF"/>
    <w:rsid w:val="001F4584"/>
    <w:rsid w:val="00207454"/>
    <w:rsid w:val="0021220E"/>
    <w:rsid w:val="00214353"/>
    <w:rsid w:val="00216B7D"/>
    <w:rsid w:val="0021746E"/>
    <w:rsid w:val="0022314E"/>
    <w:rsid w:val="002246D5"/>
    <w:rsid w:val="00225A10"/>
    <w:rsid w:val="00226978"/>
    <w:rsid w:val="00236ECE"/>
    <w:rsid w:val="00241AAF"/>
    <w:rsid w:val="00246611"/>
    <w:rsid w:val="00254361"/>
    <w:rsid w:val="0026173D"/>
    <w:rsid w:val="002618FA"/>
    <w:rsid w:val="00270C64"/>
    <w:rsid w:val="00271834"/>
    <w:rsid w:val="00280735"/>
    <w:rsid w:val="00283814"/>
    <w:rsid w:val="00286951"/>
    <w:rsid w:val="002900FF"/>
    <w:rsid w:val="00290A8C"/>
    <w:rsid w:val="00291067"/>
    <w:rsid w:val="0029319B"/>
    <w:rsid w:val="002A0605"/>
    <w:rsid w:val="002A264D"/>
    <w:rsid w:val="002A3AB5"/>
    <w:rsid w:val="002A6A21"/>
    <w:rsid w:val="002A79A6"/>
    <w:rsid w:val="002B2DC3"/>
    <w:rsid w:val="002B6E2F"/>
    <w:rsid w:val="002C244A"/>
    <w:rsid w:val="002D314F"/>
    <w:rsid w:val="002D598E"/>
    <w:rsid w:val="002D6687"/>
    <w:rsid w:val="002E7D62"/>
    <w:rsid w:val="002F359C"/>
    <w:rsid w:val="002F7C5C"/>
    <w:rsid w:val="00304218"/>
    <w:rsid w:val="00310E6B"/>
    <w:rsid w:val="003168A5"/>
    <w:rsid w:val="003170C1"/>
    <w:rsid w:val="00317954"/>
    <w:rsid w:val="00320FDF"/>
    <w:rsid w:val="00325190"/>
    <w:rsid w:val="00330FA3"/>
    <w:rsid w:val="003502CF"/>
    <w:rsid w:val="00351508"/>
    <w:rsid w:val="00351FB5"/>
    <w:rsid w:val="003573C9"/>
    <w:rsid w:val="0036526B"/>
    <w:rsid w:val="0037288A"/>
    <w:rsid w:val="00374CD2"/>
    <w:rsid w:val="00376477"/>
    <w:rsid w:val="0038049A"/>
    <w:rsid w:val="00387E3D"/>
    <w:rsid w:val="003952A4"/>
    <w:rsid w:val="003972A1"/>
    <w:rsid w:val="00397B67"/>
    <w:rsid w:val="003A3421"/>
    <w:rsid w:val="003A6BC9"/>
    <w:rsid w:val="003A6E76"/>
    <w:rsid w:val="003C33C0"/>
    <w:rsid w:val="003C4E4C"/>
    <w:rsid w:val="003D35E6"/>
    <w:rsid w:val="003F66E4"/>
    <w:rsid w:val="003F7412"/>
    <w:rsid w:val="003F749E"/>
    <w:rsid w:val="00403DC0"/>
    <w:rsid w:val="004069DA"/>
    <w:rsid w:val="00412DDC"/>
    <w:rsid w:val="00413236"/>
    <w:rsid w:val="00420FEA"/>
    <w:rsid w:val="00422274"/>
    <w:rsid w:val="0043194D"/>
    <w:rsid w:val="00434FC5"/>
    <w:rsid w:val="00446A26"/>
    <w:rsid w:val="00450F90"/>
    <w:rsid w:val="00452FED"/>
    <w:rsid w:val="00454FFC"/>
    <w:rsid w:val="00461FDE"/>
    <w:rsid w:val="00464DE6"/>
    <w:rsid w:val="00471BC0"/>
    <w:rsid w:val="004762CD"/>
    <w:rsid w:val="00476767"/>
    <w:rsid w:val="00477EB2"/>
    <w:rsid w:val="004817F6"/>
    <w:rsid w:val="0048186C"/>
    <w:rsid w:val="00482F3C"/>
    <w:rsid w:val="00484466"/>
    <w:rsid w:val="0049582B"/>
    <w:rsid w:val="00496B68"/>
    <w:rsid w:val="004A2D6C"/>
    <w:rsid w:val="004B0935"/>
    <w:rsid w:val="004C4AEF"/>
    <w:rsid w:val="004D5631"/>
    <w:rsid w:val="004E2291"/>
    <w:rsid w:val="004E49F8"/>
    <w:rsid w:val="004E4DF1"/>
    <w:rsid w:val="004E717C"/>
    <w:rsid w:val="004F26E5"/>
    <w:rsid w:val="004F6256"/>
    <w:rsid w:val="004F6915"/>
    <w:rsid w:val="005067A0"/>
    <w:rsid w:val="005074DB"/>
    <w:rsid w:val="00515151"/>
    <w:rsid w:val="00521216"/>
    <w:rsid w:val="00521598"/>
    <w:rsid w:val="00522A58"/>
    <w:rsid w:val="00525F33"/>
    <w:rsid w:val="00531929"/>
    <w:rsid w:val="00532F2A"/>
    <w:rsid w:val="0053443D"/>
    <w:rsid w:val="00534777"/>
    <w:rsid w:val="00535370"/>
    <w:rsid w:val="00536288"/>
    <w:rsid w:val="00544BB8"/>
    <w:rsid w:val="00551702"/>
    <w:rsid w:val="005609D7"/>
    <w:rsid w:val="005644B2"/>
    <w:rsid w:val="00564C00"/>
    <w:rsid w:val="00572747"/>
    <w:rsid w:val="00573233"/>
    <w:rsid w:val="00577A7C"/>
    <w:rsid w:val="00584117"/>
    <w:rsid w:val="00584343"/>
    <w:rsid w:val="00585FBD"/>
    <w:rsid w:val="00592F6F"/>
    <w:rsid w:val="0059555F"/>
    <w:rsid w:val="005A2E1C"/>
    <w:rsid w:val="005A4F60"/>
    <w:rsid w:val="005A6A5C"/>
    <w:rsid w:val="005C0995"/>
    <w:rsid w:val="005C53CF"/>
    <w:rsid w:val="005D09FB"/>
    <w:rsid w:val="005D0A41"/>
    <w:rsid w:val="005D233B"/>
    <w:rsid w:val="005D3361"/>
    <w:rsid w:val="005D3A3C"/>
    <w:rsid w:val="005D4497"/>
    <w:rsid w:val="005E05B0"/>
    <w:rsid w:val="005E062E"/>
    <w:rsid w:val="005F4C96"/>
    <w:rsid w:val="005F557D"/>
    <w:rsid w:val="00602876"/>
    <w:rsid w:val="006130B8"/>
    <w:rsid w:val="0061330A"/>
    <w:rsid w:val="00617350"/>
    <w:rsid w:val="00621D55"/>
    <w:rsid w:val="00626521"/>
    <w:rsid w:val="006432E9"/>
    <w:rsid w:val="00643713"/>
    <w:rsid w:val="006478B8"/>
    <w:rsid w:val="006509DF"/>
    <w:rsid w:val="00650F89"/>
    <w:rsid w:val="00652682"/>
    <w:rsid w:val="00653318"/>
    <w:rsid w:val="00654D13"/>
    <w:rsid w:val="00661DDC"/>
    <w:rsid w:val="00662614"/>
    <w:rsid w:val="00671B64"/>
    <w:rsid w:val="006A0148"/>
    <w:rsid w:val="006A0B28"/>
    <w:rsid w:val="006A0BFD"/>
    <w:rsid w:val="006A1764"/>
    <w:rsid w:val="006A4AB4"/>
    <w:rsid w:val="006B1417"/>
    <w:rsid w:val="006B1A1E"/>
    <w:rsid w:val="006B2B76"/>
    <w:rsid w:val="006C06E7"/>
    <w:rsid w:val="006C191D"/>
    <w:rsid w:val="006C33F4"/>
    <w:rsid w:val="006C4AD7"/>
    <w:rsid w:val="006D05D5"/>
    <w:rsid w:val="006D1E07"/>
    <w:rsid w:val="006D26F5"/>
    <w:rsid w:val="006E1A9C"/>
    <w:rsid w:val="006F2991"/>
    <w:rsid w:val="006F2B4A"/>
    <w:rsid w:val="006F6866"/>
    <w:rsid w:val="00714AA1"/>
    <w:rsid w:val="00716E4E"/>
    <w:rsid w:val="007227D6"/>
    <w:rsid w:val="00724254"/>
    <w:rsid w:val="00724B12"/>
    <w:rsid w:val="00725CA1"/>
    <w:rsid w:val="00732258"/>
    <w:rsid w:val="00734EC1"/>
    <w:rsid w:val="00736F63"/>
    <w:rsid w:val="00744115"/>
    <w:rsid w:val="00746A16"/>
    <w:rsid w:val="00747559"/>
    <w:rsid w:val="00752FEF"/>
    <w:rsid w:val="00757E14"/>
    <w:rsid w:val="007637C3"/>
    <w:rsid w:val="00767B67"/>
    <w:rsid w:val="007739BE"/>
    <w:rsid w:val="00785E25"/>
    <w:rsid w:val="00793B29"/>
    <w:rsid w:val="007A2E5F"/>
    <w:rsid w:val="007A31F6"/>
    <w:rsid w:val="007A7ECC"/>
    <w:rsid w:val="007B0971"/>
    <w:rsid w:val="007B274E"/>
    <w:rsid w:val="007B4EFC"/>
    <w:rsid w:val="007C18A4"/>
    <w:rsid w:val="007C19D8"/>
    <w:rsid w:val="007C254A"/>
    <w:rsid w:val="007C2D29"/>
    <w:rsid w:val="007C2EF8"/>
    <w:rsid w:val="007C3D24"/>
    <w:rsid w:val="007C7620"/>
    <w:rsid w:val="007D0175"/>
    <w:rsid w:val="007D22AF"/>
    <w:rsid w:val="007D70B9"/>
    <w:rsid w:val="007E6DF4"/>
    <w:rsid w:val="0080157F"/>
    <w:rsid w:val="00805A0F"/>
    <w:rsid w:val="008063F3"/>
    <w:rsid w:val="00812889"/>
    <w:rsid w:val="00815BE4"/>
    <w:rsid w:val="00820318"/>
    <w:rsid w:val="00823306"/>
    <w:rsid w:val="008273D5"/>
    <w:rsid w:val="00830FFD"/>
    <w:rsid w:val="00831A7A"/>
    <w:rsid w:val="00846917"/>
    <w:rsid w:val="00850BE4"/>
    <w:rsid w:val="00854E38"/>
    <w:rsid w:val="008621DF"/>
    <w:rsid w:val="008661E5"/>
    <w:rsid w:val="00870C88"/>
    <w:rsid w:val="00872D14"/>
    <w:rsid w:val="00882B25"/>
    <w:rsid w:val="008A35B0"/>
    <w:rsid w:val="008A6933"/>
    <w:rsid w:val="008B350F"/>
    <w:rsid w:val="008C2E41"/>
    <w:rsid w:val="008C405D"/>
    <w:rsid w:val="008C638A"/>
    <w:rsid w:val="008D2779"/>
    <w:rsid w:val="008E14BE"/>
    <w:rsid w:val="008E3D83"/>
    <w:rsid w:val="008E7819"/>
    <w:rsid w:val="008F2AF9"/>
    <w:rsid w:val="008F7167"/>
    <w:rsid w:val="00900590"/>
    <w:rsid w:val="0091273C"/>
    <w:rsid w:val="0093676F"/>
    <w:rsid w:val="009376B9"/>
    <w:rsid w:val="009402D1"/>
    <w:rsid w:val="009506E2"/>
    <w:rsid w:val="00950E26"/>
    <w:rsid w:val="0095175B"/>
    <w:rsid w:val="0096049C"/>
    <w:rsid w:val="00967F08"/>
    <w:rsid w:val="00972258"/>
    <w:rsid w:val="009937D5"/>
    <w:rsid w:val="00995D16"/>
    <w:rsid w:val="009B0096"/>
    <w:rsid w:val="009B451B"/>
    <w:rsid w:val="009B4643"/>
    <w:rsid w:val="009C7A6B"/>
    <w:rsid w:val="009D5716"/>
    <w:rsid w:val="009D6FA0"/>
    <w:rsid w:val="009F1149"/>
    <w:rsid w:val="009F425E"/>
    <w:rsid w:val="009F5338"/>
    <w:rsid w:val="009F7074"/>
    <w:rsid w:val="009F724D"/>
    <w:rsid w:val="00A000BD"/>
    <w:rsid w:val="00A00AB3"/>
    <w:rsid w:val="00A03313"/>
    <w:rsid w:val="00A05CAC"/>
    <w:rsid w:val="00A11E7A"/>
    <w:rsid w:val="00A153C7"/>
    <w:rsid w:val="00A20937"/>
    <w:rsid w:val="00A210A9"/>
    <w:rsid w:val="00A23C9A"/>
    <w:rsid w:val="00A332EF"/>
    <w:rsid w:val="00A3702F"/>
    <w:rsid w:val="00A4220E"/>
    <w:rsid w:val="00A44C02"/>
    <w:rsid w:val="00A66C4F"/>
    <w:rsid w:val="00A76BF9"/>
    <w:rsid w:val="00A77024"/>
    <w:rsid w:val="00A80626"/>
    <w:rsid w:val="00A90017"/>
    <w:rsid w:val="00AA24BF"/>
    <w:rsid w:val="00AA3A20"/>
    <w:rsid w:val="00AB02B9"/>
    <w:rsid w:val="00AB3423"/>
    <w:rsid w:val="00AB400A"/>
    <w:rsid w:val="00AB6DF5"/>
    <w:rsid w:val="00AC4075"/>
    <w:rsid w:val="00AD17B4"/>
    <w:rsid w:val="00AD4C36"/>
    <w:rsid w:val="00AD548D"/>
    <w:rsid w:val="00AE1832"/>
    <w:rsid w:val="00B07F44"/>
    <w:rsid w:val="00B1090D"/>
    <w:rsid w:val="00B111DB"/>
    <w:rsid w:val="00B148E6"/>
    <w:rsid w:val="00B15A2B"/>
    <w:rsid w:val="00B173B7"/>
    <w:rsid w:val="00B2410A"/>
    <w:rsid w:val="00B25175"/>
    <w:rsid w:val="00B35928"/>
    <w:rsid w:val="00B35B1F"/>
    <w:rsid w:val="00B3657C"/>
    <w:rsid w:val="00B42345"/>
    <w:rsid w:val="00B42CCF"/>
    <w:rsid w:val="00B47E44"/>
    <w:rsid w:val="00B50735"/>
    <w:rsid w:val="00B50772"/>
    <w:rsid w:val="00B52CE0"/>
    <w:rsid w:val="00B52E01"/>
    <w:rsid w:val="00B61824"/>
    <w:rsid w:val="00B63633"/>
    <w:rsid w:val="00B63EB0"/>
    <w:rsid w:val="00B66F24"/>
    <w:rsid w:val="00B67C2B"/>
    <w:rsid w:val="00B81987"/>
    <w:rsid w:val="00B81A2B"/>
    <w:rsid w:val="00B92C1F"/>
    <w:rsid w:val="00B94920"/>
    <w:rsid w:val="00BA121C"/>
    <w:rsid w:val="00BA5578"/>
    <w:rsid w:val="00BB4D9F"/>
    <w:rsid w:val="00BB6B5E"/>
    <w:rsid w:val="00BC234F"/>
    <w:rsid w:val="00BC3407"/>
    <w:rsid w:val="00BC3680"/>
    <w:rsid w:val="00BD347C"/>
    <w:rsid w:val="00BD67EA"/>
    <w:rsid w:val="00BD6D99"/>
    <w:rsid w:val="00BE0F5A"/>
    <w:rsid w:val="00BE4E68"/>
    <w:rsid w:val="00BF0D50"/>
    <w:rsid w:val="00BF2DE9"/>
    <w:rsid w:val="00BF4324"/>
    <w:rsid w:val="00BF4B27"/>
    <w:rsid w:val="00BF4CCB"/>
    <w:rsid w:val="00C02353"/>
    <w:rsid w:val="00C136F6"/>
    <w:rsid w:val="00C145CB"/>
    <w:rsid w:val="00C316E8"/>
    <w:rsid w:val="00C37292"/>
    <w:rsid w:val="00C55DA4"/>
    <w:rsid w:val="00C56FE7"/>
    <w:rsid w:val="00C62E5F"/>
    <w:rsid w:val="00C646A2"/>
    <w:rsid w:val="00C66A16"/>
    <w:rsid w:val="00CB3494"/>
    <w:rsid w:val="00CB43D0"/>
    <w:rsid w:val="00CB6841"/>
    <w:rsid w:val="00CD6B1D"/>
    <w:rsid w:val="00CD7B1E"/>
    <w:rsid w:val="00CE4D18"/>
    <w:rsid w:val="00CF2D95"/>
    <w:rsid w:val="00CF3EE1"/>
    <w:rsid w:val="00CF539F"/>
    <w:rsid w:val="00D020E1"/>
    <w:rsid w:val="00D0414B"/>
    <w:rsid w:val="00D045A2"/>
    <w:rsid w:val="00D073A2"/>
    <w:rsid w:val="00D13AE8"/>
    <w:rsid w:val="00D17D67"/>
    <w:rsid w:val="00D25982"/>
    <w:rsid w:val="00D26E7E"/>
    <w:rsid w:val="00D34020"/>
    <w:rsid w:val="00D42833"/>
    <w:rsid w:val="00D5743C"/>
    <w:rsid w:val="00D713E6"/>
    <w:rsid w:val="00D75B6A"/>
    <w:rsid w:val="00D90A85"/>
    <w:rsid w:val="00D95DCF"/>
    <w:rsid w:val="00DA5C09"/>
    <w:rsid w:val="00DA6363"/>
    <w:rsid w:val="00DB0271"/>
    <w:rsid w:val="00DB379B"/>
    <w:rsid w:val="00DB56E5"/>
    <w:rsid w:val="00DB5AEE"/>
    <w:rsid w:val="00DB6B44"/>
    <w:rsid w:val="00DC1D6D"/>
    <w:rsid w:val="00DC2288"/>
    <w:rsid w:val="00DC5B02"/>
    <w:rsid w:val="00DC684D"/>
    <w:rsid w:val="00DD0E48"/>
    <w:rsid w:val="00DD696E"/>
    <w:rsid w:val="00DE78C3"/>
    <w:rsid w:val="00E00C17"/>
    <w:rsid w:val="00E012FF"/>
    <w:rsid w:val="00E035BE"/>
    <w:rsid w:val="00E15A78"/>
    <w:rsid w:val="00E16866"/>
    <w:rsid w:val="00E22A51"/>
    <w:rsid w:val="00E317D3"/>
    <w:rsid w:val="00E3355F"/>
    <w:rsid w:val="00E4545E"/>
    <w:rsid w:val="00E46AFC"/>
    <w:rsid w:val="00E516F4"/>
    <w:rsid w:val="00E64C5D"/>
    <w:rsid w:val="00E76983"/>
    <w:rsid w:val="00E84C02"/>
    <w:rsid w:val="00E91CEA"/>
    <w:rsid w:val="00E93DDF"/>
    <w:rsid w:val="00E946DE"/>
    <w:rsid w:val="00EA11F7"/>
    <w:rsid w:val="00EA2E0F"/>
    <w:rsid w:val="00EA4B10"/>
    <w:rsid w:val="00EB3DD5"/>
    <w:rsid w:val="00ED1978"/>
    <w:rsid w:val="00EE12D1"/>
    <w:rsid w:val="00EE7E84"/>
    <w:rsid w:val="00EF0876"/>
    <w:rsid w:val="00F06297"/>
    <w:rsid w:val="00F06B6E"/>
    <w:rsid w:val="00F121F9"/>
    <w:rsid w:val="00F13778"/>
    <w:rsid w:val="00F1688F"/>
    <w:rsid w:val="00F20A92"/>
    <w:rsid w:val="00F24E57"/>
    <w:rsid w:val="00F313F2"/>
    <w:rsid w:val="00F336D2"/>
    <w:rsid w:val="00F36D6D"/>
    <w:rsid w:val="00F37AC9"/>
    <w:rsid w:val="00F40C6E"/>
    <w:rsid w:val="00F42827"/>
    <w:rsid w:val="00F43892"/>
    <w:rsid w:val="00F46E33"/>
    <w:rsid w:val="00F53F0B"/>
    <w:rsid w:val="00F5683A"/>
    <w:rsid w:val="00F66A34"/>
    <w:rsid w:val="00F70878"/>
    <w:rsid w:val="00F7303D"/>
    <w:rsid w:val="00F80B04"/>
    <w:rsid w:val="00F83EA1"/>
    <w:rsid w:val="00F848E8"/>
    <w:rsid w:val="00FB54BF"/>
    <w:rsid w:val="00FB5CDF"/>
    <w:rsid w:val="00FB5D1B"/>
    <w:rsid w:val="00FB5D99"/>
    <w:rsid w:val="00FC743D"/>
    <w:rsid w:val="00FD1899"/>
    <w:rsid w:val="00FE7728"/>
    <w:rsid w:val="00FF1A09"/>
    <w:rsid w:val="00FF1E95"/>
    <w:rsid w:val="00FF2410"/>
    <w:rsid w:val="05B82903"/>
    <w:rsid w:val="06B982DA"/>
    <w:rsid w:val="06E02855"/>
    <w:rsid w:val="0708DC52"/>
    <w:rsid w:val="0742BE8D"/>
    <w:rsid w:val="0A5043C9"/>
    <w:rsid w:val="0A7A5F4F"/>
    <w:rsid w:val="0CB83D5E"/>
    <w:rsid w:val="0CCFB9AA"/>
    <w:rsid w:val="1039A5DF"/>
    <w:rsid w:val="10D3F25E"/>
    <w:rsid w:val="10FA0D9E"/>
    <w:rsid w:val="12857134"/>
    <w:rsid w:val="14364713"/>
    <w:rsid w:val="14DE029A"/>
    <w:rsid w:val="16B0D4E9"/>
    <w:rsid w:val="190DDB15"/>
    <w:rsid w:val="19D5FD90"/>
    <w:rsid w:val="1B7C5886"/>
    <w:rsid w:val="22C9BFC3"/>
    <w:rsid w:val="22F0D989"/>
    <w:rsid w:val="2940F5FA"/>
    <w:rsid w:val="2D1D11DA"/>
    <w:rsid w:val="2ED20A98"/>
    <w:rsid w:val="3308AF09"/>
    <w:rsid w:val="335D016C"/>
    <w:rsid w:val="3FC2C8F8"/>
    <w:rsid w:val="4120F878"/>
    <w:rsid w:val="42366E2E"/>
    <w:rsid w:val="42478AE8"/>
    <w:rsid w:val="426D3D86"/>
    <w:rsid w:val="43337CF8"/>
    <w:rsid w:val="43AA64AE"/>
    <w:rsid w:val="48559729"/>
    <w:rsid w:val="487DD5D1"/>
    <w:rsid w:val="49AD733D"/>
    <w:rsid w:val="4D9E08B6"/>
    <w:rsid w:val="4E7FEBB8"/>
    <w:rsid w:val="51BD5E7A"/>
    <w:rsid w:val="52FF52AD"/>
    <w:rsid w:val="549B230E"/>
    <w:rsid w:val="573DA11A"/>
    <w:rsid w:val="5794AEE6"/>
    <w:rsid w:val="5F3F574D"/>
    <w:rsid w:val="615B93D9"/>
    <w:rsid w:val="637E4F6D"/>
    <w:rsid w:val="639D0675"/>
    <w:rsid w:val="6551A875"/>
    <w:rsid w:val="66533E57"/>
    <w:rsid w:val="677B6FCA"/>
    <w:rsid w:val="6BF7DE40"/>
    <w:rsid w:val="6EE96208"/>
    <w:rsid w:val="6F6305A8"/>
    <w:rsid w:val="6F801AB9"/>
    <w:rsid w:val="74CA7DD7"/>
    <w:rsid w:val="758F6783"/>
    <w:rsid w:val="764C4430"/>
    <w:rsid w:val="77819D98"/>
    <w:rsid w:val="78205780"/>
    <w:rsid w:val="79A8D729"/>
    <w:rsid w:val="79B599B0"/>
    <w:rsid w:val="7A6633C2"/>
    <w:rsid w:val="7B0AF51C"/>
    <w:rsid w:val="7C5D9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EB81"/>
  <w15:chartTrackingRefBased/>
  <w15:docId w15:val="{3C7ED601-8F32-4598-8755-7FE983F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8D"/>
  </w:style>
  <w:style w:type="paragraph" w:styleId="Heading1">
    <w:name w:val="heading 1"/>
    <w:basedOn w:val="Normal"/>
    <w:next w:val="Normal"/>
    <w:link w:val="Heading1Char"/>
    <w:uiPriority w:val="9"/>
    <w:qFormat/>
    <w:rsid w:val="00380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4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58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698</Words>
  <Characters>3984</Characters>
  <Application>Microsoft Office Word</Application>
  <DocSecurity>4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127</cp:revision>
  <dcterms:created xsi:type="dcterms:W3CDTF">2025-03-19T20:22:00Z</dcterms:created>
  <dcterms:modified xsi:type="dcterms:W3CDTF">2025-04-09T21:06:00Z</dcterms:modified>
</cp:coreProperties>
</file>