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0E589" w14:textId="77777777" w:rsidR="00803DA1" w:rsidRPr="00955850" w:rsidRDefault="00803DA1" w:rsidP="00803DA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955850">
        <w:rPr>
          <w:rFonts w:ascii="Arial" w:hAnsi="Arial" w:cs="Arial"/>
          <w:b/>
          <w:bCs/>
          <w:color w:val="000000"/>
          <w:sz w:val="22"/>
          <w:szCs w:val="22"/>
        </w:rPr>
        <w:t>Upper Russian River Water Agency</w:t>
      </w:r>
      <w:r w:rsidRPr="00955850">
        <w:rPr>
          <w:rFonts w:ascii="Arial" w:hAnsi="Arial" w:cs="Arial"/>
          <w:color w:val="000000"/>
          <w:sz w:val="22"/>
          <w:szCs w:val="22"/>
        </w:rPr>
        <w:t> </w:t>
      </w:r>
    </w:p>
    <w:p w14:paraId="6257B611" w14:textId="50AC97AB" w:rsidR="00803DA1" w:rsidRPr="00955850" w:rsidRDefault="00803DA1" w:rsidP="00803DA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55850">
        <w:rPr>
          <w:rFonts w:ascii="Arial" w:hAnsi="Arial" w:cs="Arial"/>
          <w:b/>
          <w:bCs/>
          <w:color w:val="000000"/>
          <w:sz w:val="22"/>
          <w:szCs w:val="22"/>
        </w:rPr>
        <w:t xml:space="preserve">Board of Directors </w:t>
      </w:r>
      <w:r w:rsidR="008652D0">
        <w:rPr>
          <w:rFonts w:ascii="Arial" w:hAnsi="Arial" w:cs="Arial"/>
          <w:b/>
          <w:bCs/>
          <w:color w:val="000000"/>
          <w:sz w:val="22"/>
          <w:szCs w:val="22"/>
        </w:rPr>
        <w:t xml:space="preserve">Special </w:t>
      </w:r>
      <w:r w:rsidRPr="00955850">
        <w:rPr>
          <w:rFonts w:ascii="Arial" w:hAnsi="Arial" w:cs="Arial"/>
          <w:b/>
          <w:bCs/>
          <w:color w:val="000000"/>
          <w:sz w:val="22"/>
          <w:szCs w:val="22"/>
        </w:rPr>
        <w:t>Meeting</w:t>
      </w:r>
      <w:r w:rsidRPr="00955850">
        <w:rPr>
          <w:rFonts w:ascii="Arial" w:hAnsi="Arial" w:cs="Arial"/>
          <w:color w:val="000000"/>
          <w:sz w:val="22"/>
          <w:szCs w:val="22"/>
        </w:rPr>
        <w:t> </w:t>
      </w:r>
    </w:p>
    <w:p w14:paraId="5AEC86DD" w14:textId="4C4085BE" w:rsidR="00D47AA1" w:rsidRPr="00955850" w:rsidRDefault="00D47AA1" w:rsidP="00D47AA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955850">
        <w:rPr>
          <w:rFonts w:ascii="Arial" w:hAnsi="Arial" w:cs="Arial"/>
          <w:b/>
          <w:bCs/>
          <w:color w:val="000000"/>
          <w:sz w:val="22"/>
          <w:szCs w:val="22"/>
        </w:rPr>
        <w:t>Minutes</w:t>
      </w:r>
      <w:r w:rsidRPr="00955850">
        <w:rPr>
          <w:rFonts w:ascii="Arial" w:hAnsi="Arial" w:cs="Arial"/>
          <w:color w:val="000000"/>
          <w:sz w:val="22"/>
          <w:szCs w:val="22"/>
        </w:rPr>
        <w:t> </w:t>
      </w:r>
    </w:p>
    <w:p w14:paraId="24236315" w14:textId="77777777" w:rsidR="003A50FC" w:rsidRPr="00955850" w:rsidRDefault="003A50FC" w:rsidP="003A50FC">
      <w:pPr>
        <w:pStyle w:val="NormalWeb"/>
        <w:spacing w:before="0" w:beforeAutospacing="0" w:after="0" w:afterAutospacing="0"/>
        <w:ind w:right="-54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55850">
        <w:rPr>
          <w:rFonts w:ascii="Arial" w:hAnsi="Arial" w:cs="Arial"/>
          <w:b/>
          <w:bCs/>
          <w:color w:val="000000"/>
          <w:sz w:val="22"/>
          <w:szCs w:val="22"/>
        </w:rPr>
        <w:t>151 Laws Avenue ♦ Ukiah, CA 95482</w:t>
      </w:r>
    </w:p>
    <w:bookmarkStart w:id="0" w:name="_Hlk197595580"/>
    <w:p w14:paraId="4AEA2347" w14:textId="148666F6" w:rsidR="00D47AA1" w:rsidRPr="00955850" w:rsidRDefault="003E530A" w:rsidP="003E530A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sz w:val="22"/>
          <w:szCs w:val="22"/>
        </w:rPr>
      </w:pPr>
      <w:r w:rsidRPr="00955850">
        <w:rPr>
          <w:rFonts w:ascii="Arial" w:hAnsi="Arial" w:cs="Arial"/>
          <w:sz w:val="22"/>
          <w:szCs w:val="22"/>
        </w:rPr>
        <w:fldChar w:fldCharType="begin"/>
      </w:r>
      <w:r w:rsidRPr="00955850">
        <w:rPr>
          <w:rFonts w:ascii="Arial" w:hAnsi="Arial" w:cs="Arial"/>
          <w:sz w:val="22"/>
          <w:szCs w:val="22"/>
        </w:rPr>
        <w:instrText>HYPERLINK "</w:instrText>
      </w:r>
      <w:r w:rsidRPr="003E530A">
        <w:rPr>
          <w:rFonts w:ascii="Arial" w:hAnsi="Arial" w:cs="Arial"/>
          <w:sz w:val="22"/>
          <w:szCs w:val="22"/>
        </w:rPr>
        <w:instrText>https://us02web.zoom.us/j/88202852191</w:instrText>
      </w:r>
      <w:r w:rsidRPr="00955850">
        <w:rPr>
          <w:rFonts w:ascii="Arial" w:hAnsi="Arial" w:cs="Arial"/>
          <w:sz w:val="22"/>
          <w:szCs w:val="22"/>
        </w:rPr>
        <w:instrText>"</w:instrText>
      </w:r>
      <w:r w:rsidRPr="00955850">
        <w:rPr>
          <w:rFonts w:ascii="Arial" w:hAnsi="Arial" w:cs="Arial"/>
          <w:sz w:val="22"/>
          <w:szCs w:val="22"/>
        </w:rPr>
      </w:r>
      <w:r w:rsidRPr="00955850">
        <w:rPr>
          <w:rFonts w:ascii="Arial" w:hAnsi="Arial" w:cs="Arial"/>
          <w:sz w:val="22"/>
          <w:szCs w:val="22"/>
        </w:rPr>
        <w:fldChar w:fldCharType="separate"/>
      </w:r>
      <w:r w:rsidRPr="003E530A">
        <w:rPr>
          <w:rStyle w:val="Hyperlink"/>
          <w:rFonts w:ascii="Arial" w:hAnsi="Arial" w:cs="Arial"/>
          <w:sz w:val="22"/>
          <w:szCs w:val="22"/>
        </w:rPr>
        <w:t>https://us02web.zoom.us/j/88202852191</w:t>
      </w:r>
      <w:r w:rsidRPr="00955850">
        <w:rPr>
          <w:rFonts w:ascii="Arial" w:hAnsi="Arial" w:cs="Arial"/>
          <w:sz w:val="22"/>
          <w:szCs w:val="22"/>
        </w:rPr>
        <w:fldChar w:fldCharType="end"/>
      </w:r>
      <w:r w:rsidRPr="00955850">
        <w:rPr>
          <w:rFonts w:ascii="Arial" w:hAnsi="Arial" w:cs="Arial"/>
          <w:sz w:val="22"/>
          <w:szCs w:val="22"/>
        </w:rPr>
        <w:t xml:space="preserve"> </w:t>
      </w:r>
    </w:p>
    <w:bookmarkEnd w:id="0"/>
    <w:p w14:paraId="13584139" w14:textId="1B97F6B3" w:rsidR="00D47AA1" w:rsidRPr="00955850" w:rsidRDefault="003C1576" w:rsidP="003E530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55850">
        <w:rPr>
          <w:rFonts w:ascii="Arial" w:hAnsi="Arial" w:cs="Arial"/>
          <w:b/>
          <w:bCs/>
          <w:color w:val="000000"/>
          <w:sz w:val="22"/>
          <w:szCs w:val="22"/>
        </w:rPr>
        <w:t>May 7</w:t>
      </w:r>
      <w:r w:rsidR="00D47AA1" w:rsidRPr="00955850">
        <w:rPr>
          <w:rFonts w:ascii="Arial" w:hAnsi="Arial" w:cs="Arial"/>
          <w:b/>
          <w:bCs/>
          <w:color w:val="000000"/>
          <w:sz w:val="22"/>
          <w:szCs w:val="22"/>
        </w:rPr>
        <w:t>, 202</w:t>
      </w:r>
      <w:r w:rsidR="00374F91" w:rsidRPr="00955850">
        <w:rPr>
          <w:rFonts w:ascii="Arial" w:hAnsi="Arial" w:cs="Arial"/>
          <w:b/>
          <w:bCs/>
          <w:color w:val="000000"/>
          <w:sz w:val="22"/>
          <w:szCs w:val="22"/>
        </w:rPr>
        <w:t>5</w:t>
      </w:r>
    </w:p>
    <w:p w14:paraId="6C18354A" w14:textId="77777777" w:rsidR="00D47AA1" w:rsidRPr="00955850" w:rsidRDefault="00D47AA1" w:rsidP="00D47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42F4CC0F" w14:textId="3EF738E1" w:rsidR="00233D87" w:rsidRPr="00BF2271" w:rsidRDefault="00233D87" w:rsidP="00233D87">
      <w:pPr>
        <w:pStyle w:val="ListParagraph"/>
        <w:numPr>
          <w:ilvl w:val="0"/>
          <w:numId w:val="20"/>
        </w:numPr>
        <w:spacing w:after="240" w:line="240" w:lineRule="auto"/>
        <w:ind w:right="-540"/>
        <w:rPr>
          <w:rFonts w:ascii="Arial" w:eastAsia="Times New Roman" w:hAnsi="Arial" w:cs="Arial"/>
          <w:kern w:val="0"/>
          <w:u w:val="single"/>
          <w14:ligatures w14:val="none"/>
        </w:rPr>
      </w:pPr>
      <w:r w:rsidRPr="00BF2271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C</w:t>
      </w:r>
      <w:r w:rsidR="00BF2271" w:rsidRPr="00BF2271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ALL TO ORDER</w:t>
      </w:r>
    </w:p>
    <w:p w14:paraId="44454386" w14:textId="4EB7A36F" w:rsidR="00233D87" w:rsidRPr="00955850" w:rsidRDefault="00233D87" w:rsidP="00233D87">
      <w:pPr>
        <w:pStyle w:val="ListParagraph"/>
        <w:spacing w:after="0" w:line="240" w:lineRule="auto"/>
        <w:ind w:left="-540" w:right="-540"/>
        <w:jc w:val="both"/>
        <w:rPr>
          <w:rFonts w:ascii="Arial" w:eastAsia="Times New Roman" w:hAnsi="Arial" w:cs="Arial"/>
          <w:kern w:val="0"/>
          <w14:ligatures w14:val="none"/>
        </w:rPr>
      </w:pPr>
      <w:r w:rsidRPr="00955850">
        <w:rPr>
          <w:rFonts w:ascii="Arial" w:eastAsia="Times New Roman" w:hAnsi="Arial" w:cs="Arial"/>
          <w:kern w:val="0"/>
          <w14:ligatures w14:val="none"/>
        </w:rPr>
        <w:t xml:space="preserve">The </w:t>
      </w:r>
      <w:r w:rsidR="00AC4C59" w:rsidRPr="00955850">
        <w:rPr>
          <w:rFonts w:ascii="Arial" w:eastAsia="Times New Roman" w:hAnsi="Arial" w:cs="Arial"/>
          <w:kern w:val="0"/>
          <w14:ligatures w14:val="none"/>
        </w:rPr>
        <w:t>Upper Russian River Water Agency</w:t>
      </w:r>
      <w:r w:rsidRPr="00955850">
        <w:rPr>
          <w:rFonts w:ascii="Arial" w:eastAsia="Times New Roman" w:hAnsi="Arial" w:cs="Arial"/>
          <w:kern w:val="0"/>
          <w14:ligatures w14:val="none"/>
        </w:rPr>
        <w:t xml:space="preserve"> held a Special Meeting on </w:t>
      </w:r>
      <w:r w:rsidR="00AC4C59" w:rsidRPr="00955850">
        <w:rPr>
          <w:rFonts w:ascii="Arial" w:eastAsia="Times New Roman" w:hAnsi="Arial" w:cs="Arial"/>
          <w:kern w:val="0"/>
          <w14:ligatures w14:val="none"/>
        </w:rPr>
        <w:t>May 7</w:t>
      </w:r>
      <w:r w:rsidRPr="00955850">
        <w:rPr>
          <w:rFonts w:ascii="Arial" w:eastAsia="Times New Roman" w:hAnsi="Arial" w:cs="Arial"/>
          <w:kern w:val="0"/>
          <w14:ligatures w14:val="none"/>
        </w:rPr>
        <w:t>, 2025, the meeting was</w:t>
      </w:r>
    </w:p>
    <w:p w14:paraId="303C50FC" w14:textId="7EABDB21" w:rsidR="00233D87" w:rsidRPr="00955850" w:rsidRDefault="00233D87" w:rsidP="00233D87">
      <w:pPr>
        <w:pStyle w:val="ListParagraph"/>
        <w:spacing w:after="0" w:line="240" w:lineRule="auto"/>
        <w:ind w:left="-540" w:right="-540"/>
        <w:jc w:val="both"/>
        <w:rPr>
          <w:rFonts w:ascii="Arial" w:eastAsia="Times New Roman" w:hAnsi="Arial" w:cs="Arial"/>
          <w:kern w:val="0"/>
          <w14:ligatures w14:val="none"/>
        </w:rPr>
      </w:pPr>
      <w:r w:rsidRPr="00955850">
        <w:rPr>
          <w:rFonts w:ascii="Arial" w:eastAsia="Times New Roman" w:hAnsi="Arial" w:cs="Arial"/>
          <w:kern w:val="0"/>
          <w14:ligatures w14:val="none"/>
        </w:rPr>
        <w:t xml:space="preserve">legally noticed on </w:t>
      </w:r>
      <w:r w:rsidR="00BB723C" w:rsidRPr="00955850">
        <w:rPr>
          <w:rFonts w:ascii="Arial" w:eastAsia="Times New Roman" w:hAnsi="Arial" w:cs="Arial"/>
          <w:kern w:val="0"/>
          <w14:ligatures w14:val="none"/>
        </w:rPr>
        <w:t>May 5</w:t>
      </w:r>
      <w:r w:rsidRPr="00955850">
        <w:rPr>
          <w:rFonts w:ascii="Arial" w:eastAsia="Times New Roman" w:hAnsi="Arial" w:cs="Arial"/>
          <w:kern w:val="0"/>
          <w14:ligatures w14:val="none"/>
        </w:rPr>
        <w:t>, 2025. The meeting was held in person and at the following virtual link:</w:t>
      </w:r>
    </w:p>
    <w:p w14:paraId="27810D03" w14:textId="77777777" w:rsidR="002C1688" w:rsidRPr="00955850" w:rsidRDefault="00BB723C" w:rsidP="002C1688">
      <w:pPr>
        <w:pStyle w:val="ListParagraph"/>
        <w:spacing w:after="0"/>
        <w:ind w:left="-540" w:right="-540"/>
        <w:jc w:val="both"/>
        <w:rPr>
          <w:rFonts w:ascii="Arial" w:eastAsia="Times New Roman" w:hAnsi="Arial" w:cs="Arial"/>
          <w:kern w:val="0"/>
          <w14:ligatures w14:val="none"/>
        </w:rPr>
      </w:pPr>
      <w:hyperlink r:id="rId8" w:history="1">
        <w:r w:rsidRPr="00BB723C">
          <w:rPr>
            <w:rStyle w:val="Hyperlink"/>
            <w:rFonts w:ascii="Arial" w:hAnsi="Arial" w:cs="Arial"/>
          </w:rPr>
          <w:t>https://us02web.zoom.us/j/88202852191</w:t>
        </w:r>
      </w:hyperlink>
      <w:r w:rsidR="002C1688" w:rsidRPr="00955850">
        <w:rPr>
          <w:rFonts w:ascii="Arial" w:hAnsi="Arial" w:cs="Arial"/>
        </w:rPr>
        <w:t xml:space="preserve">. </w:t>
      </w:r>
      <w:r w:rsidR="00233D87" w:rsidRPr="00955850">
        <w:rPr>
          <w:rFonts w:ascii="Arial" w:eastAsia="Times New Roman" w:hAnsi="Arial" w:cs="Arial"/>
          <w:kern w:val="0"/>
          <w14:ligatures w14:val="none"/>
        </w:rPr>
        <w:t xml:space="preserve"> Chair </w:t>
      </w:r>
      <w:r w:rsidR="002C1688" w:rsidRPr="00955850">
        <w:rPr>
          <w:rFonts w:ascii="Arial" w:eastAsia="Times New Roman" w:hAnsi="Arial" w:cs="Arial"/>
          <w:kern w:val="0"/>
          <w14:ligatures w14:val="none"/>
        </w:rPr>
        <w:t>T. McNerlin</w:t>
      </w:r>
      <w:r w:rsidR="00233D87" w:rsidRPr="00955850">
        <w:rPr>
          <w:rFonts w:ascii="Arial" w:eastAsia="Times New Roman" w:hAnsi="Arial" w:cs="Arial"/>
          <w:kern w:val="0"/>
          <w14:ligatures w14:val="none"/>
        </w:rPr>
        <w:t xml:space="preserve"> called the meeting to order at 5:0</w:t>
      </w:r>
      <w:r w:rsidR="002C1688" w:rsidRPr="00955850">
        <w:rPr>
          <w:rFonts w:ascii="Arial" w:eastAsia="Times New Roman" w:hAnsi="Arial" w:cs="Arial"/>
          <w:kern w:val="0"/>
          <w14:ligatures w14:val="none"/>
        </w:rPr>
        <w:t>1</w:t>
      </w:r>
      <w:r w:rsidR="00233D87" w:rsidRPr="00955850">
        <w:rPr>
          <w:rFonts w:ascii="Arial" w:eastAsia="Times New Roman" w:hAnsi="Arial" w:cs="Arial"/>
          <w:kern w:val="0"/>
          <w14:ligatures w14:val="none"/>
        </w:rPr>
        <w:t xml:space="preserve"> p.m.</w:t>
      </w:r>
    </w:p>
    <w:p w14:paraId="0E4A4673" w14:textId="705128DB" w:rsidR="00BB4D42" w:rsidRPr="00955850" w:rsidRDefault="00233D87" w:rsidP="002C1688">
      <w:pPr>
        <w:pStyle w:val="ListParagraph"/>
        <w:spacing w:after="0"/>
        <w:ind w:left="-540" w:right="-540"/>
        <w:jc w:val="both"/>
        <w:rPr>
          <w:rFonts w:ascii="Arial" w:eastAsia="Times New Roman" w:hAnsi="Arial" w:cs="Arial"/>
          <w:kern w:val="0"/>
          <w14:ligatures w14:val="none"/>
        </w:rPr>
      </w:pPr>
      <w:r w:rsidRPr="00955850">
        <w:rPr>
          <w:rFonts w:ascii="Arial" w:eastAsia="Times New Roman" w:hAnsi="Arial" w:cs="Arial"/>
          <w:kern w:val="0"/>
          <w14:ligatures w14:val="none"/>
        </w:rPr>
        <w:t xml:space="preserve">CHAIR </w:t>
      </w:r>
      <w:r w:rsidR="002C1688" w:rsidRPr="00955850">
        <w:rPr>
          <w:rFonts w:ascii="Arial" w:eastAsia="Times New Roman" w:hAnsi="Arial" w:cs="Arial"/>
          <w:kern w:val="0"/>
          <w14:ligatures w14:val="none"/>
        </w:rPr>
        <w:t>T.</w:t>
      </w:r>
      <w:r w:rsidR="009D562B" w:rsidRPr="00955850">
        <w:rPr>
          <w:rFonts w:ascii="Arial" w:eastAsia="Times New Roman" w:hAnsi="Arial" w:cs="Arial"/>
          <w:kern w:val="0"/>
          <w14:ligatures w14:val="none"/>
        </w:rPr>
        <w:t xml:space="preserve"> McNERLIN</w:t>
      </w:r>
      <w:r w:rsidRPr="00955850">
        <w:rPr>
          <w:rFonts w:ascii="Arial" w:eastAsia="Times New Roman" w:hAnsi="Arial" w:cs="Arial"/>
          <w:kern w:val="0"/>
          <w14:ligatures w14:val="none"/>
        </w:rPr>
        <w:t xml:space="preserve"> PRESIDING</w:t>
      </w:r>
    </w:p>
    <w:p w14:paraId="4D3A1F86" w14:textId="77777777" w:rsidR="00FA4DE2" w:rsidRPr="00955850" w:rsidRDefault="00FA4DE2" w:rsidP="002C1688">
      <w:pPr>
        <w:pStyle w:val="ListParagraph"/>
        <w:spacing w:after="0"/>
        <w:ind w:left="-540" w:right="-540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3A3820D2" w14:textId="2B314845" w:rsidR="00FA4DE2" w:rsidRPr="00955850" w:rsidRDefault="00BF2271" w:rsidP="00FA4DE2">
      <w:pPr>
        <w:pStyle w:val="ListParagraph"/>
        <w:numPr>
          <w:ilvl w:val="0"/>
          <w:numId w:val="20"/>
        </w:numPr>
        <w:spacing w:after="0" w:line="240" w:lineRule="auto"/>
        <w:ind w:right="-540"/>
        <w:rPr>
          <w:rFonts w:ascii="Arial" w:eastAsia="Times New Roman" w:hAnsi="Arial" w:cs="Arial"/>
          <w:kern w:val="0"/>
          <w:u w:val="single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ROLL CALL</w:t>
      </w:r>
    </w:p>
    <w:p w14:paraId="164FF295" w14:textId="556E392D" w:rsidR="00FA4DE2" w:rsidRPr="00955850" w:rsidRDefault="00FA4DE2" w:rsidP="00FA4DE2">
      <w:pPr>
        <w:pStyle w:val="ListParagraph"/>
        <w:spacing w:after="0" w:line="240" w:lineRule="auto"/>
        <w:ind w:left="-540" w:right="-540"/>
        <w:jc w:val="both"/>
        <w:rPr>
          <w:rFonts w:ascii="Arial" w:eastAsia="Times New Roman" w:hAnsi="Arial" w:cs="Arial"/>
          <w:kern w:val="0"/>
          <w14:ligatures w14:val="none"/>
        </w:rPr>
      </w:pPr>
      <w:r w:rsidRPr="00955850">
        <w:rPr>
          <w:rFonts w:ascii="Arial" w:eastAsia="Times New Roman" w:hAnsi="Arial" w:cs="Arial"/>
          <w:kern w:val="0"/>
          <w14:ligatures w14:val="none"/>
        </w:rPr>
        <w:t xml:space="preserve">Roll was taken with the following </w:t>
      </w:r>
      <w:r w:rsidRPr="00955850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Directors</w:t>
      </w:r>
      <w:r w:rsidRPr="00955850">
        <w:rPr>
          <w:rFonts w:ascii="Arial" w:eastAsia="Times New Roman" w:hAnsi="Arial" w:cs="Arial"/>
          <w:b/>
          <w:bCs/>
          <w:kern w:val="0"/>
          <w14:ligatures w14:val="none"/>
        </w:rPr>
        <w:t xml:space="preserve"> Present</w:t>
      </w:r>
      <w:r w:rsidRPr="00955850">
        <w:rPr>
          <w:rFonts w:ascii="Arial" w:eastAsia="Times New Roman" w:hAnsi="Arial" w:cs="Arial"/>
          <w:kern w:val="0"/>
          <w14:ligatures w14:val="none"/>
        </w:rPr>
        <w:t>:</w:t>
      </w:r>
      <w:r w:rsidRPr="00955850">
        <w:rPr>
          <w:rFonts w:ascii="Arial" w:eastAsia="Times New Roman" w:hAnsi="Arial" w:cs="Arial"/>
          <w:color w:val="000000"/>
          <w:kern w:val="0"/>
          <w14:ligatures w14:val="none"/>
        </w:rPr>
        <w:t xml:space="preserve"> Ken Todd, </w:t>
      </w:r>
      <w:r w:rsidR="003A4BC3" w:rsidRPr="00955850">
        <w:rPr>
          <w:rFonts w:ascii="Arial" w:eastAsia="Times New Roman" w:hAnsi="Arial" w:cs="Arial"/>
          <w:kern w:val="0"/>
          <w14:ligatures w14:val="none"/>
        </w:rPr>
        <w:t xml:space="preserve">Steve </w:t>
      </w:r>
      <w:r w:rsidR="00CA63CA" w:rsidRPr="00955850">
        <w:rPr>
          <w:rFonts w:ascii="Arial" w:eastAsia="Times New Roman" w:hAnsi="Arial" w:cs="Arial"/>
          <w:kern w:val="0"/>
          <w14:ligatures w14:val="none"/>
        </w:rPr>
        <w:t xml:space="preserve">Bogart, </w:t>
      </w:r>
      <w:r w:rsidR="00CA63CA" w:rsidRPr="00955850">
        <w:rPr>
          <w:rFonts w:ascii="Arial" w:eastAsia="Times New Roman" w:hAnsi="Arial" w:cs="Arial"/>
          <w:color w:val="000000"/>
          <w:kern w:val="0"/>
          <w14:ligatures w14:val="none"/>
        </w:rPr>
        <w:t>and</w:t>
      </w:r>
      <w:r w:rsidRPr="00955850">
        <w:rPr>
          <w:rFonts w:ascii="Arial" w:eastAsia="Times New Roman" w:hAnsi="Arial" w:cs="Arial"/>
          <w:color w:val="000000"/>
          <w:kern w:val="0"/>
          <w14:ligatures w14:val="none"/>
        </w:rPr>
        <w:t xml:space="preserve"> Chair </w:t>
      </w:r>
      <w:r w:rsidR="003A4BC3" w:rsidRPr="00955850">
        <w:rPr>
          <w:rFonts w:ascii="Arial" w:eastAsia="Times New Roman" w:hAnsi="Arial" w:cs="Arial"/>
          <w:color w:val="000000"/>
          <w:kern w:val="0"/>
          <w14:ligatures w14:val="none"/>
        </w:rPr>
        <w:t>T</w:t>
      </w:r>
      <w:r w:rsidR="00CA63CA" w:rsidRPr="00955850">
        <w:rPr>
          <w:rFonts w:ascii="Arial" w:eastAsia="Times New Roman" w:hAnsi="Arial" w:cs="Arial"/>
          <w:color w:val="000000"/>
          <w:kern w:val="0"/>
          <w14:ligatures w14:val="none"/>
        </w:rPr>
        <w:t>heresa McNerlin</w:t>
      </w:r>
      <w:r w:rsidRPr="00955850">
        <w:rPr>
          <w:rFonts w:ascii="Arial" w:eastAsia="Times New Roman" w:hAnsi="Arial" w:cs="Arial"/>
          <w:color w:val="000000"/>
          <w:kern w:val="0"/>
          <w14:ligatures w14:val="none"/>
        </w:rPr>
        <w:t xml:space="preserve">. </w:t>
      </w:r>
      <w:r w:rsidRPr="00955850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Directors</w:t>
      </w:r>
      <w:r w:rsidRPr="00955850">
        <w:rPr>
          <w:rFonts w:ascii="Arial" w:eastAsia="Times New Roman" w:hAnsi="Arial" w:cs="Arial"/>
          <w:b/>
          <w:bCs/>
          <w:kern w:val="0"/>
          <w14:ligatures w14:val="none"/>
        </w:rPr>
        <w:t xml:space="preserve"> Absent: </w:t>
      </w:r>
      <w:r w:rsidR="00CA63CA" w:rsidRPr="00955850">
        <w:rPr>
          <w:rFonts w:ascii="Arial" w:eastAsia="Times New Roman" w:hAnsi="Arial" w:cs="Arial"/>
          <w:color w:val="000000"/>
          <w:kern w:val="0"/>
          <w14:ligatures w14:val="none"/>
        </w:rPr>
        <w:t>Ross LaRue</w:t>
      </w:r>
      <w:r w:rsidRPr="00955850">
        <w:rPr>
          <w:rFonts w:ascii="Arial" w:eastAsia="Times New Roman" w:hAnsi="Arial" w:cs="Arial"/>
          <w:color w:val="000000"/>
          <w:kern w:val="0"/>
          <w14:ligatures w14:val="none"/>
        </w:rPr>
        <w:t xml:space="preserve">. </w:t>
      </w:r>
      <w:r w:rsidRPr="00955850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Staff Present: </w:t>
      </w:r>
      <w:r w:rsidRPr="00955850">
        <w:rPr>
          <w:rFonts w:ascii="Arial" w:eastAsia="Times New Roman" w:hAnsi="Arial" w:cs="Arial"/>
          <w:color w:val="000000"/>
          <w:kern w:val="0"/>
          <w14:ligatures w14:val="none"/>
        </w:rPr>
        <w:t>Jared Walker,</w:t>
      </w:r>
      <w:r w:rsidRPr="00955850">
        <w:rPr>
          <w:rFonts w:ascii="Arial" w:eastAsia="Times New Roman" w:hAnsi="Arial" w:cs="Arial"/>
          <w:kern w:val="0"/>
          <w14:ligatures w14:val="none"/>
        </w:rPr>
        <w:t xml:space="preserve"> Deputy Director of Water Resources, Kim Saylor, Deputy Clerk.</w:t>
      </w:r>
    </w:p>
    <w:p w14:paraId="1419ECE3" w14:textId="77777777" w:rsidR="00FA4DE2" w:rsidRPr="00955850" w:rsidRDefault="00FA4DE2" w:rsidP="00FA4DE2">
      <w:pPr>
        <w:spacing w:after="0" w:line="240" w:lineRule="auto"/>
        <w:ind w:left="-450" w:right="-540" w:hanging="90"/>
        <w:rPr>
          <w:rFonts w:ascii="Arial" w:eastAsia="Times New Roman" w:hAnsi="Arial" w:cs="Arial"/>
          <w:kern w:val="0"/>
          <w14:ligatures w14:val="none"/>
        </w:rPr>
      </w:pPr>
      <w:r w:rsidRPr="00955850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955850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955850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955850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955850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955850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955850">
        <w:rPr>
          <w:rFonts w:ascii="Arial" w:eastAsia="Times New Roman" w:hAnsi="Arial" w:cs="Arial"/>
          <w:color w:val="000000"/>
          <w:kern w:val="0"/>
          <w14:ligatures w14:val="none"/>
        </w:rPr>
        <w:tab/>
      </w:r>
    </w:p>
    <w:p w14:paraId="41A18121" w14:textId="424F0C36" w:rsidR="00FA4DE2" w:rsidRPr="00955850" w:rsidRDefault="008B1351" w:rsidP="00FA4DE2">
      <w:pPr>
        <w:spacing w:after="0" w:line="240" w:lineRule="auto"/>
        <w:ind w:left="-450" w:right="-540" w:hanging="90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55850">
        <w:rPr>
          <w:rFonts w:ascii="Arial" w:eastAsia="Times New Roman" w:hAnsi="Arial" w:cs="Arial"/>
          <w:color w:val="000000"/>
          <w:kern w:val="0"/>
          <w14:ligatures w14:val="none"/>
        </w:rPr>
        <w:t>Public – Tim Prince (via zoom)</w:t>
      </w:r>
      <w:r w:rsidR="002E7F91" w:rsidRPr="00955850">
        <w:rPr>
          <w:rFonts w:ascii="Arial" w:eastAsia="Times New Roman" w:hAnsi="Arial" w:cs="Arial"/>
          <w:color w:val="000000"/>
          <w:kern w:val="0"/>
          <w14:ligatures w14:val="none"/>
        </w:rPr>
        <w:t>.</w:t>
      </w:r>
    </w:p>
    <w:p w14:paraId="7F0DE7E9" w14:textId="77777777" w:rsidR="00021E70" w:rsidRPr="00955850" w:rsidRDefault="00021E70" w:rsidP="00FA4DE2">
      <w:pPr>
        <w:spacing w:after="0" w:line="240" w:lineRule="auto"/>
        <w:ind w:left="-450" w:right="-540" w:hanging="90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2CFC2C0F" w14:textId="77777777" w:rsidR="00021E70" w:rsidRPr="00955850" w:rsidRDefault="00021E70" w:rsidP="00021E70">
      <w:pPr>
        <w:pStyle w:val="ListParagraph"/>
        <w:numPr>
          <w:ilvl w:val="0"/>
          <w:numId w:val="20"/>
        </w:numPr>
        <w:spacing w:after="0" w:line="240" w:lineRule="auto"/>
        <w:ind w:right="-540"/>
        <w:rPr>
          <w:rFonts w:ascii="Arial" w:eastAsia="Times New Roman" w:hAnsi="Arial" w:cs="Arial"/>
          <w:kern w:val="0"/>
          <w14:ligatures w14:val="none"/>
        </w:rPr>
      </w:pPr>
      <w:r w:rsidRPr="00955850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AUDIENCE COMMENTS ON NON-AGENDA ITEMS:</w:t>
      </w:r>
    </w:p>
    <w:p w14:paraId="6133069A" w14:textId="77777777" w:rsidR="00021E70" w:rsidRPr="00955850" w:rsidRDefault="00021E70" w:rsidP="00021E70">
      <w:pPr>
        <w:spacing w:after="0" w:line="240" w:lineRule="auto"/>
        <w:ind w:left="-450" w:right="-540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55850">
        <w:rPr>
          <w:rFonts w:ascii="Arial" w:eastAsia="Times New Roman" w:hAnsi="Arial" w:cs="Arial"/>
          <w:color w:val="000000"/>
          <w:kern w:val="0"/>
          <w14:ligatures w14:val="none"/>
        </w:rPr>
        <w:t>No public comments were received.</w:t>
      </w:r>
    </w:p>
    <w:p w14:paraId="7D9122E6" w14:textId="77777777" w:rsidR="00021E70" w:rsidRPr="00955850" w:rsidRDefault="00021E70" w:rsidP="00021E70">
      <w:pPr>
        <w:spacing w:after="0" w:line="240" w:lineRule="auto"/>
        <w:ind w:left="-450" w:right="-540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650F313A" w14:textId="77777777" w:rsidR="00C13DB4" w:rsidRPr="00955850" w:rsidRDefault="00C13DB4" w:rsidP="00C13DB4">
      <w:pPr>
        <w:pStyle w:val="ListParagraph"/>
        <w:numPr>
          <w:ilvl w:val="0"/>
          <w:numId w:val="20"/>
        </w:numPr>
        <w:spacing w:after="0" w:line="240" w:lineRule="auto"/>
        <w:ind w:right="-540"/>
        <w:rPr>
          <w:rFonts w:ascii="Arial" w:eastAsia="Times New Roman" w:hAnsi="Arial" w:cs="Arial"/>
          <w:kern w:val="0"/>
          <w14:ligatures w14:val="none"/>
        </w:rPr>
      </w:pPr>
      <w:r w:rsidRPr="00955850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APPROVAL OF MINUTES</w:t>
      </w:r>
    </w:p>
    <w:p w14:paraId="12E05C8F" w14:textId="72A6670F" w:rsidR="00C13DB4" w:rsidRPr="00955850" w:rsidRDefault="00C13DB4" w:rsidP="00C13DB4">
      <w:pPr>
        <w:pStyle w:val="ListParagraph"/>
        <w:numPr>
          <w:ilvl w:val="0"/>
          <w:numId w:val="21"/>
        </w:numPr>
        <w:spacing w:after="0" w:line="240" w:lineRule="auto"/>
        <w:ind w:right="-540"/>
        <w:rPr>
          <w:rFonts w:ascii="Arial" w:eastAsia="Times New Roman" w:hAnsi="Arial" w:cs="Arial"/>
          <w:kern w:val="0"/>
          <w14:ligatures w14:val="none"/>
        </w:rPr>
      </w:pPr>
      <w:r w:rsidRPr="00955850">
        <w:rPr>
          <w:rFonts w:ascii="Arial" w:eastAsia="Times New Roman" w:hAnsi="Arial" w:cs="Arial"/>
          <w:kern w:val="0"/>
          <w14:ligatures w14:val="none"/>
        </w:rPr>
        <w:t>Approval of the Minutes of 2025-</w:t>
      </w:r>
      <w:r w:rsidR="00885204" w:rsidRPr="00955850">
        <w:rPr>
          <w:rFonts w:ascii="Arial" w:eastAsia="Times New Roman" w:hAnsi="Arial" w:cs="Arial"/>
          <w:kern w:val="0"/>
          <w14:ligatures w14:val="none"/>
        </w:rPr>
        <w:t>0</w:t>
      </w:r>
      <w:r w:rsidR="004A5606">
        <w:rPr>
          <w:rFonts w:ascii="Arial" w:eastAsia="Times New Roman" w:hAnsi="Arial" w:cs="Arial"/>
          <w:kern w:val="0"/>
          <w14:ligatures w14:val="none"/>
        </w:rPr>
        <w:t>2</w:t>
      </w:r>
      <w:r w:rsidR="00885204" w:rsidRPr="00955850">
        <w:rPr>
          <w:rFonts w:ascii="Arial" w:eastAsia="Times New Roman" w:hAnsi="Arial" w:cs="Arial"/>
          <w:kern w:val="0"/>
          <w14:ligatures w14:val="none"/>
        </w:rPr>
        <w:t>-05</w:t>
      </w:r>
      <w:r w:rsidRPr="00955850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A11419" w:rsidRPr="00955850">
        <w:rPr>
          <w:rFonts w:ascii="Arial" w:eastAsia="Times New Roman" w:hAnsi="Arial" w:cs="Arial"/>
          <w:kern w:val="0"/>
          <w14:ligatures w14:val="none"/>
        </w:rPr>
        <w:t>URRWA Minutes</w:t>
      </w:r>
      <w:r w:rsidRPr="00955850">
        <w:rPr>
          <w:rFonts w:ascii="Arial" w:eastAsia="Times New Roman" w:hAnsi="Arial" w:cs="Arial"/>
          <w:kern w:val="0"/>
          <w14:ligatures w14:val="none"/>
        </w:rPr>
        <w:t>.</w:t>
      </w:r>
    </w:p>
    <w:p w14:paraId="75A74482" w14:textId="77777777" w:rsidR="00021E70" w:rsidRPr="00955850" w:rsidRDefault="00021E70" w:rsidP="00FA4DE2">
      <w:pPr>
        <w:spacing w:after="0" w:line="240" w:lineRule="auto"/>
        <w:ind w:left="-450" w:right="-540" w:hanging="90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39A7C9CE" w14:textId="1E39C715" w:rsidR="00A11419" w:rsidRPr="00955850" w:rsidRDefault="00A11419" w:rsidP="00A11419">
      <w:pPr>
        <w:pStyle w:val="ListParagraph"/>
        <w:spacing w:after="0" w:line="240" w:lineRule="auto"/>
        <w:ind w:left="-180" w:right="-540" w:hanging="360"/>
        <w:jc w:val="both"/>
        <w:rPr>
          <w:rFonts w:ascii="Arial" w:eastAsia="Times New Roman" w:hAnsi="Arial" w:cs="Arial"/>
          <w:kern w:val="0"/>
          <w14:ligatures w14:val="none"/>
        </w:rPr>
      </w:pPr>
      <w:r w:rsidRPr="00955850">
        <w:rPr>
          <w:rFonts w:ascii="Arial" w:eastAsia="Times New Roman" w:hAnsi="Arial" w:cs="Arial"/>
          <w:b/>
          <w:bCs/>
          <w:kern w:val="0"/>
          <w14:ligatures w14:val="none"/>
        </w:rPr>
        <w:t xml:space="preserve">Motion/Second: </w:t>
      </w:r>
      <w:r w:rsidRPr="00955850">
        <w:rPr>
          <w:rFonts w:ascii="Arial" w:eastAsia="Times New Roman" w:hAnsi="Arial" w:cs="Arial"/>
          <w:kern w:val="0"/>
          <w14:ligatures w14:val="none"/>
        </w:rPr>
        <w:t>Bogart/Todd to approve the Minutes of February 2, 2025, a Regular Meeting</w:t>
      </w:r>
    </w:p>
    <w:p w14:paraId="74F5B488" w14:textId="275842D8" w:rsidR="00A11419" w:rsidRPr="00955850" w:rsidRDefault="00A11419" w:rsidP="00A11419">
      <w:pPr>
        <w:pStyle w:val="ListParagraph"/>
        <w:spacing w:after="0" w:line="240" w:lineRule="auto"/>
        <w:ind w:left="-180" w:right="-540" w:hanging="360"/>
        <w:jc w:val="both"/>
        <w:rPr>
          <w:rFonts w:ascii="Arial" w:eastAsia="Times New Roman" w:hAnsi="Arial" w:cs="Arial"/>
          <w:kern w:val="0"/>
          <w14:ligatures w14:val="none"/>
        </w:rPr>
      </w:pPr>
      <w:r w:rsidRPr="00955850">
        <w:rPr>
          <w:rFonts w:ascii="Arial" w:eastAsia="Times New Roman" w:hAnsi="Arial" w:cs="Arial"/>
          <w:kern w:val="0"/>
          <w14:ligatures w14:val="none"/>
        </w:rPr>
        <w:t xml:space="preserve">as submitted. Motion </w:t>
      </w:r>
      <w:r w:rsidRPr="00955850">
        <w:rPr>
          <w:rFonts w:ascii="Arial" w:eastAsia="Times New Roman" w:hAnsi="Arial" w:cs="Arial"/>
          <w:b/>
          <w:bCs/>
          <w:kern w:val="0"/>
          <w14:ligatures w14:val="none"/>
        </w:rPr>
        <w:t xml:space="preserve">carried </w:t>
      </w:r>
      <w:r w:rsidRPr="00955850">
        <w:rPr>
          <w:rFonts w:ascii="Arial" w:eastAsia="Times New Roman" w:hAnsi="Arial" w:cs="Arial"/>
          <w:kern w:val="0"/>
          <w14:ligatures w14:val="none"/>
        </w:rPr>
        <w:t xml:space="preserve">by the following Roll Call votes: </w:t>
      </w:r>
      <w:bookmarkStart w:id="1" w:name="_Hlk190164496"/>
      <w:r w:rsidRPr="00955850">
        <w:rPr>
          <w:rFonts w:ascii="Arial" w:eastAsia="Times New Roman" w:hAnsi="Arial" w:cs="Arial"/>
          <w:b/>
          <w:bCs/>
          <w:kern w:val="0"/>
          <w14:ligatures w14:val="none"/>
        </w:rPr>
        <w:t>AYES</w:t>
      </w:r>
      <w:r w:rsidRPr="00955850">
        <w:rPr>
          <w:rFonts w:ascii="Arial" w:eastAsia="Times New Roman" w:hAnsi="Arial" w:cs="Arial"/>
          <w:kern w:val="0"/>
          <w14:ligatures w14:val="none"/>
        </w:rPr>
        <w:t xml:space="preserve">: K. Todd, </w:t>
      </w:r>
      <w:r w:rsidR="00013665" w:rsidRPr="00955850">
        <w:rPr>
          <w:rFonts w:ascii="Arial" w:eastAsia="Times New Roman" w:hAnsi="Arial" w:cs="Arial"/>
          <w:kern w:val="0"/>
          <w14:ligatures w14:val="none"/>
        </w:rPr>
        <w:t>S. Bogart</w:t>
      </w:r>
    </w:p>
    <w:p w14:paraId="111BB74D" w14:textId="5D3CAF3D" w:rsidR="00A11419" w:rsidRPr="00955850" w:rsidRDefault="00A11419" w:rsidP="00A11419">
      <w:pPr>
        <w:pStyle w:val="ListParagraph"/>
        <w:spacing w:after="0" w:line="240" w:lineRule="auto"/>
        <w:ind w:left="-180" w:right="-540" w:hanging="360"/>
        <w:jc w:val="both"/>
        <w:rPr>
          <w:rFonts w:ascii="Arial" w:eastAsia="Times New Roman" w:hAnsi="Arial" w:cs="Arial"/>
          <w:kern w:val="0"/>
          <w14:ligatures w14:val="none"/>
        </w:rPr>
      </w:pPr>
      <w:r w:rsidRPr="00955850">
        <w:rPr>
          <w:rFonts w:ascii="Arial" w:eastAsia="Times New Roman" w:hAnsi="Arial" w:cs="Arial"/>
          <w:kern w:val="0"/>
          <w14:ligatures w14:val="none"/>
        </w:rPr>
        <w:t xml:space="preserve">and Chair, </w:t>
      </w:r>
      <w:r w:rsidR="00013665" w:rsidRPr="00955850">
        <w:rPr>
          <w:rFonts w:ascii="Arial" w:eastAsia="Times New Roman" w:hAnsi="Arial" w:cs="Arial"/>
          <w:kern w:val="0"/>
          <w14:ligatures w14:val="none"/>
        </w:rPr>
        <w:t>T. McNerlin</w:t>
      </w:r>
      <w:r w:rsidRPr="00955850">
        <w:rPr>
          <w:rFonts w:ascii="Arial" w:eastAsia="Times New Roman" w:hAnsi="Arial" w:cs="Arial"/>
          <w:kern w:val="0"/>
          <w14:ligatures w14:val="none"/>
        </w:rPr>
        <w:t xml:space="preserve">. </w:t>
      </w:r>
      <w:r w:rsidRPr="00955850">
        <w:rPr>
          <w:rFonts w:ascii="Arial" w:eastAsia="Times New Roman" w:hAnsi="Arial" w:cs="Arial"/>
          <w:b/>
          <w:bCs/>
          <w:kern w:val="0"/>
          <w14:ligatures w14:val="none"/>
        </w:rPr>
        <w:t>NOES</w:t>
      </w:r>
      <w:r w:rsidRPr="00955850">
        <w:rPr>
          <w:rFonts w:ascii="Arial" w:eastAsia="Times New Roman" w:hAnsi="Arial" w:cs="Arial"/>
          <w:kern w:val="0"/>
          <w14:ligatures w14:val="none"/>
        </w:rPr>
        <w:t xml:space="preserve">: None. </w:t>
      </w:r>
      <w:r w:rsidRPr="00955850">
        <w:rPr>
          <w:rFonts w:ascii="Arial" w:eastAsia="Times New Roman" w:hAnsi="Arial" w:cs="Arial"/>
          <w:b/>
          <w:bCs/>
          <w:kern w:val="0"/>
          <w14:ligatures w14:val="none"/>
        </w:rPr>
        <w:t>ABSENT</w:t>
      </w:r>
      <w:r w:rsidRPr="00955850">
        <w:rPr>
          <w:rFonts w:ascii="Arial" w:eastAsia="Times New Roman" w:hAnsi="Arial" w:cs="Arial"/>
          <w:kern w:val="0"/>
          <w14:ligatures w14:val="none"/>
        </w:rPr>
        <w:t xml:space="preserve">: </w:t>
      </w:r>
      <w:r w:rsidR="00013665" w:rsidRPr="00955850">
        <w:rPr>
          <w:rFonts w:ascii="Arial" w:eastAsia="Times New Roman" w:hAnsi="Arial" w:cs="Arial"/>
          <w:kern w:val="0"/>
          <w14:ligatures w14:val="none"/>
        </w:rPr>
        <w:t>R. LaRue</w:t>
      </w:r>
      <w:r w:rsidRPr="00955850">
        <w:rPr>
          <w:rFonts w:ascii="Arial" w:eastAsia="Times New Roman" w:hAnsi="Arial" w:cs="Arial"/>
          <w:kern w:val="0"/>
          <w14:ligatures w14:val="none"/>
        </w:rPr>
        <w:t xml:space="preserve">. </w:t>
      </w:r>
      <w:r w:rsidRPr="00955850">
        <w:rPr>
          <w:rFonts w:ascii="Arial" w:eastAsia="Times New Roman" w:hAnsi="Arial" w:cs="Arial"/>
          <w:b/>
          <w:bCs/>
          <w:kern w:val="0"/>
          <w14:ligatures w14:val="none"/>
        </w:rPr>
        <w:t>ABSTAIN</w:t>
      </w:r>
      <w:r w:rsidRPr="00955850">
        <w:rPr>
          <w:rFonts w:ascii="Arial" w:eastAsia="Times New Roman" w:hAnsi="Arial" w:cs="Arial"/>
          <w:kern w:val="0"/>
          <w14:ligatures w14:val="none"/>
        </w:rPr>
        <w:t xml:space="preserve">: </w:t>
      </w:r>
      <w:r w:rsidR="0041723A" w:rsidRPr="00955850">
        <w:rPr>
          <w:rFonts w:ascii="Arial" w:eastAsia="Times New Roman" w:hAnsi="Arial" w:cs="Arial"/>
          <w:kern w:val="0"/>
          <w14:ligatures w14:val="none"/>
        </w:rPr>
        <w:t>T. Prince</w:t>
      </w:r>
      <w:r w:rsidRPr="00955850">
        <w:rPr>
          <w:rFonts w:ascii="Arial" w:eastAsia="Times New Roman" w:hAnsi="Arial" w:cs="Arial"/>
          <w:kern w:val="0"/>
          <w14:ligatures w14:val="none"/>
        </w:rPr>
        <w:t>.</w:t>
      </w:r>
      <w:r w:rsidR="0041723A" w:rsidRPr="00955850">
        <w:rPr>
          <w:rFonts w:ascii="Arial" w:eastAsia="Times New Roman" w:hAnsi="Arial" w:cs="Arial"/>
          <w:kern w:val="0"/>
          <w14:ligatures w14:val="none"/>
        </w:rPr>
        <w:t xml:space="preserve"> </w:t>
      </w:r>
    </w:p>
    <w:bookmarkEnd w:id="1"/>
    <w:p w14:paraId="6F53BC0B" w14:textId="77777777" w:rsidR="00A11419" w:rsidRPr="00955850" w:rsidRDefault="00A11419" w:rsidP="00A11419">
      <w:pPr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6A4E76C3" w14:textId="77777777" w:rsidR="00654BB0" w:rsidRPr="00955850" w:rsidRDefault="00654BB0" w:rsidP="00654BB0">
      <w:pPr>
        <w:pStyle w:val="ListParagraph"/>
        <w:numPr>
          <w:ilvl w:val="0"/>
          <w:numId w:val="20"/>
        </w:numPr>
        <w:spacing w:after="0" w:line="240" w:lineRule="auto"/>
        <w:ind w:right="-540"/>
        <w:rPr>
          <w:rFonts w:ascii="Arial" w:eastAsia="Times New Roman" w:hAnsi="Arial" w:cs="Arial"/>
          <w:kern w:val="0"/>
          <w14:ligatures w14:val="none"/>
        </w:rPr>
      </w:pPr>
      <w:r w:rsidRPr="00955850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FINANICAL REPORTS </w:t>
      </w:r>
    </w:p>
    <w:p w14:paraId="5F2EF9E5" w14:textId="06B6C45D" w:rsidR="00654BB0" w:rsidRPr="00955850" w:rsidRDefault="00654BB0" w:rsidP="00654BB0">
      <w:pPr>
        <w:spacing w:after="0" w:line="240" w:lineRule="auto"/>
        <w:ind w:right="-540" w:hanging="540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55850">
        <w:rPr>
          <w:rFonts w:ascii="Arial" w:eastAsia="Times New Roman" w:hAnsi="Arial" w:cs="Arial"/>
          <w:color w:val="000000"/>
          <w:kern w:val="0"/>
          <w14:ligatures w14:val="none"/>
        </w:rPr>
        <w:t xml:space="preserve">None. </w:t>
      </w:r>
    </w:p>
    <w:p w14:paraId="096BA4E7" w14:textId="77777777" w:rsidR="00FA4DE2" w:rsidRPr="00955850" w:rsidRDefault="00FA4DE2" w:rsidP="002C1688">
      <w:pPr>
        <w:pStyle w:val="ListParagraph"/>
        <w:spacing w:after="0"/>
        <w:ind w:left="-540" w:right="-540"/>
        <w:jc w:val="both"/>
        <w:rPr>
          <w:rFonts w:ascii="Arial" w:hAnsi="Arial" w:cs="Arial"/>
        </w:rPr>
      </w:pPr>
    </w:p>
    <w:p w14:paraId="6215ABEF" w14:textId="77777777" w:rsidR="00974F3D" w:rsidRPr="00955850" w:rsidRDefault="00974F3D" w:rsidP="00974F3D">
      <w:pPr>
        <w:pStyle w:val="ListParagraph"/>
        <w:numPr>
          <w:ilvl w:val="0"/>
          <w:numId w:val="20"/>
        </w:numPr>
        <w:spacing w:after="0" w:line="240" w:lineRule="auto"/>
        <w:ind w:right="-540"/>
        <w:rPr>
          <w:rFonts w:ascii="Arial" w:eastAsia="Times New Roman" w:hAnsi="Arial" w:cs="Arial"/>
          <w:kern w:val="0"/>
          <w14:ligatures w14:val="none"/>
        </w:rPr>
      </w:pPr>
      <w:r w:rsidRPr="00955850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ADMINISTRATIVE AND OPERATIONAL REPORTS</w:t>
      </w:r>
    </w:p>
    <w:p w14:paraId="00AC03AD" w14:textId="77777777" w:rsidR="00974F3D" w:rsidRPr="00955850" w:rsidRDefault="00974F3D" w:rsidP="002C1688">
      <w:pPr>
        <w:pStyle w:val="ListParagraph"/>
        <w:spacing w:after="0"/>
        <w:ind w:left="-540" w:right="-540"/>
        <w:jc w:val="both"/>
        <w:rPr>
          <w:rFonts w:ascii="Arial" w:hAnsi="Arial" w:cs="Arial"/>
        </w:rPr>
      </w:pPr>
    </w:p>
    <w:p w14:paraId="1194C85F" w14:textId="77777777" w:rsidR="00013303" w:rsidRPr="00955850" w:rsidRDefault="00013303" w:rsidP="00013303">
      <w:pPr>
        <w:pStyle w:val="ListParagraph"/>
        <w:spacing w:after="0" w:line="240" w:lineRule="auto"/>
        <w:ind w:left="-540" w:right="-540"/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</w:pPr>
      <w:r w:rsidRPr="00955850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GENERAL MANANGEMENT REPORT:</w:t>
      </w:r>
    </w:p>
    <w:p w14:paraId="19133995" w14:textId="77777777" w:rsidR="00013303" w:rsidRPr="00955850" w:rsidRDefault="00013303" w:rsidP="002C1688">
      <w:pPr>
        <w:pStyle w:val="ListParagraph"/>
        <w:spacing w:after="0"/>
        <w:ind w:left="-540" w:right="-540"/>
        <w:jc w:val="both"/>
        <w:rPr>
          <w:rFonts w:ascii="Arial" w:hAnsi="Arial" w:cs="Arial"/>
        </w:rPr>
      </w:pPr>
    </w:p>
    <w:p w14:paraId="7D326DE5" w14:textId="77777777" w:rsidR="009A34BC" w:rsidRPr="00955850" w:rsidRDefault="009A34BC" w:rsidP="009A34BC">
      <w:pPr>
        <w:pStyle w:val="ListParagraph"/>
        <w:spacing w:after="0" w:line="240" w:lineRule="auto"/>
        <w:ind w:left="0" w:right="-540" w:hanging="540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955850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OFFICE MANAGEMENT REPORT:</w:t>
      </w:r>
    </w:p>
    <w:p w14:paraId="4CC3F19B" w14:textId="77777777" w:rsidR="009A34BC" w:rsidRPr="00955850" w:rsidRDefault="009A34BC" w:rsidP="009A34BC">
      <w:pPr>
        <w:pStyle w:val="ListParagraph"/>
        <w:spacing w:after="0" w:line="240" w:lineRule="auto"/>
        <w:ind w:left="0" w:right="-540" w:hanging="540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2F7F6022" w14:textId="77777777" w:rsidR="00150EF6" w:rsidRPr="00955850" w:rsidRDefault="00150EF6" w:rsidP="00150EF6">
      <w:pPr>
        <w:spacing w:after="0" w:line="240" w:lineRule="auto"/>
        <w:ind w:right="-5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4497BC89" w14:textId="77777777" w:rsidR="00150EF6" w:rsidRPr="00955850" w:rsidRDefault="00150EF6" w:rsidP="00150EF6">
      <w:pPr>
        <w:pStyle w:val="ListParagraph"/>
        <w:numPr>
          <w:ilvl w:val="0"/>
          <w:numId w:val="20"/>
        </w:numPr>
        <w:spacing w:after="0" w:line="240" w:lineRule="auto"/>
        <w:ind w:right="-540"/>
        <w:rPr>
          <w:rFonts w:ascii="Arial" w:eastAsia="Times New Roman" w:hAnsi="Arial" w:cs="Arial"/>
          <w:kern w:val="0"/>
          <w14:ligatures w14:val="none"/>
        </w:rPr>
      </w:pPr>
      <w:r w:rsidRPr="00955850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UNFINISHED BUSINESS</w:t>
      </w:r>
    </w:p>
    <w:p w14:paraId="0FA60395" w14:textId="77777777" w:rsidR="009A34BC" w:rsidRPr="00955850" w:rsidRDefault="009A34BC" w:rsidP="009A34BC">
      <w:pPr>
        <w:pStyle w:val="ListParagraph"/>
        <w:spacing w:after="0" w:line="240" w:lineRule="auto"/>
        <w:ind w:left="0" w:right="-540" w:hanging="540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0F7495EB" w14:textId="031111F9" w:rsidR="00150EF6" w:rsidRPr="00955850" w:rsidRDefault="00150EF6" w:rsidP="00150EF6">
      <w:pPr>
        <w:pStyle w:val="ListParagraph"/>
        <w:numPr>
          <w:ilvl w:val="0"/>
          <w:numId w:val="22"/>
        </w:numPr>
        <w:spacing w:after="0" w:line="240" w:lineRule="auto"/>
        <w:ind w:right="-540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955850">
        <w:rPr>
          <w:rFonts w:ascii="Arial" w:eastAsia="Times New Roman" w:hAnsi="Arial" w:cs="Arial"/>
          <w:b/>
          <w:bCs/>
          <w:kern w:val="0"/>
          <w14:ligatures w14:val="none"/>
        </w:rPr>
        <w:t xml:space="preserve">Report on Ukiah Valley Basin </w:t>
      </w:r>
      <w:r w:rsidR="00284492" w:rsidRPr="00955850">
        <w:rPr>
          <w:rFonts w:ascii="Arial" w:eastAsia="Times New Roman" w:hAnsi="Arial" w:cs="Arial"/>
          <w:b/>
          <w:bCs/>
          <w:kern w:val="0"/>
          <w14:ligatures w14:val="none"/>
        </w:rPr>
        <w:t>Groundwater Sustainable Agency (UV</w:t>
      </w:r>
      <w:r w:rsidR="00842303" w:rsidRPr="00955850">
        <w:rPr>
          <w:rFonts w:ascii="Arial" w:eastAsia="Times New Roman" w:hAnsi="Arial" w:cs="Arial"/>
          <w:b/>
          <w:bCs/>
          <w:kern w:val="0"/>
          <w14:ligatures w14:val="none"/>
        </w:rPr>
        <w:t>BGSA)</w:t>
      </w:r>
    </w:p>
    <w:p w14:paraId="76FC7B46" w14:textId="4E2CC108" w:rsidR="00842303" w:rsidRPr="00955850" w:rsidRDefault="000B4093" w:rsidP="00842303">
      <w:pPr>
        <w:pStyle w:val="ListParagraph"/>
        <w:spacing w:after="0" w:line="240" w:lineRule="auto"/>
        <w:ind w:left="-180" w:right="-540"/>
        <w:rPr>
          <w:rFonts w:ascii="Arial" w:eastAsia="Times New Roman" w:hAnsi="Arial" w:cs="Arial"/>
          <w:kern w:val="0"/>
          <w14:ligatures w14:val="none"/>
        </w:rPr>
      </w:pPr>
      <w:r w:rsidRPr="00955850">
        <w:rPr>
          <w:rFonts w:ascii="Arial" w:eastAsia="Times New Roman" w:hAnsi="Arial" w:cs="Arial"/>
          <w:kern w:val="0"/>
          <w14:ligatures w14:val="none"/>
        </w:rPr>
        <w:t>Next Meeting May 12, 2025, Tim Prince will attend in lieu of Theresa McNerlin who will be out of town</w:t>
      </w:r>
      <w:r w:rsidR="008351AB" w:rsidRPr="00955850">
        <w:rPr>
          <w:rFonts w:ascii="Arial" w:eastAsia="Times New Roman" w:hAnsi="Arial" w:cs="Arial"/>
          <w:kern w:val="0"/>
          <w14:ligatures w14:val="none"/>
        </w:rPr>
        <w:t>. (Usual rep for the GSA board).</w:t>
      </w:r>
    </w:p>
    <w:p w14:paraId="73ED3E60" w14:textId="77777777" w:rsidR="008351AB" w:rsidRPr="00955850" w:rsidRDefault="008351AB" w:rsidP="00842303">
      <w:pPr>
        <w:pStyle w:val="ListParagraph"/>
        <w:spacing w:after="0" w:line="240" w:lineRule="auto"/>
        <w:ind w:left="-180" w:right="-540"/>
        <w:rPr>
          <w:rFonts w:ascii="Arial" w:eastAsia="Times New Roman" w:hAnsi="Arial" w:cs="Arial"/>
          <w:kern w:val="0"/>
          <w14:ligatures w14:val="none"/>
        </w:rPr>
      </w:pPr>
    </w:p>
    <w:p w14:paraId="42FE5A0B" w14:textId="764A6A90" w:rsidR="00B92879" w:rsidRPr="00955850" w:rsidRDefault="008351AB" w:rsidP="00B92879">
      <w:pPr>
        <w:pStyle w:val="ListParagraph"/>
        <w:numPr>
          <w:ilvl w:val="0"/>
          <w:numId w:val="22"/>
        </w:numPr>
        <w:spacing w:after="0" w:line="240" w:lineRule="auto"/>
        <w:ind w:right="-540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955850">
        <w:rPr>
          <w:rFonts w:ascii="Arial" w:eastAsia="Times New Roman" w:hAnsi="Arial" w:cs="Arial"/>
          <w:b/>
          <w:bCs/>
          <w:kern w:val="0"/>
          <w14:ligatures w14:val="none"/>
        </w:rPr>
        <w:t>Report on Member Agency</w:t>
      </w:r>
      <w:r w:rsidR="00B92879" w:rsidRPr="00955850">
        <w:rPr>
          <w:rFonts w:ascii="Arial" w:eastAsia="Times New Roman" w:hAnsi="Arial" w:cs="Arial"/>
          <w:b/>
          <w:bCs/>
          <w:kern w:val="0"/>
          <w14:ligatures w14:val="none"/>
        </w:rPr>
        <w:t xml:space="preserve"> Projects</w:t>
      </w:r>
    </w:p>
    <w:p w14:paraId="006E6B16" w14:textId="447E6CEB" w:rsidR="00B92879" w:rsidRPr="00955850" w:rsidRDefault="00A715CD" w:rsidP="004651ED">
      <w:pPr>
        <w:spacing w:after="0" w:line="240" w:lineRule="auto"/>
        <w:ind w:left="-180" w:right="-540"/>
        <w:rPr>
          <w:rFonts w:ascii="Arial" w:eastAsia="Times New Roman" w:hAnsi="Arial" w:cs="Arial"/>
          <w:kern w:val="0"/>
          <w14:ligatures w14:val="none"/>
        </w:rPr>
      </w:pPr>
      <w:r w:rsidRPr="00955850">
        <w:rPr>
          <w:rFonts w:ascii="Arial" w:eastAsia="Times New Roman" w:hAnsi="Arial" w:cs="Arial"/>
          <w:kern w:val="0"/>
          <w14:ligatures w14:val="none"/>
        </w:rPr>
        <w:t>The Redwood</w:t>
      </w:r>
      <w:r w:rsidR="008D1D4C" w:rsidRPr="00955850">
        <w:rPr>
          <w:rFonts w:ascii="Arial" w:eastAsia="Times New Roman" w:hAnsi="Arial" w:cs="Arial"/>
          <w:kern w:val="0"/>
          <w14:ligatures w14:val="none"/>
        </w:rPr>
        <w:t xml:space="preserve"> Valley </w:t>
      </w:r>
      <w:r w:rsidR="004D3CCB" w:rsidRPr="00955850">
        <w:rPr>
          <w:rFonts w:ascii="Arial" w:eastAsia="Times New Roman" w:hAnsi="Arial" w:cs="Arial"/>
          <w:kern w:val="0"/>
          <w14:ligatures w14:val="none"/>
        </w:rPr>
        <w:t xml:space="preserve">DWR </w:t>
      </w:r>
      <w:r w:rsidR="008D1D4C" w:rsidRPr="00955850">
        <w:rPr>
          <w:rFonts w:ascii="Arial" w:eastAsia="Times New Roman" w:hAnsi="Arial" w:cs="Arial"/>
          <w:kern w:val="0"/>
          <w14:ligatures w14:val="none"/>
        </w:rPr>
        <w:t xml:space="preserve">well project </w:t>
      </w:r>
      <w:r w:rsidR="004D3CCB" w:rsidRPr="00955850">
        <w:rPr>
          <w:rFonts w:ascii="Arial" w:eastAsia="Times New Roman" w:hAnsi="Arial" w:cs="Arial"/>
          <w:kern w:val="0"/>
          <w14:ligatures w14:val="none"/>
        </w:rPr>
        <w:t>at the old Masonite</w:t>
      </w:r>
      <w:r w:rsidR="004651ED" w:rsidRPr="00955850">
        <w:rPr>
          <w:rFonts w:ascii="Arial" w:eastAsia="Times New Roman" w:hAnsi="Arial" w:cs="Arial"/>
          <w:kern w:val="0"/>
          <w14:ligatures w14:val="none"/>
        </w:rPr>
        <w:t xml:space="preserve"> Property has had 3 </w:t>
      </w:r>
      <w:r w:rsidR="7620ADBF" w:rsidRPr="00955850">
        <w:rPr>
          <w:rFonts w:ascii="Arial" w:eastAsia="Times New Roman" w:hAnsi="Arial" w:cs="Arial"/>
          <w:kern w:val="0"/>
          <w14:ligatures w14:val="none"/>
        </w:rPr>
        <w:t xml:space="preserve">pump </w:t>
      </w:r>
      <w:r w:rsidR="004651ED" w:rsidRPr="00955850">
        <w:rPr>
          <w:rFonts w:ascii="Arial" w:eastAsia="Times New Roman" w:hAnsi="Arial" w:cs="Arial"/>
          <w:kern w:val="0"/>
          <w14:ligatures w14:val="none"/>
        </w:rPr>
        <w:t>test</w:t>
      </w:r>
      <w:r w:rsidR="36319C06" w:rsidRPr="00955850">
        <w:rPr>
          <w:rFonts w:ascii="Arial" w:eastAsia="Times New Roman" w:hAnsi="Arial" w:cs="Arial"/>
          <w:kern w:val="0"/>
          <w14:ligatures w14:val="none"/>
        </w:rPr>
        <w:t>s</w:t>
      </w:r>
      <w:r w:rsidR="004651ED" w:rsidRPr="00955850">
        <w:rPr>
          <w:rFonts w:ascii="Arial" w:eastAsia="Times New Roman" w:hAnsi="Arial" w:cs="Arial"/>
          <w:kern w:val="0"/>
          <w14:ligatures w14:val="none"/>
        </w:rPr>
        <w:t xml:space="preserve"> done </w:t>
      </w:r>
      <w:r w:rsidR="753EDA4A" w:rsidRPr="00955850">
        <w:rPr>
          <w:rFonts w:ascii="Arial" w:eastAsia="Times New Roman" w:hAnsi="Arial" w:cs="Arial"/>
          <w:kern w:val="0"/>
          <w14:ligatures w14:val="none"/>
        </w:rPr>
        <w:t xml:space="preserve">that yield </w:t>
      </w:r>
      <w:r w:rsidR="004651ED" w:rsidRPr="00955850">
        <w:rPr>
          <w:rFonts w:ascii="Arial" w:eastAsia="Times New Roman" w:hAnsi="Arial" w:cs="Arial"/>
          <w:kern w:val="0"/>
          <w14:ligatures w14:val="none"/>
        </w:rPr>
        <w:t>300</w:t>
      </w:r>
      <w:r w:rsidR="176203B7" w:rsidRPr="00955850">
        <w:rPr>
          <w:rFonts w:ascii="Arial" w:eastAsia="Times New Roman" w:hAnsi="Arial" w:cs="Arial"/>
          <w:kern w:val="0"/>
          <w14:ligatures w14:val="none"/>
        </w:rPr>
        <w:t>+</w:t>
      </w:r>
      <w:r w:rsidR="004651ED" w:rsidRPr="00955850">
        <w:rPr>
          <w:rFonts w:ascii="Arial" w:eastAsia="Times New Roman" w:hAnsi="Arial" w:cs="Arial"/>
          <w:kern w:val="0"/>
          <w14:ligatures w14:val="none"/>
        </w:rPr>
        <w:t xml:space="preserve"> gallons </w:t>
      </w:r>
      <w:r w:rsidRPr="00955850">
        <w:rPr>
          <w:rFonts w:ascii="Arial" w:eastAsia="Times New Roman" w:hAnsi="Arial" w:cs="Arial"/>
          <w:kern w:val="0"/>
          <w14:ligatures w14:val="none"/>
        </w:rPr>
        <w:t>per minute. Casing is in</w:t>
      </w:r>
      <w:r w:rsidR="008D1D4C" w:rsidRPr="00955850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0104EF" w:rsidRPr="00955850">
        <w:rPr>
          <w:rFonts w:ascii="Arial" w:eastAsia="Times New Roman" w:hAnsi="Arial" w:cs="Arial"/>
          <w:kern w:val="0"/>
          <w14:ligatures w14:val="none"/>
        </w:rPr>
        <w:t>project is looking good at this point.</w:t>
      </w:r>
    </w:p>
    <w:p w14:paraId="246A4490" w14:textId="4E1A6CA9" w:rsidR="00141A19" w:rsidRPr="00955850" w:rsidRDefault="00141A19" w:rsidP="004651ED">
      <w:pPr>
        <w:spacing w:after="0" w:line="240" w:lineRule="auto"/>
        <w:ind w:left="-180" w:right="-540"/>
        <w:rPr>
          <w:rFonts w:ascii="Arial" w:eastAsia="Times New Roman" w:hAnsi="Arial" w:cs="Arial"/>
          <w:kern w:val="0"/>
          <w14:ligatures w14:val="none"/>
        </w:rPr>
      </w:pPr>
      <w:r w:rsidRPr="00955850">
        <w:rPr>
          <w:rFonts w:ascii="Arial" w:eastAsia="Times New Roman" w:hAnsi="Arial" w:cs="Arial"/>
          <w:kern w:val="0"/>
          <w14:ligatures w14:val="none"/>
        </w:rPr>
        <w:t xml:space="preserve">Ackerman Bridge replacement </w:t>
      </w:r>
      <w:r w:rsidR="003B1508" w:rsidRPr="00955850">
        <w:rPr>
          <w:rFonts w:ascii="Arial" w:eastAsia="Times New Roman" w:hAnsi="Arial" w:cs="Arial"/>
          <w:kern w:val="0"/>
          <w14:ligatures w14:val="none"/>
        </w:rPr>
        <w:t xml:space="preserve">has </w:t>
      </w:r>
      <w:r w:rsidR="00CF7FFE" w:rsidRPr="00955850">
        <w:rPr>
          <w:rFonts w:ascii="Arial" w:eastAsia="Times New Roman" w:hAnsi="Arial" w:cs="Arial"/>
          <w:kern w:val="0"/>
          <w14:ligatures w14:val="none"/>
        </w:rPr>
        <w:t>begun;</w:t>
      </w:r>
      <w:r w:rsidR="003B1508" w:rsidRPr="00955850">
        <w:rPr>
          <w:rFonts w:ascii="Arial" w:eastAsia="Times New Roman" w:hAnsi="Arial" w:cs="Arial"/>
          <w:kern w:val="0"/>
          <w14:ligatures w14:val="none"/>
        </w:rPr>
        <w:t xml:space="preserve"> Granite was awarded the </w:t>
      </w:r>
      <w:r w:rsidR="00DA56AE" w:rsidRPr="00955850">
        <w:rPr>
          <w:rFonts w:ascii="Arial" w:eastAsia="Times New Roman" w:hAnsi="Arial" w:cs="Arial"/>
          <w:kern w:val="0"/>
          <w14:ligatures w14:val="none"/>
        </w:rPr>
        <w:t>job</w:t>
      </w:r>
      <w:r w:rsidR="00CF7FFE" w:rsidRPr="00955850">
        <w:rPr>
          <w:rFonts w:ascii="Arial" w:eastAsia="Times New Roman" w:hAnsi="Arial" w:cs="Arial"/>
          <w:kern w:val="0"/>
          <w14:ligatures w14:val="none"/>
        </w:rPr>
        <w:t>.</w:t>
      </w:r>
      <w:r w:rsidR="00DA56AE" w:rsidRPr="00955850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CF7FFE" w:rsidRPr="00955850">
        <w:rPr>
          <w:rFonts w:ascii="Arial" w:eastAsia="Times New Roman" w:hAnsi="Arial" w:cs="Arial"/>
          <w:kern w:val="0"/>
          <w14:ligatures w14:val="none"/>
        </w:rPr>
        <w:t xml:space="preserve">They will begin by </w:t>
      </w:r>
      <w:r w:rsidR="00DA56AE" w:rsidRPr="00955850">
        <w:rPr>
          <w:rFonts w:ascii="Arial" w:eastAsia="Times New Roman" w:hAnsi="Arial" w:cs="Arial"/>
          <w:kern w:val="0"/>
          <w14:ligatures w14:val="none"/>
        </w:rPr>
        <w:t>bypassing</w:t>
      </w:r>
      <w:r w:rsidR="00C0457F" w:rsidRPr="00955850">
        <w:rPr>
          <w:rFonts w:ascii="Arial" w:eastAsia="Times New Roman" w:hAnsi="Arial" w:cs="Arial"/>
          <w:kern w:val="0"/>
          <w14:ligatures w14:val="none"/>
        </w:rPr>
        <w:t xml:space="preserve"> the water </w:t>
      </w:r>
      <w:r w:rsidR="00CF7FFE" w:rsidRPr="00955850">
        <w:rPr>
          <w:rFonts w:ascii="Arial" w:eastAsia="Times New Roman" w:hAnsi="Arial" w:cs="Arial"/>
          <w:kern w:val="0"/>
          <w14:ligatures w14:val="none"/>
        </w:rPr>
        <w:t>main and</w:t>
      </w:r>
      <w:r w:rsidR="00FD6C8B" w:rsidRPr="00955850">
        <w:rPr>
          <w:rFonts w:ascii="Arial" w:eastAsia="Times New Roman" w:hAnsi="Arial" w:cs="Arial"/>
          <w:kern w:val="0"/>
          <w14:ligatures w14:val="none"/>
        </w:rPr>
        <w:t xml:space="preserve"> then decommissioning the bridge. The bypass road will divert </w:t>
      </w:r>
      <w:r w:rsidR="00DA56AE" w:rsidRPr="00955850">
        <w:rPr>
          <w:rFonts w:ascii="Arial" w:eastAsia="Times New Roman" w:hAnsi="Arial" w:cs="Arial"/>
          <w:kern w:val="0"/>
          <w14:ligatures w14:val="none"/>
        </w:rPr>
        <w:t xml:space="preserve">traffic through the </w:t>
      </w:r>
    </w:p>
    <w:p w14:paraId="09E6E4EF" w14:textId="3468C69B" w:rsidR="000104EF" w:rsidRPr="00955850" w:rsidRDefault="5D540085" w:rsidP="00141A19">
      <w:pPr>
        <w:pStyle w:val="ListParagraph"/>
        <w:spacing w:after="0" w:line="240" w:lineRule="auto"/>
        <w:ind w:left="-180" w:right="-540"/>
        <w:rPr>
          <w:rFonts w:ascii="Arial" w:eastAsia="Times New Roman" w:hAnsi="Arial" w:cs="Arial"/>
          <w:kern w:val="0"/>
          <w14:ligatures w14:val="none"/>
        </w:rPr>
      </w:pPr>
      <w:r w:rsidRPr="00955850">
        <w:rPr>
          <w:rFonts w:ascii="Arial" w:eastAsia="Times New Roman" w:hAnsi="Arial" w:cs="Arial"/>
          <w:kern w:val="0"/>
          <w14:ligatures w14:val="none"/>
        </w:rPr>
        <w:t>Ackerman Creek.  The project needs</w:t>
      </w:r>
      <w:r w:rsidR="00DE1FA5" w:rsidRPr="00955850">
        <w:rPr>
          <w:rFonts w:ascii="Arial" w:eastAsia="Times New Roman" w:hAnsi="Arial" w:cs="Arial"/>
          <w:kern w:val="0"/>
          <w14:ligatures w14:val="none"/>
        </w:rPr>
        <w:t xml:space="preserve"> to be completed by October 15</w:t>
      </w:r>
      <w:r w:rsidR="005E1172" w:rsidRPr="00955850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8710C4" w:rsidRPr="00955850">
        <w:rPr>
          <w:rFonts w:ascii="Arial" w:eastAsia="Times New Roman" w:hAnsi="Arial" w:cs="Arial"/>
          <w:kern w:val="0"/>
          <w14:ligatures w14:val="none"/>
        </w:rPr>
        <w:t>to</w:t>
      </w:r>
      <w:r w:rsidR="005E1172" w:rsidRPr="00955850">
        <w:rPr>
          <w:rFonts w:ascii="Arial" w:eastAsia="Times New Roman" w:hAnsi="Arial" w:cs="Arial"/>
          <w:kern w:val="0"/>
          <w14:ligatures w14:val="none"/>
        </w:rPr>
        <w:t xml:space="preserve"> be out of the </w:t>
      </w:r>
      <w:r w:rsidR="3F2DE8E6" w:rsidRPr="00955850">
        <w:rPr>
          <w:rFonts w:ascii="Arial" w:eastAsia="Times New Roman" w:hAnsi="Arial" w:cs="Arial"/>
          <w:kern w:val="0"/>
          <w14:ligatures w14:val="none"/>
        </w:rPr>
        <w:t>creek</w:t>
      </w:r>
      <w:r w:rsidR="005E1172" w:rsidRPr="00955850">
        <w:rPr>
          <w:rFonts w:ascii="Arial" w:eastAsia="Times New Roman" w:hAnsi="Arial" w:cs="Arial"/>
          <w:kern w:val="0"/>
          <w14:ligatures w14:val="none"/>
        </w:rPr>
        <w:t xml:space="preserve"> prior to the wet season.</w:t>
      </w:r>
    </w:p>
    <w:p w14:paraId="6743C47E" w14:textId="77777777" w:rsidR="008710C4" w:rsidRPr="00955850" w:rsidRDefault="008710C4" w:rsidP="00141A19">
      <w:pPr>
        <w:pStyle w:val="ListParagraph"/>
        <w:spacing w:after="0" w:line="240" w:lineRule="auto"/>
        <w:ind w:left="-180" w:right="-540"/>
        <w:rPr>
          <w:rFonts w:ascii="Arial" w:eastAsia="Times New Roman" w:hAnsi="Arial" w:cs="Arial"/>
          <w:kern w:val="0"/>
          <w14:ligatures w14:val="none"/>
        </w:rPr>
      </w:pPr>
    </w:p>
    <w:p w14:paraId="082D13F9" w14:textId="6BEE02B3" w:rsidR="008710C4" w:rsidRPr="00955850" w:rsidRDefault="008710C4" w:rsidP="00141A19">
      <w:pPr>
        <w:pStyle w:val="ListParagraph"/>
        <w:spacing w:after="0" w:line="240" w:lineRule="auto"/>
        <w:ind w:left="-180" w:right="-540"/>
        <w:rPr>
          <w:rFonts w:ascii="Arial" w:eastAsia="Times New Roman" w:hAnsi="Arial" w:cs="Arial"/>
          <w:kern w:val="0"/>
          <w14:ligatures w14:val="none"/>
        </w:rPr>
      </w:pPr>
      <w:r w:rsidRPr="00955850">
        <w:rPr>
          <w:rFonts w:ascii="Arial" w:eastAsia="Times New Roman" w:hAnsi="Arial" w:cs="Arial"/>
          <w:kern w:val="0"/>
          <w14:ligatures w14:val="none"/>
        </w:rPr>
        <w:t xml:space="preserve">Canyon Drive has a water </w:t>
      </w:r>
      <w:r w:rsidR="00955850" w:rsidRPr="00955850">
        <w:rPr>
          <w:rFonts w:ascii="Arial" w:eastAsia="Times New Roman" w:hAnsi="Arial" w:cs="Arial"/>
          <w:kern w:val="0"/>
          <w14:ligatures w14:val="none"/>
        </w:rPr>
        <w:t>main</w:t>
      </w:r>
      <w:r w:rsidRPr="00955850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955850" w:rsidRPr="00955850">
        <w:rPr>
          <w:rFonts w:ascii="Arial" w:eastAsia="Times New Roman" w:hAnsi="Arial" w:cs="Arial"/>
          <w:kern w:val="0"/>
          <w14:ligatures w14:val="none"/>
        </w:rPr>
        <w:t xml:space="preserve">which is out </w:t>
      </w:r>
      <w:r w:rsidRPr="00955850">
        <w:rPr>
          <w:rFonts w:ascii="Arial" w:eastAsia="Times New Roman" w:hAnsi="Arial" w:cs="Arial"/>
          <w:kern w:val="0"/>
          <w14:ligatures w14:val="none"/>
        </w:rPr>
        <w:t>for BID</w:t>
      </w:r>
      <w:r w:rsidR="00E3100F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7662F3">
        <w:rPr>
          <w:rFonts w:ascii="Arial" w:eastAsia="Times New Roman" w:hAnsi="Arial" w:cs="Arial"/>
          <w:kern w:val="0"/>
          <w14:ligatures w14:val="none"/>
        </w:rPr>
        <w:t>update</w:t>
      </w:r>
      <w:r w:rsidR="00851630">
        <w:rPr>
          <w:rFonts w:ascii="Arial" w:eastAsia="Times New Roman" w:hAnsi="Arial" w:cs="Arial"/>
          <w:kern w:val="0"/>
          <w14:ligatures w14:val="none"/>
        </w:rPr>
        <w:t xml:space="preserve"> at the next meeting</w:t>
      </w:r>
      <w:r w:rsidRPr="00955850">
        <w:rPr>
          <w:rFonts w:ascii="Arial" w:eastAsia="Times New Roman" w:hAnsi="Arial" w:cs="Arial"/>
          <w:kern w:val="0"/>
          <w14:ligatures w14:val="none"/>
        </w:rPr>
        <w:t xml:space="preserve">. </w:t>
      </w:r>
    </w:p>
    <w:p w14:paraId="4E4C3F12" w14:textId="77777777" w:rsidR="00955850" w:rsidRPr="00955850" w:rsidRDefault="00955850" w:rsidP="00141A19">
      <w:pPr>
        <w:pStyle w:val="ListParagraph"/>
        <w:spacing w:after="0" w:line="240" w:lineRule="auto"/>
        <w:ind w:left="-180" w:right="-540"/>
        <w:rPr>
          <w:rFonts w:ascii="Arial" w:eastAsia="Times New Roman" w:hAnsi="Arial" w:cs="Arial"/>
          <w:kern w:val="0"/>
          <w14:ligatures w14:val="none"/>
        </w:rPr>
      </w:pPr>
    </w:p>
    <w:p w14:paraId="4AAF9745" w14:textId="3CBE3DE7" w:rsidR="00831B1C" w:rsidRDefault="00955850" w:rsidP="00831B1C">
      <w:pPr>
        <w:pStyle w:val="ListParagraph"/>
        <w:numPr>
          <w:ilvl w:val="0"/>
          <w:numId w:val="22"/>
        </w:numPr>
        <w:spacing w:after="0"/>
        <w:ind w:right="-540"/>
        <w:jc w:val="both"/>
        <w:rPr>
          <w:rFonts w:ascii="Arial" w:hAnsi="Arial" w:cs="Arial"/>
          <w:b/>
          <w:bCs/>
        </w:rPr>
      </w:pPr>
      <w:r w:rsidRPr="00831B1C">
        <w:rPr>
          <w:rFonts w:ascii="Arial" w:hAnsi="Arial" w:cs="Arial"/>
          <w:b/>
          <w:bCs/>
        </w:rPr>
        <w:t>Report on Eel-Russian</w:t>
      </w:r>
      <w:r w:rsidR="00831B1C" w:rsidRPr="00831B1C">
        <w:rPr>
          <w:rFonts w:ascii="Arial" w:hAnsi="Arial" w:cs="Arial"/>
          <w:b/>
          <w:bCs/>
        </w:rPr>
        <w:t xml:space="preserve"> Project Authority (ERPA) </w:t>
      </w:r>
    </w:p>
    <w:p w14:paraId="0A36E514" w14:textId="77777777" w:rsidR="00A67AA9" w:rsidRDefault="00C82E45" w:rsidP="00831B1C">
      <w:pPr>
        <w:spacing w:after="0"/>
        <w:ind w:right="-540" w:hanging="180"/>
        <w:jc w:val="both"/>
        <w:rPr>
          <w:rFonts w:ascii="Arial" w:hAnsi="Arial" w:cs="Arial"/>
        </w:rPr>
      </w:pPr>
      <w:r w:rsidRPr="00C82E45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new meetings since the one at Lake Mendocino which</w:t>
      </w:r>
      <w:r w:rsidR="00A67AA9">
        <w:rPr>
          <w:rFonts w:ascii="Arial" w:hAnsi="Arial" w:cs="Arial"/>
        </w:rPr>
        <w:t xml:space="preserve"> Congressman Huffman attended with the Army</w:t>
      </w:r>
    </w:p>
    <w:p w14:paraId="20951548" w14:textId="4C8F158C" w:rsidR="00737FEC" w:rsidRDefault="00A67AA9" w:rsidP="000142ED">
      <w:pPr>
        <w:spacing w:after="0"/>
        <w:ind w:left="-180" w:right="-540"/>
        <w:jc w:val="both"/>
        <w:rPr>
          <w:rFonts w:ascii="Arial" w:hAnsi="Arial" w:cs="Arial"/>
        </w:rPr>
      </w:pPr>
      <w:r w:rsidRPr="01FEA815">
        <w:rPr>
          <w:rFonts w:ascii="Arial" w:hAnsi="Arial" w:cs="Arial"/>
        </w:rPr>
        <w:t xml:space="preserve">Corps of </w:t>
      </w:r>
      <w:r w:rsidR="00515BB1" w:rsidRPr="01FEA815">
        <w:rPr>
          <w:rFonts w:ascii="Arial" w:hAnsi="Arial" w:cs="Arial"/>
        </w:rPr>
        <w:t xml:space="preserve">Engineers </w:t>
      </w:r>
      <w:r w:rsidR="1C7F9B8F" w:rsidRPr="01FEA815">
        <w:rPr>
          <w:rFonts w:ascii="Arial" w:hAnsi="Arial" w:cs="Arial"/>
        </w:rPr>
        <w:t>and agreed to</w:t>
      </w:r>
      <w:r w:rsidR="00515BB1" w:rsidRPr="01FEA815">
        <w:rPr>
          <w:rFonts w:ascii="Arial" w:hAnsi="Arial" w:cs="Arial"/>
        </w:rPr>
        <w:t xml:space="preserve"> a 3-year feasibility study. Lake Mendocino </w:t>
      </w:r>
      <w:r w:rsidR="0056581B" w:rsidRPr="01FEA815">
        <w:rPr>
          <w:rFonts w:ascii="Arial" w:hAnsi="Arial" w:cs="Arial"/>
        </w:rPr>
        <w:t>water level</w:t>
      </w:r>
      <w:r w:rsidR="00FE2A4E" w:rsidRPr="01FEA815">
        <w:rPr>
          <w:rFonts w:ascii="Arial" w:hAnsi="Arial" w:cs="Arial"/>
        </w:rPr>
        <w:t xml:space="preserve"> </w:t>
      </w:r>
      <w:r w:rsidR="00515BB1" w:rsidRPr="01FEA815">
        <w:rPr>
          <w:rFonts w:ascii="Arial" w:hAnsi="Arial" w:cs="Arial"/>
        </w:rPr>
        <w:t>is up</w:t>
      </w:r>
      <w:r w:rsidR="00FE2A4E" w:rsidRPr="01FEA815">
        <w:rPr>
          <w:rFonts w:ascii="Arial" w:hAnsi="Arial" w:cs="Arial"/>
        </w:rPr>
        <w:t>.</w:t>
      </w:r>
      <w:r w:rsidR="00515BB1" w:rsidRPr="01FEA815">
        <w:rPr>
          <w:rFonts w:ascii="Arial" w:hAnsi="Arial" w:cs="Arial"/>
        </w:rPr>
        <w:t xml:space="preserve"> </w:t>
      </w:r>
      <w:r w:rsidR="00FE2A4E" w:rsidRPr="01FEA815">
        <w:rPr>
          <w:rFonts w:ascii="Arial" w:hAnsi="Arial" w:cs="Arial"/>
        </w:rPr>
        <w:t>T</w:t>
      </w:r>
      <w:r w:rsidR="00515BB1" w:rsidRPr="01FEA815">
        <w:rPr>
          <w:rFonts w:ascii="Arial" w:hAnsi="Arial" w:cs="Arial"/>
        </w:rPr>
        <w:t xml:space="preserve">he road to the Redwood Valley pump </w:t>
      </w:r>
      <w:r w:rsidR="00FE2A4E" w:rsidRPr="01FEA815">
        <w:rPr>
          <w:rFonts w:ascii="Arial" w:hAnsi="Arial" w:cs="Arial"/>
        </w:rPr>
        <w:t>station</w:t>
      </w:r>
      <w:r w:rsidR="00515BB1" w:rsidRPr="01FEA815">
        <w:rPr>
          <w:rFonts w:ascii="Arial" w:hAnsi="Arial" w:cs="Arial"/>
        </w:rPr>
        <w:t xml:space="preserve"> is </w:t>
      </w:r>
      <w:r w:rsidR="00FE2A4E" w:rsidRPr="01FEA815">
        <w:rPr>
          <w:rFonts w:ascii="Arial" w:hAnsi="Arial" w:cs="Arial"/>
        </w:rPr>
        <w:t xml:space="preserve">currently </w:t>
      </w:r>
      <w:r w:rsidR="00EF79F3" w:rsidRPr="01FEA815">
        <w:rPr>
          <w:rFonts w:ascii="Arial" w:hAnsi="Arial" w:cs="Arial"/>
        </w:rPr>
        <w:t>not accessible</w:t>
      </w:r>
      <w:r w:rsidR="521D61E1" w:rsidRPr="01FEA815">
        <w:rPr>
          <w:rFonts w:ascii="Arial" w:hAnsi="Arial" w:cs="Arial"/>
        </w:rPr>
        <w:t xml:space="preserve"> due to high water levels.</w:t>
      </w:r>
    </w:p>
    <w:p w14:paraId="6420AB8F" w14:textId="77777777" w:rsidR="000142ED" w:rsidRDefault="000142ED" w:rsidP="000142ED">
      <w:pPr>
        <w:spacing w:after="0"/>
        <w:ind w:left="-180" w:right="-540"/>
        <w:jc w:val="both"/>
        <w:rPr>
          <w:rFonts w:ascii="Arial" w:hAnsi="Arial" w:cs="Arial"/>
        </w:rPr>
      </w:pPr>
    </w:p>
    <w:p w14:paraId="601F0D42" w14:textId="5A984655" w:rsidR="000142ED" w:rsidRPr="00B52699" w:rsidRDefault="000142ED" w:rsidP="000142ED">
      <w:pPr>
        <w:pStyle w:val="ListParagraph"/>
        <w:numPr>
          <w:ilvl w:val="0"/>
          <w:numId w:val="22"/>
        </w:numPr>
        <w:spacing w:after="0"/>
        <w:ind w:right="-540"/>
        <w:jc w:val="both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B5269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Report on</w:t>
      </w:r>
      <w:r w:rsidR="00B52699" w:rsidRPr="00B5269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Ukiah Valley Water Authority (UVWA)</w:t>
      </w:r>
    </w:p>
    <w:p w14:paraId="23CECFE0" w14:textId="5E74744F" w:rsidR="005F6556" w:rsidRDefault="00D12207" w:rsidP="01FEA815">
      <w:pPr>
        <w:shd w:val="clear" w:color="auto" w:fill="FFFFFF" w:themeFill="background1"/>
        <w:spacing w:after="0" w:line="240" w:lineRule="auto"/>
        <w:ind w:left="-180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Last </w:t>
      </w:r>
      <w:r w:rsidR="0098644C">
        <w:rPr>
          <w:rFonts w:ascii="Arial" w:eastAsia="Times New Roman" w:hAnsi="Arial" w:cs="Arial"/>
          <w:kern w:val="0"/>
          <w14:ligatures w14:val="none"/>
        </w:rPr>
        <w:t>week’s</w:t>
      </w:r>
      <w:r>
        <w:rPr>
          <w:rFonts w:ascii="Arial" w:eastAsia="Times New Roman" w:hAnsi="Arial" w:cs="Arial"/>
          <w:kern w:val="0"/>
          <w14:ligatures w14:val="none"/>
        </w:rPr>
        <w:t xml:space="preserve"> meeting </w:t>
      </w:r>
      <w:r w:rsidR="00127603">
        <w:rPr>
          <w:rFonts w:ascii="Arial" w:eastAsia="Times New Roman" w:hAnsi="Arial" w:cs="Arial"/>
          <w:kern w:val="0"/>
          <w14:ligatures w14:val="none"/>
        </w:rPr>
        <w:t>Janet Pauli provided information regarding the Potter Valley Project, and GSA</w:t>
      </w:r>
      <w:r w:rsidR="0098644C">
        <w:rPr>
          <w:rFonts w:ascii="Arial" w:eastAsia="Times New Roman" w:hAnsi="Arial" w:cs="Arial"/>
          <w:kern w:val="0"/>
          <w14:ligatures w14:val="none"/>
        </w:rPr>
        <w:t xml:space="preserve"> ongoings. There</w:t>
      </w:r>
      <w:r w:rsidR="007A5CB2">
        <w:rPr>
          <w:rFonts w:ascii="Arial" w:eastAsia="Times New Roman" w:hAnsi="Arial" w:cs="Arial"/>
          <w:kern w:val="0"/>
          <w14:ligatures w14:val="none"/>
        </w:rPr>
        <w:t xml:space="preserve"> is anticipation of Willow CWD </w:t>
      </w:r>
      <w:r w:rsidR="22CD2A0E">
        <w:rPr>
          <w:rFonts w:ascii="Arial" w:eastAsia="Times New Roman" w:hAnsi="Arial" w:cs="Arial"/>
          <w:kern w:val="0"/>
          <w14:ligatures w14:val="none"/>
        </w:rPr>
        <w:t xml:space="preserve">and most of Millview CWD </w:t>
      </w:r>
      <w:r w:rsidR="007A5CB2">
        <w:rPr>
          <w:rFonts w:ascii="Arial" w:eastAsia="Times New Roman" w:hAnsi="Arial" w:cs="Arial"/>
          <w:kern w:val="0"/>
          <w14:ligatures w14:val="none"/>
        </w:rPr>
        <w:t>being Annexed by the EOY.</w:t>
      </w:r>
    </w:p>
    <w:p w14:paraId="7F53A929" w14:textId="77777777" w:rsidR="005F6556" w:rsidRDefault="005F6556" w:rsidP="005F6556">
      <w:pPr>
        <w:shd w:val="clear" w:color="auto" w:fill="FFFFFF"/>
        <w:spacing w:after="0" w:line="240" w:lineRule="auto"/>
        <w:ind w:left="-180"/>
        <w:rPr>
          <w:rFonts w:ascii="Arial" w:eastAsia="Times New Roman" w:hAnsi="Arial" w:cs="Arial"/>
          <w:kern w:val="0"/>
          <w14:ligatures w14:val="none"/>
        </w:rPr>
      </w:pPr>
    </w:p>
    <w:p w14:paraId="5067C25D" w14:textId="41037C85" w:rsidR="00055F97" w:rsidRPr="005F6556" w:rsidRDefault="001317ED" w:rsidP="00055F97">
      <w:pPr>
        <w:pStyle w:val="ListParagraph"/>
        <w:shd w:val="clear" w:color="auto" w:fill="FFFFFF"/>
        <w:spacing w:after="0" w:line="240" w:lineRule="auto"/>
        <w:ind w:left="-540"/>
        <w:rPr>
          <w:rFonts w:ascii="Arial" w:eastAsia="Times New Roman" w:hAnsi="Arial" w:cs="Arial"/>
          <w:kern w:val="0"/>
          <w14:ligatures w14:val="none"/>
        </w:rPr>
      </w:pPr>
      <w:r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NEW BUSINESS</w:t>
      </w:r>
    </w:p>
    <w:p w14:paraId="04F13B3E" w14:textId="77777777" w:rsidR="004C6587" w:rsidRDefault="00B63412" w:rsidP="004C6587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left="-180"/>
        <w:rPr>
          <w:rFonts w:ascii="Arial" w:eastAsia="Times New Roman" w:hAnsi="Arial" w:cs="Arial"/>
          <w:kern w:val="0"/>
          <w14:ligatures w14:val="none"/>
        </w:rPr>
      </w:pPr>
      <w:r w:rsidRPr="002E7F91">
        <w:rPr>
          <w:rFonts w:ascii="Arial" w:eastAsia="Times New Roman" w:hAnsi="Arial" w:cs="Arial"/>
          <w:kern w:val="0"/>
          <w14:ligatures w14:val="none"/>
        </w:rPr>
        <w:t xml:space="preserve">Consideration of </w:t>
      </w:r>
      <w:r w:rsidR="00873189">
        <w:rPr>
          <w:rFonts w:ascii="Arial" w:eastAsia="Times New Roman" w:hAnsi="Arial" w:cs="Arial"/>
          <w:kern w:val="0"/>
          <w14:ligatures w14:val="none"/>
        </w:rPr>
        <w:t>Notice of Intent</w:t>
      </w:r>
      <w:r w:rsidR="00450E81">
        <w:rPr>
          <w:rFonts w:ascii="Arial" w:eastAsia="Times New Roman" w:hAnsi="Arial" w:cs="Arial"/>
          <w:kern w:val="0"/>
          <w14:ligatures w14:val="none"/>
        </w:rPr>
        <w:t xml:space="preserve"> to Withdraw from the Ukiah Valley </w:t>
      </w:r>
      <w:r w:rsidR="00D31BAB">
        <w:rPr>
          <w:rFonts w:ascii="Arial" w:eastAsia="Times New Roman" w:hAnsi="Arial" w:cs="Arial"/>
          <w:kern w:val="0"/>
          <w14:ligatures w14:val="none"/>
        </w:rPr>
        <w:t>Ground</w:t>
      </w:r>
      <w:r w:rsidR="006D4C8C">
        <w:rPr>
          <w:rFonts w:ascii="Arial" w:eastAsia="Times New Roman" w:hAnsi="Arial" w:cs="Arial"/>
          <w:kern w:val="0"/>
          <w14:ligatures w14:val="none"/>
        </w:rPr>
        <w:t xml:space="preserve"> Water </w:t>
      </w:r>
      <w:r w:rsidR="00D31BAB">
        <w:rPr>
          <w:rFonts w:ascii="Arial" w:eastAsia="Times New Roman" w:hAnsi="Arial" w:cs="Arial"/>
          <w:kern w:val="0"/>
          <w14:ligatures w14:val="none"/>
        </w:rPr>
        <w:t>Sustainability Agency</w:t>
      </w:r>
      <w:r w:rsidR="006D4C8C">
        <w:rPr>
          <w:rFonts w:ascii="Arial" w:eastAsia="Times New Roman" w:hAnsi="Arial" w:cs="Arial"/>
          <w:kern w:val="0"/>
          <w14:ligatures w14:val="none"/>
        </w:rPr>
        <w:t xml:space="preserve"> (GSA)</w:t>
      </w:r>
      <w:r w:rsidR="00CD68F0" w:rsidRPr="002E7F91">
        <w:rPr>
          <w:rFonts w:ascii="Arial" w:eastAsia="Times New Roman" w:hAnsi="Arial" w:cs="Arial"/>
          <w:kern w:val="0"/>
          <w14:ligatures w14:val="none"/>
        </w:rPr>
        <w:t>.</w:t>
      </w:r>
    </w:p>
    <w:p w14:paraId="492C8D41" w14:textId="50C6ABC7" w:rsidR="00D47AA1" w:rsidRDefault="00D47AA1" w:rsidP="004C6587">
      <w:pPr>
        <w:shd w:val="clear" w:color="auto" w:fill="FFFFFF"/>
        <w:spacing w:after="0" w:line="240" w:lineRule="auto"/>
        <w:ind w:left="-180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30CABBF6" w14:textId="2E62ECEC" w:rsidR="00A16376" w:rsidRDefault="007254F5" w:rsidP="00BB4066">
      <w:pPr>
        <w:pStyle w:val="ListParagraph"/>
        <w:spacing w:after="0" w:line="240" w:lineRule="auto"/>
        <w:ind w:left="-540" w:right="-540"/>
        <w:rPr>
          <w:rFonts w:ascii="Arial" w:eastAsia="Times New Roman" w:hAnsi="Arial" w:cs="Arial"/>
          <w:kern w:val="0"/>
          <w14:ligatures w14:val="none"/>
        </w:rPr>
      </w:pPr>
      <w:r w:rsidRPr="00955850">
        <w:rPr>
          <w:rFonts w:ascii="Arial" w:eastAsia="Times New Roman" w:hAnsi="Arial" w:cs="Arial"/>
          <w:b/>
          <w:bCs/>
          <w:kern w:val="0"/>
          <w14:ligatures w14:val="none"/>
        </w:rPr>
        <w:t xml:space="preserve">Motion/Second: </w:t>
      </w:r>
      <w:r w:rsidRPr="00955850">
        <w:rPr>
          <w:rFonts w:ascii="Arial" w:eastAsia="Times New Roman" w:hAnsi="Arial" w:cs="Arial"/>
          <w:kern w:val="0"/>
          <w14:ligatures w14:val="none"/>
        </w:rPr>
        <w:t>Todd</w:t>
      </w:r>
      <w:r w:rsidR="00265256">
        <w:rPr>
          <w:rFonts w:ascii="Arial" w:eastAsia="Times New Roman" w:hAnsi="Arial" w:cs="Arial"/>
          <w:kern w:val="0"/>
          <w14:ligatures w14:val="none"/>
        </w:rPr>
        <w:t>/</w:t>
      </w:r>
      <w:r w:rsidR="00265256" w:rsidRPr="00265256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265256" w:rsidRPr="00955850">
        <w:rPr>
          <w:rFonts w:ascii="Arial" w:eastAsia="Times New Roman" w:hAnsi="Arial" w:cs="Arial"/>
          <w:kern w:val="0"/>
          <w14:ligatures w14:val="none"/>
        </w:rPr>
        <w:t>Bogart</w:t>
      </w:r>
      <w:r w:rsidR="00265256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955850">
        <w:rPr>
          <w:rFonts w:ascii="Arial" w:eastAsia="Times New Roman" w:hAnsi="Arial" w:cs="Arial"/>
          <w:kern w:val="0"/>
          <w14:ligatures w14:val="none"/>
        </w:rPr>
        <w:t xml:space="preserve">to approve the </w:t>
      </w:r>
      <w:r w:rsidR="00994BE8">
        <w:rPr>
          <w:rFonts w:ascii="Arial" w:eastAsia="Times New Roman" w:hAnsi="Arial" w:cs="Arial"/>
          <w:kern w:val="0"/>
          <w14:ligatures w14:val="none"/>
        </w:rPr>
        <w:t>Notice of Intent to Withdraw from the Ukiah Valley Ground Water Sustainability Agency (GSA)</w:t>
      </w:r>
      <w:r w:rsidR="00994BE8" w:rsidRPr="002E7F91">
        <w:rPr>
          <w:rFonts w:ascii="Arial" w:eastAsia="Times New Roman" w:hAnsi="Arial" w:cs="Arial"/>
          <w:kern w:val="0"/>
          <w14:ligatures w14:val="none"/>
        </w:rPr>
        <w:t>.</w:t>
      </w:r>
      <w:r w:rsidR="006F69F6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791A4E">
        <w:rPr>
          <w:rFonts w:ascii="Arial" w:eastAsia="Times New Roman" w:hAnsi="Arial" w:cs="Arial"/>
          <w:kern w:val="0"/>
          <w14:ligatures w14:val="none"/>
        </w:rPr>
        <w:t xml:space="preserve">Motion </w:t>
      </w:r>
      <w:r w:rsidRPr="00791A4E">
        <w:rPr>
          <w:rFonts w:ascii="Arial" w:eastAsia="Times New Roman" w:hAnsi="Arial" w:cs="Arial"/>
          <w:b/>
          <w:bCs/>
          <w:kern w:val="0"/>
          <w14:ligatures w14:val="none"/>
        </w:rPr>
        <w:t xml:space="preserve">carried </w:t>
      </w:r>
      <w:r w:rsidRPr="00791A4E">
        <w:rPr>
          <w:rFonts w:ascii="Arial" w:eastAsia="Times New Roman" w:hAnsi="Arial" w:cs="Arial"/>
          <w:kern w:val="0"/>
          <w14:ligatures w14:val="none"/>
        </w:rPr>
        <w:t xml:space="preserve">by the following Roll Call votes: </w:t>
      </w:r>
      <w:r w:rsidRPr="00791A4E">
        <w:rPr>
          <w:rFonts w:ascii="Arial" w:eastAsia="Times New Roman" w:hAnsi="Arial" w:cs="Arial"/>
          <w:b/>
          <w:bCs/>
          <w:kern w:val="0"/>
          <w14:ligatures w14:val="none"/>
        </w:rPr>
        <w:t>AYES</w:t>
      </w:r>
      <w:r w:rsidRPr="00791A4E">
        <w:rPr>
          <w:rFonts w:ascii="Arial" w:eastAsia="Times New Roman" w:hAnsi="Arial" w:cs="Arial"/>
          <w:kern w:val="0"/>
          <w14:ligatures w14:val="none"/>
        </w:rPr>
        <w:t xml:space="preserve">: </w:t>
      </w:r>
      <w:r w:rsidR="009A4233" w:rsidRPr="00955850">
        <w:rPr>
          <w:rFonts w:ascii="Arial" w:eastAsia="Times New Roman" w:hAnsi="Arial" w:cs="Arial"/>
          <w:kern w:val="0"/>
          <w14:ligatures w14:val="none"/>
        </w:rPr>
        <w:t>K. Todd, S. Bogart</w:t>
      </w:r>
      <w:r w:rsidR="009A4233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9A4233" w:rsidRPr="009A4233">
        <w:rPr>
          <w:rFonts w:ascii="Arial" w:eastAsia="Times New Roman" w:hAnsi="Arial" w:cs="Arial"/>
          <w:kern w:val="0"/>
          <w14:ligatures w14:val="none"/>
        </w:rPr>
        <w:t>and Chair, T. McNerlin.</w:t>
      </w:r>
      <w:r w:rsidR="009A4233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9A4233">
        <w:rPr>
          <w:rFonts w:ascii="Arial" w:eastAsia="Times New Roman" w:hAnsi="Arial" w:cs="Arial"/>
          <w:b/>
          <w:bCs/>
          <w:kern w:val="0"/>
          <w14:ligatures w14:val="none"/>
        </w:rPr>
        <w:t>NOES</w:t>
      </w:r>
      <w:r w:rsidRPr="009A4233">
        <w:rPr>
          <w:rFonts w:ascii="Arial" w:eastAsia="Times New Roman" w:hAnsi="Arial" w:cs="Arial"/>
          <w:kern w:val="0"/>
          <w14:ligatures w14:val="none"/>
        </w:rPr>
        <w:t xml:space="preserve">: None. </w:t>
      </w:r>
      <w:r w:rsidRPr="009A4233">
        <w:rPr>
          <w:rFonts w:ascii="Arial" w:eastAsia="Times New Roman" w:hAnsi="Arial" w:cs="Arial"/>
          <w:b/>
          <w:bCs/>
          <w:kern w:val="0"/>
          <w14:ligatures w14:val="none"/>
        </w:rPr>
        <w:t>ABSENT</w:t>
      </w:r>
      <w:r w:rsidRPr="009A4233">
        <w:rPr>
          <w:rFonts w:ascii="Arial" w:eastAsia="Times New Roman" w:hAnsi="Arial" w:cs="Arial"/>
          <w:kern w:val="0"/>
          <w14:ligatures w14:val="none"/>
        </w:rPr>
        <w:t xml:space="preserve">: R. LaRue. </w:t>
      </w:r>
      <w:r w:rsidRPr="009A4233">
        <w:rPr>
          <w:rFonts w:ascii="Arial" w:eastAsia="Times New Roman" w:hAnsi="Arial" w:cs="Arial"/>
          <w:b/>
          <w:bCs/>
          <w:kern w:val="0"/>
          <w14:ligatures w14:val="none"/>
        </w:rPr>
        <w:t>ABSTAIN</w:t>
      </w:r>
      <w:r w:rsidRPr="009A4233">
        <w:rPr>
          <w:rFonts w:ascii="Arial" w:eastAsia="Times New Roman" w:hAnsi="Arial" w:cs="Arial"/>
          <w:kern w:val="0"/>
          <w14:ligatures w14:val="none"/>
        </w:rPr>
        <w:t xml:space="preserve">: T. Prince. </w:t>
      </w:r>
    </w:p>
    <w:p w14:paraId="270C55E0" w14:textId="77777777" w:rsidR="00BB4066" w:rsidRDefault="00BB4066" w:rsidP="00BB4066">
      <w:pPr>
        <w:pStyle w:val="ListParagraph"/>
        <w:spacing w:after="0" w:line="240" w:lineRule="auto"/>
        <w:ind w:left="-540" w:right="-540"/>
        <w:rPr>
          <w:rFonts w:ascii="Arial" w:eastAsia="Times New Roman" w:hAnsi="Arial" w:cs="Arial"/>
          <w:kern w:val="0"/>
          <w14:ligatures w14:val="none"/>
        </w:rPr>
      </w:pPr>
    </w:p>
    <w:p w14:paraId="2F0FE108" w14:textId="518B0EF4" w:rsidR="00BB4066" w:rsidRDefault="00BB4066" w:rsidP="00BB4066">
      <w:pPr>
        <w:pStyle w:val="ListParagraph"/>
        <w:numPr>
          <w:ilvl w:val="0"/>
          <w:numId w:val="20"/>
        </w:numPr>
        <w:tabs>
          <w:tab w:val="left" w:pos="810"/>
        </w:tabs>
        <w:spacing w:after="0" w:line="240" w:lineRule="auto"/>
        <w:ind w:right="-540" w:hanging="450"/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</w:pPr>
      <w:r w:rsidRPr="00E84975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 xml:space="preserve">SET NEXT MEETING </w:t>
      </w:r>
      <w:r w:rsidR="00505193" w:rsidRPr="00E84975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DATE</w:t>
      </w:r>
      <w:r w:rsidR="00505193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 xml:space="preserve"> - </w:t>
      </w:r>
      <w:r w:rsidR="00505193" w:rsidRPr="00505193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June 4, 2025</w:t>
      </w:r>
    </w:p>
    <w:p w14:paraId="179BFAA2" w14:textId="77777777" w:rsidR="00505193" w:rsidRDefault="00505193" w:rsidP="00505193">
      <w:pPr>
        <w:pStyle w:val="ListParagraph"/>
        <w:tabs>
          <w:tab w:val="left" w:pos="810"/>
        </w:tabs>
        <w:spacing w:after="0" w:line="240" w:lineRule="auto"/>
        <w:ind w:left="-540" w:right="-540"/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</w:pPr>
    </w:p>
    <w:p w14:paraId="0F38C09B" w14:textId="77777777" w:rsidR="00BB4066" w:rsidRDefault="00BB4066" w:rsidP="00BB4066">
      <w:pPr>
        <w:pStyle w:val="ListParagraph"/>
        <w:tabs>
          <w:tab w:val="left" w:pos="810"/>
        </w:tabs>
        <w:spacing w:after="0" w:line="240" w:lineRule="auto"/>
        <w:ind w:left="-540" w:right="-540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B4066">
        <w:rPr>
          <w:rFonts w:ascii="Arial" w:eastAsia="Times New Roman" w:hAnsi="Arial" w:cs="Arial"/>
          <w:color w:val="000000"/>
          <w:kern w:val="0"/>
          <w14:ligatures w14:val="none"/>
        </w:rPr>
        <w:t>Presenter: Kim Saylor, Deputy Clerk</w:t>
      </w:r>
    </w:p>
    <w:p w14:paraId="4C6E9296" w14:textId="77777777" w:rsidR="00BB4066" w:rsidRDefault="00BB4066" w:rsidP="00BB4066">
      <w:pPr>
        <w:pStyle w:val="ListParagraph"/>
        <w:tabs>
          <w:tab w:val="left" w:pos="810"/>
        </w:tabs>
        <w:spacing w:after="0" w:line="240" w:lineRule="auto"/>
        <w:ind w:left="-540" w:right="-540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74A5EDC1" w14:textId="77777777" w:rsidR="00D87666" w:rsidRPr="00604688" w:rsidRDefault="00D87666" w:rsidP="00D87666">
      <w:pPr>
        <w:pStyle w:val="ListParagraph"/>
        <w:numPr>
          <w:ilvl w:val="0"/>
          <w:numId w:val="20"/>
        </w:numPr>
        <w:spacing w:line="240" w:lineRule="auto"/>
        <w:ind w:right="-540"/>
        <w:rPr>
          <w:rFonts w:ascii="Georgia" w:eastAsia="Times New Roman" w:hAnsi="Georgia" w:cs="Times New Roman"/>
          <w:kern w:val="0"/>
          <w14:ligatures w14:val="none"/>
        </w:rPr>
      </w:pPr>
      <w:r w:rsidRPr="00604688">
        <w:rPr>
          <w:rFonts w:ascii="Georgia" w:eastAsia="Times New Roman" w:hAnsi="Georgia" w:cs="Times New Roman"/>
          <w:b/>
          <w:bCs/>
          <w:color w:val="000000"/>
          <w:kern w:val="0"/>
          <w:u w:val="single"/>
          <w14:ligatures w14:val="none"/>
        </w:rPr>
        <w:t>ADJOURNMENT</w:t>
      </w:r>
    </w:p>
    <w:p w14:paraId="1C9EEA0B" w14:textId="63D7DA84" w:rsidR="00D87666" w:rsidRPr="00C31493" w:rsidRDefault="00D87666" w:rsidP="00D87666">
      <w:pPr>
        <w:spacing w:line="240" w:lineRule="auto"/>
        <w:ind w:hanging="540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1493">
        <w:rPr>
          <w:rFonts w:ascii="Arial" w:eastAsia="Times New Roman" w:hAnsi="Arial" w:cs="Arial"/>
          <w:color w:val="000000"/>
          <w:kern w:val="0"/>
          <w14:ligatures w14:val="none"/>
        </w:rPr>
        <w:t xml:space="preserve">There being no further business, the meeting adjourned at </w:t>
      </w:r>
      <w:r w:rsidR="001317ED" w:rsidRPr="00C31493">
        <w:rPr>
          <w:rFonts w:ascii="Arial" w:eastAsia="Times New Roman" w:hAnsi="Arial" w:cs="Arial"/>
          <w:color w:val="000000"/>
          <w:kern w:val="0"/>
          <w14:ligatures w14:val="none"/>
        </w:rPr>
        <w:t>5:42</w:t>
      </w:r>
      <w:r w:rsidRPr="00C31493">
        <w:rPr>
          <w:rFonts w:ascii="Arial" w:eastAsia="Times New Roman" w:hAnsi="Arial" w:cs="Arial"/>
          <w:color w:val="000000"/>
          <w:kern w:val="0"/>
          <w14:ligatures w14:val="none"/>
        </w:rPr>
        <w:t xml:space="preserve"> p.m. </w:t>
      </w:r>
    </w:p>
    <w:p w14:paraId="46190A89" w14:textId="186174C4" w:rsidR="00BB4066" w:rsidRPr="00585B49" w:rsidRDefault="00BB4066" w:rsidP="00585B49">
      <w:pPr>
        <w:tabs>
          <w:tab w:val="left" w:pos="810"/>
        </w:tabs>
        <w:spacing w:after="0" w:line="240" w:lineRule="auto"/>
        <w:ind w:right="-540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0B668120" w14:textId="006E4533" w:rsidR="00BB4066" w:rsidRPr="00BB4066" w:rsidRDefault="00BB4066" w:rsidP="00BB4066">
      <w:pPr>
        <w:spacing w:after="0" w:line="240" w:lineRule="auto"/>
        <w:ind w:right="-540"/>
        <w:rPr>
          <w:rFonts w:ascii="Arial" w:eastAsia="Times New Roman" w:hAnsi="Arial" w:cs="Arial"/>
          <w:kern w:val="0"/>
          <w14:ligatures w14:val="none"/>
        </w:rPr>
      </w:pPr>
    </w:p>
    <w:p w14:paraId="1DCCB19E" w14:textId="77777777" w:rsidR="007254F5" w:rsidRPr="004C6587" w:rsidRDefault="007254F5" w:rsidP="004C6587">
      <w:pPr>
        <w:shd w:val="clear" w:color="auto" w:fill="FFFFFF"/>
        <w:spacing w:after="0" w:line="240" w:lineRule="auto"/>
        <w:ind w:left="-180"/>
        <w:rPr>
          <w:rFonts w:ascii="Arial" w:eastAsia="Times New Roman" w:hAnsi="Arial" w:cs="Arial"/>
          <w:kern w:val="0"/>
          <w14:ligatures w14:val="none"/>
        </w:rPr>
      </w:pPr>
    </w:p>
    <w:p w14:paraId="79537098" w14:textId="77777777" w:rsidR="00A16376" w:rsidRDefault="00A16376" w:rsidP="00D47AA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765CDB2E" w14:textId="2127ECF0" w:rsidR="00D47AA1" w:rsidRPr="002E7F91" w:rsidRDefault="00D47AA1" w:rsidP="00322971">
      <w:pPr>
        <w:shd w:val="clear" w:color="auto" w:fill="FFFFFF"/>
        <w:spacing w:after="0" w:line="240" w:lineRule="auto"/>
        <w:ind w:hanging="540"/>
        <w:rPr>
          <w:rFonts w:ascii="Arial" w:eastAsia="Times New Roman" w:hAnsi="Arial" w:cs="Arial"/>
          <w:kern w:val="0"/>
          <w14:ligatures w14:val="none"/>
        </w:rPr>
      </w:pPr>
      <w:r w:rsidRPr="002E7F91">
        <w:rPr>
          <w:rFonts w:ascii="Arial" w:eastAsia="Times New Roman" w:hAnsi="Arial" w:cs="Arial"/>
          <w:color w:val="000000"/>
          <w:kern w:val="0"/>
          <w14:ligatures w14:val="none"/>
        </w:rPr>
        <w:t>_____________________________________</w:t>
      </w:r>
      <w:r w:rsidRPr="002E7F91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="00371B7A" w:rsidRPr="002E7F91">
        <w:rPr>
          <w:rFonts w:ascii="Arial" w:eastAsia="Times New Roman" w:hAnsi="Arial" w:cs="Arial"/>
          <w:color w:val="000000"/>
          <w:kern w:val="0"/>
          <w14:ligatures w14:val="none"/>
        </w:rPr>
        <w:t xml:space="preserve">          </w:t>
      </w:r>
      <w:r w:rsidRPr="002E7F9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Date_______________</w:t>
      </w:r>
    </w:p>
    <w:p w14:paraId="635164A0" w14:textId="77777777" w:rsidR="00D47AA1" w:rsidRPr="00C31493" w:rsidRDefault="00D47AA1" w:rsidP="004127E5">
      <w:pPr>
        <w:shd w:val="clear" w:color="auto" w:fill="FFFFFF"/>
        <w:spacing w:after="0" w:line="240" w:lineRule="auto"/>
        <w:ind w:hanging="540"/>
        <w:rPr>
          <w:rFonts w:ascii="Arial" w:eastAsia="Times New Roman" w:hAnsi="Arial" w:cs="Arial"/>
          <w:kern w:val="0"/>
          <w14:ligatures w14:val="none"/>
        </w:rPr>
      </w:pPr>
      <w:r w:rsidRPr="00C3149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Theresa McNerlin – Board President</w:t>
      </w:r>
      <w:r w:rsidRPr="00C3149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C31493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C31493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C31493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C31493">
        <w:rPr>
          <w:rFonts w:ascii="Arial" w:eastAsia="Times New Roman" w:hAnsi="Arial" w:cs="Arial"/>
          <w:color w:val="000000"/>
          <w:kern w:val="0"/>
          <w14:ligatures w14:val="none"/>
        </w:rPr>
        <w:tab/>
      </w:r>
    </w:p>
    <w:p w14:paraId="448E4423" w14:textId="6DE9975C" w:rsidR="00D47AA1" w:rsidRPr="00C31493" w:rsidRDefault="004127E5" w:rsidP="004127E5">
      <w:pPr>
        <w:shd w:val="clear" w:color="auto" w:fill="FFFFFF"/>
        <w:spacing w:after="0" w:line="240" w:lineRule="auto"/>
        <w:ind w:left="-540"/>
        <w:rPr>
          <w:rFonts w:ascii="Arial" w:eastAsia="Times New Roman" w:hAnsi="Arial" w:cs="Arial"/>
          <w:kern w:val="0"/>
          <w14:ligatures w14:val="none"/>
        </w:rPr>
      </w:pPr>
      <w:r w:rsidRPr="00C3149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</w:t>
      </w:r>
      <w:r w:rsidR="00D47AA1" w:rsidRPr="00C3149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Upper Russian River Water Agency</w:t>
      </w:r>
      <w:r w:rsidR="00D47AA1" w:rsidRPr="00C3149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D47AA1" w:rsidRPr="00C31493">
        <w:rPr>
          <w:rFonts w:ascii="Arial" w:eastAsia="Times New Roman" w:hAnsi="Arial" w:cs="Arial"/>
          <w:color w:val="000000"/>
          <w:kern w:val="0"/>
          <w14:ligatures w14:val="none"/>
        </w:rPr>
        <w:tab/>
      </w:r>
    </w:p>
    <w:p w14:paraId="20D8CFC7" w14:textId="77777777" w:rsidR="00D47AA1" w:rsidRPr="00C31493" w:rsidRDefault="00D47AA1" w:rsidP="00D47AA1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C31493">
        <w:rPr>
          <w:rFonts w:ascii="Arial" w:eastAsia="Times New Roman" w:hAnsi="Arial" w:cs="Arial"/>
          <w:color w:val="000000"/>
          <w:kern w:val="0"/>
          <w14:ligatures w14:val="none"/>
        </w:rPr>
        <w:tab/>
      </w:r>
    </w:p>
    <w:p w14:paraId="38A7CFB3" w14:textId="77777777" w:rsidR="00D47AA1" w:rsidRPr="00C31493" w:rsidRDefault="00D47AA1" w:rsidP="00D47AA1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3BFAD971" w14:textId="5892DABA" w:rsidR="00D47AA1" w:rsidRPr="00C31493" w:rsidRDefault="00D47AA1" w:rsidP="00322971">
      <w:pPr>
        <w:shd w:val="clear" w:color="auto" w:fill="FFFFFF"/>
        <w:spacing w:after="0" w:line="240" w:lineRule="auto"/>
        <w:ind w:hanging="540"/>
        <w:rPr>
          <w:rFonts w:ascii="Arial" w:eastAsia="Times New Roman" w:hAnsi="Arial" w:cs="Arial"/>
          <w:kern w:val="0"/>
          <w14:ligatures w14:val="none"/>
        </w:rPr>
      </w:pPr>
      <w:r w:rsidRPr="00C3149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Attest: ________________________________</w:t>
      </w:r>
      <w:r w:rsidRPr="00C31493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="00371B7A" w:rsidRPr="00C31493">
        <w:rPr>
          <w:rFonts w:ascii="Arial" w:eastAsia="Times New Roman" w:hAnsi="Arial" w:cs="Arial"/>
          <w:color w:val="000000"/>
          <w:kern w:val="0"/>
          <w14:ligatures w14:val="none"/>
        </w:rPr>
        <w:t xml:space="preserve">          </w:t>
      </w:r>
      <w:r w:rsidRPr="00C3149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Date________________</w:t>
      </w:r>
      <w:r w:rsidRPr="00C31493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14:paraId="2174A8D5" w14:textId="15EDF5E2" w:rsidR="00D47AA1" w:rsidRPr="002E7F91" w:rsidRDefault="00D47AA1" w:rsidP="00322971">
      <w:pPr>
        <w:shd w:val="clear" w:color="auto" w:fill="FFFFFF"/>
        <w:spacing w:after="0" w:line="240" w:lineRule="auto"/>
        <w:ind w:hanging="540"/>
        <w:rPr>
          <w:rFonts w:ascii="Arial" w:eastAsia="Times New Roman" w:hAnsi="Arial" w:cs="Arial"/>
          <w:kern w:val="0"/>
          <w14:ligatures w14:val="none"/>
        </w:rPr>
      </w:pPr>
      <w:r w:rsidRPr="00C3149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Kim Saylor </w:t>
      </w:r>
      <w:r w:rsidR="008D60E2" w:rsidRPr="00C3149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- Board</w:t>
      </w:r>
      <w:r w:rsidRPr="00C31493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Secretary</w:t>
      </w:r>
      <w:r w:rsidRPr="002E7F91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14:paraId="7204F7B3" w14:textId="77777777" w:rsidR="00D47AA1" w:rsidRPr="002E7F91" w:rsidRDefault="00D47AA1" w:rsidP="00D47AA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6C7BC5F" w14:textId="77777777" w:rsidR="00716E4E" w:rsidRPr="002E7F91" w:rsidRDefault="00716E4E" w:rsidP="00D47AA1">
      <w:pPr>
        <w:jc w:val="center"/>
        <w:rPr>
          <w:rFonts w:ascii="Arial" w:hAnsi="Arial" w:cs="Arial"/>
        </w:rPr>
      </w:pPr>
    </w:p>
    <w:sectPr w:rsidR="00716E4E" w:rsidRPr="002E7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E09CE" w14:textId="77777777" w:rsidR="008A6F77" w:rsidRDefault="008A6F77" w:rsidP="00CC0FEC">
      <w:pPr>
        <w:spacing w:after="0" w:line="240" w:lineRule="auto"/>
      </w:pPr>
      <w:r>
        <w:separator/>
      </w:r>
    </w:p>
  </w:endnote>
  <w:endnote w:type="continuationSeparator" w:id="0">
    <w:p w14:paraId="7FB64A3B" w14:textId="77777777" w:rsidR="008A6F77" w:rsidRDefault="008A6F77" w:rsidP="00CC0FEC">
      <w:pPr>
        <w:spacing w:after="0" w:line="240" w:lineRule="auto"/>
      </w:pPr>
      <w:r>
        <w:continuationSeparator/>
      </w:r>
    </w:p>
  </w:endnote>
  <w:endnote w:type="continuationNotice" w:id="1">
    <w:p w14:paraId="4227C3B9" w14:textId="77777777" w:rsidR="008A6F77" w:rsidRDefault="008A6F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8F4F1" w14:textId="77777777" w:rsidR="00CC0FEC" w:rsidRDefault="00CC0F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2626F" w14:textId="77777777" w:rsidR="00CC0FEC" w:rsidRDefault="00CC0F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50641" w14:textId="77777777" w:rsidR="00CC0FEC" w:rsidRDefault="00CC0F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A4596" w14:textId="77777777" w:rsidR="008A6F77" w:rsidRDefault="008A6F77" w:rsidP="00CC0FEC">
      <w:pPr>
        <w:spacing w:after="0" w:line="240" w:lineRule="auto"/>
      </w:pPr>
      <w:r>
        <w:separator/>
      </w:r>
    </w:p>
  </w:footnote>
  <w:footnote w:type="continuationSeparator" w:id="0">
    <w:p w14:paraId="1CD46B2D" w14:textId="77777777" w:rsidR="008A6F77" w:rsidRDefault="008A6F77" w:rsidP="00CC0FEC">
      <w:pPr>
        <w:spacing w:after="0" w:line="240" w:lineRule="auto"/>
      </w:pPr>
      <w:r>
        <w:continuationSeparator/>
      </w:r>
    </w:p>
  </w:footnote>
  <w:footnote w:type="continuationNotice" w:id="1">
    <w:p w14:paraId="218F8062" w14:textId="77777777" w:rsidR="008A6F77" w:rsidRDefault="008A6F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8C21F" w14:textId="77777777" w:rsidR="00CC0FEC" w:rsidRDefault="00CC0F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04D3A" w14:textId="560CBFCB" w:rsidR="00CC0FEC" w:rsidRDefault="00CC0F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A3C0A" w14:textId="77777777" w:rsidR="00CC0FEC" w:rsidRDefault="00CC0F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536C1"/>
    <w:multiLevelType w:val="hybridMultilevel"/>
    <w:tmpl w:val="A7726DC6"/>
    <w:lvl w:ilvl="0" w:tplc="F01C00BE">
      <w:start w:val="1"/>
      <w:numFmt w:val="decimal"/>
      <w:lvlText w:val="%1."/>
      <w:lvlJc w:val="left"/>
      <w:pPr>
        <w:ind w:left="-54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" w15:restartNumberingAfterBreak="0">
    <w:nsid w:val="0CC80984"/>
    <w:multiLevelType w:val="hybridMultilevel"/>
    <w:tmpl w:val="9A0E8A80"/>
    <w:lvl w:ilvl="0" w:tplc="CB6C89F4">
      <w:start w:val="1"/>
      <w:numFmt w:val="lowerLetter"/>
      <w:lvlText w:val="%1."/>
      <w:lvlJc w:val="left"/>
      <w:pPr>
        <w:ind w:left="-1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1C621C46"/>
    <w:multiLevelType w:val="hybridMultilevel"/>
    <w:tmpl w:val="FD821190"/>
    <w:lvl w:ilvl="0" w:tplc="E2405F14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D4D42C9"/>
    <w:multiLevelType w:val="multilevel"/>
    <w:tmpl w:val="72663718"/>
    <w:lvl w:ilvl="0">
      <w:start w:val="1"/>
      <w:numFmt w:val="lowerRoman"/>
      <w:lvlText w:val="%1."/>
      <w:lvlJc w:val="left"/>
      <w:pPr>
        <w:tabs>
          <w:tab w:val="num" w:pos="2520"/>
        </w:tabs>
        <w:ind w:left="2520" w:hanging="360"/>
      </w:pPr>
      <w:rPr>
        <w:rFonts w:ascii="Georgia" w:eastAsia="Times New Roman" w:hAnsi="Georgi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687CD1"/>
    <w:multiLevelType w:val="hybridMultilevel"/>
    <w:tmpl w:val="42B2F4A8"/>
    <w:lvl w:ilvl="0" w:tplc="6D18977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3415E"/>
    <w:multiLevelType w:val="hybridMultilevel"/>
    <w:tmpl w:val="04E28F9E"/>
    <w:lvl w:ilvl="0" w:tplc="3ECED81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57EA3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9E25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806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101C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6C6F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D260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88E2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28D3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4B22E1"/>
    <w:multiLevelType w:val="multilevel"/>
    <w:tmpl w:val="B0682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8F73BB"/>
    <w:multiLevelType w:val="hybridMultilevel"/>
    <w:tmpl w:val="AC2CAD68"/>
    <w:lvl w:ilvl="0" w:tplc="11403B6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199861A2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E87A5F"/>
    <w:multiLevelType w:val="hybridMultilevel"/>
    <w:tmpl w:val="AAE80386"/>
    <w:lvl w:ilvl="0" w:tplc="A358FB0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A6CC3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D458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AE5B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4651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83F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A6D6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70B8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DCFB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F77919"/>
    <w:multiLevelType w:val="hybridMultilevel"/>
    <w:tmpl w:val="1B340A58"/>
    <w:lvl w:ilvl="0" w:tplc="08DC5214">
      <w:start w:val="1"/>
      <w:numFmt w:val="lowerRoman"/>
      <w:lvlText w:val="%1."/>
      <w:lvlJc w:val="left"/>
      <w:pPr>
        <w:ind w:left="2250" w:hanging="72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 w15:restartNumberingAfterBreak="0">
    <w:nsid w:val="51086F5C"/>
    <w:multiLevelType w:val="hybridMultilevel"/>
    <w:tmpl w:val="75D620FE"/>
    <w:lvl w:ilvl="0" w:tplc="0F0475D4">
      <w:start w:val="1"/>
      <w:numFmt w:val="lowerLetter"/>
      <w:lvlText w:val="%1."/>
      <w:lvlJc w:val="left"/>
      <w:pPr>
        <w:ind w:left="-1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 w15:restartNumberingAfterBreak="0">
    <w:nsid w:val="518B051A"/>
    <w:multiLevelType w:val="hybridMultilevel"/>
    <w:tmpl w:val="8676C3F0"/>
    <w:lvl w:ilvl="0" w:tplc="D28AA32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2D6362"/>
    <w:multiLevelType w:val="hybridMultilevel"/>
    <w:tmpl w:val="F904B916"/>
    <w:lvl w:ilvl="0" w:tplc="20662B5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E932E4"/>
    <w:multiLevelType w:val="hybridMultilevel"/>
    <w:tmpl w:val="ACA6FF28"/>
    <w:lvl w:ilvl="0" w:tplc="24FC59D0">
      <w:start w:val="1"/>
      <w:numFmt w:val="lowerLetter"/>
      <w:lvlText w:val="%1."/>
      <w:lvlJc w:val="left"/>
      <w:pPr>
        <w:ind w:left="1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 w15:restartNumberingAfterBreak="0">
    <w:nsid w:val="73CE6B39"/>
    <w:multiLevelType w:val="multilevel"/>
    <w:tmpl w:val="713EB9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292884"/>
    <w:multiLevelType w:val="hybridMultilevel"/>
    <w:tmpl w:val="408A71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478028F"/>
    <w:multiLevelType w:val="hybridMultilevel"/>
    <w:tmpl w:val="0EB8F8F6"/>
    <w:lvl w:ilvl="0" w:tplc="A14EA84C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F49453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7403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1AA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EEC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148A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5A84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E71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6C49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D453DA"/>
    <w:multiLevelType w:val="hybridMultilevel"/>
    <w:tmpl w:val="00C6EC0C"/>
    <w:lvl w:ilvl="0" w:tplc="3CD893E0">
      <w:start w:val="1"/>
      <w:numFmt w:val="lowerRoman"/>
      <w:lvlText w:val="%1."/>
      <w:lvlJc w:val="left"/>
      <w:pPr>
        <w:ind w:left="2520" w:hanging="360"/>
      </w:pPr>
      <w:rPr>
        <w:rFonts w:ascii="Georgia" w:eastAsia="Times New Roman" w:hAnsi="Georgia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7E26FFB"/>
    <w:multiLevelType w:val="multilevel"/>
    <w:tmpl w:val="5B66D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555578">
    <w:abstractNumId w:val="18"/>
    <w:lvlOverride w:ilvl="0">
      <w:lvl w:ilvl="0">
        <w:numFmt w:val="lowerLetter"/>
        <w:lvlText w:val="%1."/>
        <w:lvlJc w:val="left"/>
      </w:lvl>
    </w:lvlOverride>
  </w:num>
  <w:num w:numId="2" w16cid:durableId="1080827789">
    <w:abstractNumId w:val="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1186286667">
    <w:abstractNumId w:val="8"/>
  </w:num>
  <w:num w:numId="4" w16cid:durableId="416027005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569457823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303541274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745608317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168911125">
    <w:abstractNumId w:val="5"/>
  </w:num>
  <w:num w:numId="9" w16cid:durableId="2007706074">
    <w:abstractNumId w:val="6"/>
  </w:num>
  <w:num w:numId="10" w16cid:durableId="198588203">
    <w:abstractNumId w:val="16"/>
  </w:num>
  <w:num w:numId="11" w16cid:durableId="268435885">
    <w:abstractNumId w:val="3"/>
  </w:num>
  <w:num w:numId="12" w16cid:durableId="190653132">
    <w:abstractNumId w:val="4"/>
  </w:num>
  <w:num w:numId="13" w16cid:durableId="2017225210">
    <w:abstractNumId w:val="2"/>
  </w:num>
  <w:num w:numId="14" w16cid:durableId="1594315754">
    <w:abstractNumId w:val="15"/>
  </w:num>
  <w:num w:numId="15" w16cid:durableId="1905950147">
    <w:abstractNumId w:val="12"/>
  </w:num>
  <w:num w:numId="16" w16cid:durableId="1324046134">
    <w:abstractNumId w:val="11"/>
  </w:num>
  <w:num w:numId="17" w16cid:durableId="294410365">
    <w:abstractNumId w:val="7"/>
  </w:num>
  <w:num w:numId="18" w16cid:durableId="1172179984">
    <w:abstractNumId w:val="17"/>
  </w:num>
  <w:num w:numId="19" w16cid:durableId="604077150">
    <w:abstractNumId w:val="9"/>
  </w:num>
  <w:num w:numId="20" w16cid:durableId="1150099710">
    <w:abstractNumId w:val="0"/>
  </w:num>
  <w:num w:numId="21" w16cid:durableId="843739665">
    <w:abstractNumId w:val="10"/>
  </w:num>
  <w:num w:numId="22" w16cid:durableId="57900098">
    <w:abstractNumId w:val="1"/>
  </w:num>
  <w:num w:numId="23" w16cid:durableId="19367481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A1"/>
    <w:rsid w:val="00004F34"/>
    <w:rsid w:val="000104EF"/>
    <w:rsid w:val="0001216E"/>
    <w:rsid w:val="00013303"/>
    <w:rsid w:val="00013665"/>
    <w:rsid w:val="000142ED"/>
    <w:rsid w:val="00017A9E"/>
    <w:rsid w:val="00021E70"/>
    <w:rsid w:val="000375E9"/>
    <w:rsid w:val="00040B09"/>
    <w:rsid w:val="00042011"/>
    <w:rsid w:val="00043228"/>
    <w:rsid w:val="00055F97"/>
    <w:rsid w:val="00061E56"/>
    <w:rsid w:val="00063A54"/>
    <w:rsid w:val="0006717E"/>
    <w:rsid w:val="00083BF6"/>
    <w:rsid w:val="000B4093"/>
    <w:rsid w:val="000C00B7"/>
    <w:rsid w:val="00103B92"/>
    <w:rsid w:val="00116372"/>
    <w:rsid w:val="00127603"/>
    <w:rsid w:val="001317ED"/>
    <w:rsid w:val="00141A19"/>
    <w:rsid w:val="00144E01"/>
    <w:rsid w:val="00150EF6"/>
    <w:rsid w:val="00153ABE"/>
    <w:rsid w:val="00155C0E"/>
    <w:rsid w:val="00161769"/>
    <w:rsid w:val="001648E3"/>
    <w:rsid w:val="0016730B"/>
    <w:rsid w:val="001678F2"/>
    <w:rsid w:val="001739A6"/>
    <w:rsid w:val="001815D5"/>
    <w:rsid w:val="00183FC3"/>
    <w:rsid w:val="00190FDC"/>
    <w:rsid w:val="00193B1E"/>
    <w:rsid w:val="00193CC3"/>
    <w:rsid w:val="001B0ECB"/>
    <w:rsid w:val="001B5D55"/>
    <w:rsid w:val="001C2750"/>
    <w:rsid w:val="001D3B67"/>
    <w:rsid w:val="002313CC"/>
    <w:rsid w:val="00233D87"/>
    <w:rsid w:val="00265256"/>
    <w:rsid w:val="00266FE4"/>
    <w:rsid w:val="00284372"/>
    <w:rsid w:val="00284492"/>
    <w:rsid w:val="00285C62"/>
    <w:rsid w:val="00295F94"/>
    <w:rsid w:val="002A43DD"/>
    <w:rsid w:val="002C1688"/>
    <w:rsid w:val="002C3EB2"/>
    <w:rsid w:val="002D7FA0"/>
    <w:rsid w:val="002E20A3"/>
    <w:rsid w:val="002E7F91"/>
    <w:rsid w:val="002F4C5C"/>
    <w:rsid w:val="002F4D3F"/>
    <w:rsid w:val="00300984"/>
    <w:rsid w:val="0031702D"/>
    <w:rsid w:val="00322971"/>
    <w:rsid w:val="00332AF7"/>
    <w:rsid w:val="00343B41"/>
    <w:rsid w:val="00346FC3"/>
    <w:rsid w:val="00371B7A"/>
    <w:rsid w:val="00374F91"/>
    <w:rsid w:val="00383455"/>
    <w:rsid w:val="00385CF1"/>
    <w:rsid w:val="00394D84"/>
    <w:rsid w:val="003968EE"/>
    <w:rsid w:val="003A4BC3"/>
    <w:rsid w:val="003A4E29"/>
    <w:rsid w:val="003A50FC"/>
    <w:rsid w:val="003B1508"/>
    <w:rsid w:val="003C0EFB"/>
    <w:rsid w:val="003C1576"/>
    <w:rsid w:val="003E530A"/>
    <w:rsid w:val="003F2DDB"/>
    <w:rsid w:val="003F7F6C"/>
    <w:rsid w:val="00405ECD"/>
    <w:rsid w:val="004127E5"/>
    <w:rsid w:val="0041723A"/>
    <w:rsid w:val="004229A4"/>
    <w:rsid w:val="00440122"/>
    <w:rsid w:val="004442B4"/>
    <w:rsid w:val="00446BAC"/>
    <w:rsid w:val="00450E81"/>
    <w:rsid w:val="004651ED"/>
    <w:rsid w:val="004727CA"/>
    <w:rsid w:val="00494ECD"/>
    <w:rsid w:val="004A5606"/>
    <w:rsid w:val="004A65D5"/>
    <w:rsid w:val="004A7FB0"/>
    <w:rsid w:val="004B27BD"/>
    <w:rsid w:val="004B5B86"/>
    <w:rsid w:val="004C2BF2"/>
    <w:rsid w:val="004C6587"/>
    <w:rsid w:val="004D3CCB"/>
    <w:rsid w:val="004F3E27"/>
    <w:rsid w:val="00505193"/>
    <w:rsid w:val="00511BE7"/>
    <w:rsid w:val="00512FD5"/>
    <w:rsid w:val="00515BB1"/>
    <w:rsid w:val="0053093A"/>
    <w:rsid w:val="00533A6F"/>
    <w:rsid w:val="0055223F"/>
    <w:rsid w:val="0056581B"/>
    <w:rsid w:val="00567154"/>
    <w:rsid w:val="00573995"/>
    <w:rsid w:val="00585B49"/>
    <w:rsid w:val="005B3FC5"/>
    <w:rsid w:val="005D182B"/>
    <w:rsid w:val="005E1172"/>
    <w:rsid w:val="005F6556"/>
    <w:rsid w:val="00610182"/>
    <w:rsid w:val="0061494B"/>
    <w:rsid w:val="00645583"/>
    <w:rsid w:val="00654BB0"/>
    <w:rsid w:val="0067039B"/>
    <w:rsid w:val="00677CDA"/>
    <w:rsid w:val="00692EA7"/>
    <w:rsid w:val="006A2802"/>
    <w:rsid w:val="006A2846"/>
    <w:rsid w:val="006A5301"/>
    <w:rsid w:val="006D4C8C"/>
    <w:rsid w:val="006F69F6"/>
    <w:rsid w:val="007013D5"/>
    <w:rsid w:val="007046A1"/>
    <w:rsid w:val="00716E4E"/>
    <w:rsid w:val="007254F5"/>
    <w:rsid w:val="00726183"/>
    <w:rsid w:val="00731AEB"/>
    <w:rsid w:val="00737FEC"/>
    <w:rsid w:val="007516C2"/>
    <w:rsid w:val="0075507F"/>
    <w:rsid w:val="00755DE8"/>
    <w:rsid w:val="007662F3"/>
    <w:rsid w:val="007756A5"/>
    <w:rsid w:val="00791A4E"/>
    <w:rsid w:val="00792A4F"/>
    <w:rsid w:val="0079677A"/>
    <w:rsid w:val="007A5CB2"/>
    <w:rsid w:val="007B3EDA"/>
    <w:rsid w:val="007E369B"/>
    <w:rsid w:val="007E6127"/>
    <w:rsid w:val="00801E4F"/>
    <w:rsid w:val="00803DA1"/>
    <w:rsid w:val="00831B1C"/>
    <w:rsid w:val="008351AB"/>
    <w:rsid w:val="00835372"/>
    <w:rsid w:val="00835EFA"/>
    <w:rsid w:val="00842303"/>
    <w:rsid w:val="00851630"/>
    <w:rsid w:val="008652D0"/>
    <w:rsid w:val="0086706C"/>
    <w:rsid w:val="008710C4"/>
    <w:rsid w:val="00871AB5"/>
    <w:rsid w:val="00873189"/>
    <w:rsid w:val="008826FD"/>
    <w:rsid w:val="00885204"/>
    <w:rsid w:val="008A6F77"/>
    <w:rsid w:val="008B1351"/>
    <w:rsid w:val="008B4724"/>
    <w:rsid w:val="008C1DFF"/>
    <w:rsid w:val="008D1D4C"/>
    <w:rsid w:val="008D60E2"/>
    <w:rsid w:val="008E3EB2"/>
    <w:rsid w:val="008E529B"/>
    <w:rsid w:val="00911097"/>
    <w:rsid w:val="00912B9F"/>
    <w:rsid w:val="00947966"/>
    <w:rsid w:val="00955850"/>
    <w:rsid w:val="00974F3D"/>
    <w:rsid w:val="00984427"/>
    <w:rsid w:val="0098644C"/>
    <w:rsid w:val="00994BE8"/>
    <w:rsid w:val="009A34BC"/>
    <w:rsid w:val="009A4233"/>
    <w:rsid w:val="009C20E0"/>
    <w:rsid w:val="009D562B"/>
    <w:rsid w:val="00A11419"/>
    <w:rsid w:val="00A16376"/>
    <w:rsid w:val="00A25E0D"/>
    <w:rsid w:val="00A42CFF"/>
    <w:rsid w:val="00A6598A"/>
    <w:rsid w:val="00A67AA9"/>
    <w:rsid w:val="00A715CD"/>
    <w:rsid w:val="00A80F7E"/>
    <w:rsid w:val="00A91BF4"/>
    <w:rsid w:val="00AC4C59"/>
    <w:rsid w:val="00AD7CC1"/>
    <w:rsid w:val="00AF7047"/>
    <w:rsid w:val="00B025C3"/>
    <w:rsid w:val="00B23BE4"/>
    <w:rsid w:val="00B34902"/>
    <w:rsid w:val="00B52699"/>
    <w:rsid w:val="00B61BB3"/>
    <w:rsid w:val="00B63412"/>
    <w:rsid w:val="00B92879"/>
    <w:rsid w:val="00BB3BC1"/>
    <w:rsid w:val="00BB4066"/>
    <w:rsid w:val="00BB4D42"/>
    <w:rsid w:val="00BB5D5F"/>
    <w:rsid w:val="00BB723C"/>
    <w:rsid w:val="00BF2271"/>
    <w:rsid w:val="00C0457F"/>
    <w:rsid w:val="00C13DB4"/>
    <w:rsid w:val="00C27F92"/>
    <w:rsid w:val="00C31493"/>
    <w:rsid w:val="00C7162A"/>
    <w:rsid w:val="00C71AD7"/>
    <w:rsid w:val="00C736D1"/>
    <w:rsid w:val="00C82E45"/>
    <w:rsid w:val="00CA63CA"/>
    <w:rsid w:val="00CC0FEC"/>
    <w:rsid w:val="00CC1C00"/>
    <w:rsid w:val="00CC6FB1"/>
    <w:rsid w:val="00CD68F0"/>
    <w:rsid w:val="00CE1D85"/>
    <w:rsid w:val="00CF142F"/>
    <w:rsid w:val="00CF7FFE"/>
    <w:rsid w:val="00D04F94"/>
    <w:rsid w:val="00D12207"/>
    <w:rsid w:val="00D1465C"/>
    <w:rsid w:val="00D3199E"/>
    <w:rsid w:val="00D31BAB"/>
    <w:rsid w:val="00D47AA1"/>
    <w:rsid w:val="00D87666"/>
    <w:rsid w:val="00D968EA"/>
    <w:rsid w:val="00DA1FA4"/>
    <w:rsid w:val="00DA56AE"/>
    <w:rsid w:val="00DB5678"/>
    <w:rsid w:val="00DE06E5"/>
    <w:rsid w:val="00DE1FA5"/>
    <w:rsid w:val="00DF6280"/>
    <w:rsid w:val="00E0226E"/>
    <w:rsid w:val="00E3100F"/>
    <w:rsid w:val="00E65563"/>
    <w:rsid w:val="00E7478B"/>
    <w:rsid w:val="00E77DDD"/>
    <w:rsid w:val="00E90918"/>
    <w:rsid w:val="00E97E97"/>
    <w:rsid w:val="00EA34D1"/>
    <w:rsid w:val="00EB3D61"/>
    <w:rsid w:val="00EC6A32"/>
    <w:rsid w:val="00EC7EDA"/>
    <w:rsid w:val="00EF79F3"/>
    <w:rsid w:val="00F076A3"/>
    <w:rsid w:val="00F104DF"/>
    <w:rsid w:val="00F220A1"/>
    <w:rsid w:val="00F43409"/>
    <w:rsid w:val="00F47F25"/>
    <w:rsid w:val="00F66603"/>
    <w:rsid w:val="00FA4DE2"/>
    <w:rsid w:val="00FC6833"/>
    <w:rsid w:val="00FD6AD9"/>
    <w:rsid w:val="00FD6C8B"/>
    <w:rsid w:val="00FD7BA8"/>
    <w:rsid w:val="00FE2A4E"/>
    <w:rsid w:val="01FEA815"/>
    <w:rsid w:val="0AD2DE35"/>
    <w:rsid w:val="0DC468FE"/>
    <w:rsid w:val="176203B7"/>
    <w:rsid w:val="1C7F9B8F"/>
    <w:rsid w:val="22CD2A0E"/>
    <w:rsid w:val="27D1C96F"/>
    <w:rsid w:val="33E5BD33"/>
    <w:rsid w:val="36319C06"/>
    <w:rsid w:val="3F2DE8E6"/>
    <w:rsid w:val="442A68BC"/>
    <w:rsid w:val="4913E729"/>
    <w:rsid w:val="521D61E1"/>
    <w:rsid w:val="5D540085"/>
    <w:rsid w:val="5E65998B"/>
    <w:rsid w:val="61F8C79D"/>
    <w:rsid w:val="6DB3634F"/>
    <w:rsid w:val="736A17AD"/>
    <w:rsid w:val="753EDA4A"/>
    <w:rsid w:val="7620ADBF"/>
    <w:rsid w:val="77AB9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A5004"/>
  <w15:chartTrackingRefBased/>
  <w15:docId w15:val="{B59E7E0B-369F-4401-B513-E4C857A4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23C"/>
  </w:style>
  <w:style w:type="paragraph" w:styleId="Heading1">
    <w:name w:val="heading 1"/>
    <w:basedOn w:val="Normal"/>
    <w:next w:val="Normal"/>
    <w:link w:val="Heading1Char"/>
    <w:uiPriority w:val="9"/>
    <w:qFormat/>
    <w:rsid w:val="00D47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A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7A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7A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A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7A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A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A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7A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7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7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7A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7A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7A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A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A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7AA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47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C0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FEC"/>
  </w:style>
  <w:style w:type="paragraph" w:styleId="Footer">
    <w:name w:val="footer"/>
    <w:basedOn w:val="Normal"/>
    <w:link w:val="FooterChar"/>
    <w:uiPriority w:val="99"/>
    <w:unhideWhenUsed/>
    <w:rsid w:val="00CC0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FEC"/>
  </w:style>
  <w:style w:type="character" w:styleId="Hyperlink">
    <w:name w:val="Hyperlink"/>
    <w:basedOn w:val="DefaultParagraphFont"/>
    <w:uiPriority w:val="99"/>
    <w:unhideWhenUsed/>
    <w:rsid w:val="003E53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20285219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A98D9-6AF8-4B36-B760-600F4BA0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3096</Characters>
  <Application>Microsoft Office Word</Application>
  <DocSecurity>4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Saylor</dc:creator>
  <cp:keywords/>
  <dc:description/>
  <cp:lastModifiedBy>Jared Walker</cp:lastModifiedBy>
  <cp:revision>103</cp:revision>
  <cp:lastPrinted>2025-05-05T21:59:00Z</cp:lastPrinted>
  <dcterms:created xsi:type="dcterms:W3CDTF">2025-05-08T18:11:00Z</dcterms:created>
  <dcterms:modified xsi:type="dcterms:W3CDTF">2025-05-30T16:13:00Z</dcterms:modified>
</cp:coreProperties>
</file>