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6D780D" w14:textId="77777777" w:rsidR="00413123" w:rsidRDefault="00C24479" w:rsidP="00EA7264">
      <w:pPr>
        <w:pStyle w:val="Heading1"/>
        <w:rPr>
          <w:b/>
          <w:bCs/>
          <w:sz w:val="48"/>
          <w:szCs w:val="48"/>
        </w:rPr>
      </w:pPr>
      <w:r w:rsidRPr="00E1479F">
        <w:rPr>
          <w:b/>
          <w:bCs/>
          <w:sz w:val="48"/>
          <w:szCs w:val="48"/>
        </w:rPr>
        <w:t>BYLAWS OF THE BELLEMEADE-BAYARD PARK NEIGHBORHOOD ASSOCIATION (BBPNA)</w:t>
      </w:r>
    </w:p>
    <w:p w14:paraId="295B9E3C" w14:textId="77777777" w:rsidR="00421C6E" w:rsidRDefault="00421C6E" w:rsidP="00421C6E">
      <w:pPr>
        <w:pStyle w:val="Heading2"/>
        <w:spacing w:after="2"/>
        <w:ind w:left="-5"/>
        <w:rPr>
          <w:kern w:val="0"/>
          <w:szCs w:val="21"/>
          <w14:ligatures w14:val="none"/>
        </w:rPr>
      </w:pPr>
      <w:r>
        <w:t>ARTICLE I – Name</w:t>
      </w:r>
    </w:p>
    <w:p w14:paraId="42239912" w14:textId="77777777" w:rsidR="005418A5" w:rsidRDefault="005418A5">
      <w:pPr>
        <w:ind w:left="-5"/>
        <w:rPr>
          <w:kern w:val="0"/>
          <w:szCs w:val="21"/>
          <w14:ligatures w14:val="none"/>
        </w:rPr>
      </w:pPr>
      <w:r>
        <w:t>The name of this organization shall be the Bellemeade-Bayard Park Neighborhood Association (“Association” or “BBPNA”).</w:t>
      </w:r>
    </w:p>
    <w:p w14:paraId="326F3D31" w14:textId="77777777" w:rsidR="007A49AA" w:rsidRDefault="00C24479">
      <w:pPr>
        <w:pStyle w:val="Heading2"/>
        <w:ind w:left="-5"/>
      </w:pPr>
      <w:r>
        <w:t>ARTICLE II – Status and Location</w:t>
      </w:r>
    </w:p>
    <w:p w14:paraId="708B485B" w14:textId="4DA01AC6" w:rsidR="007A49AA" w:rsidRDefault="00C24479">
      <w:pPr>
        <w:ind w:left="-5"/>
      </w:pPr>
      <w:r>
        <w:t>The Association is a nonprofit corporation organized under the laws of the State of Indiana and shall operate exclusively for charitable and educational purposes within the meaning of Section 501(c)(3) of the Internal Revenue Code. The Association serves the Bellemeade-Bayard Park neighborhood located in</w:t>
      </w:r>
      <w:r w:rsidR="00AE0DF8">
        <w:t xml:space="preserve"> the </w:t>
      </w:r>
      <w:r w:rsidR="007F5264">
        <w:t>City of</w:t>
      </w:r>
      <w:r>
        <w:t xml:space="preserve"> Evansville, Vanderburgh County, Indiana.</w:t>
      </w:r>
    </w:p>
    <w:p w14:paraId="2A63B6CF" w14:textId="77777777" w:rsidR="007A49AA" w:rsidRDefault="00C24479">
      <w:pPr>
        <w:pStyle w:val="Heading2"/>
        <w:ind w:left="-5"/>
      </w:pPr>
      <w:r>
        <w:t>ARTICLE III – Purpose</w:t>
      </w:r>
    </w:p>
    <w:p w14:paraId="449655B5" w14:textId="77777777" w:rsidR="006C321D" w:rsidRDefault="006C321D">
      <w:pPr>
        <w:ind w:left="-5"/>
        <w:rPr>
          <w:kern w:val="0"/>
          <w:szCs w:val="21"/>
          <w14:ligatures w14:val="none"/>
        </w:rPr>
      </w:pPr>
      <w:r>
        <w:t>The Association is organized and shall be operated exclusively for charitable and educational purposes within the meaning of Section 501(c)(3) of the Internal Revenue Code, including promoting the social, civic, educational, cultural, and physical well-being of the neighborhood; encouraging community engagement; supporting responsible development, public safety, historic preservation, and quality-of-life improvements; and serving as a liaison between neighborhood stakeholders and governmental and nonprofit entities. No activity of the Association shall be conducted in a manner inconsistent with its tax-exempt purposes.</w:t>
      </w:r>
    </w:p>
    <w:p w14:paraId="2825AF54" w14:textId="77777777" w:rsidR="007A49AA" w:rsidRDefault="00C24479">
      <w:pPr>
        <w:pStyle w:val="Heading2"/>
        <w:ind w:left="-5"/>
      </w:pPr>
      <w:r>
        <w:t>ARTICLE IV – Boundaries</w:t>
      </w:r>
    </w:p>
    <w:p w14:paraId="48C4048E" w14:textId="77777777" w:rsidR="007A49AA" w:rsidRDefault="00C24479">
      <w:pPr>
        <w:ind w:left="-5"/>
      </w:pPr>
      <w:r>
        <w:t>The geographic boundaries of the Association shall be those registered with UNOE and the Department of Metropolitan Development (DMD).</w:t>
      </w:r>
    </w:p>
    <w:p w14:paraId="3EFDF287" w14:textId="77777777" w:rsidR="009F6B00" w:rsidRDefault="009F6B00" w:rsidP="009F6B00">
      <w:pPr>
        <w:pStyle w:val="Heading2"/>
        <w:ind w:left="-5"/>
        <w:rPr>
          <w:kern w:val="0"/>
          <w:szCs w:val="21"/>
          <w14:ligatures w14:val="none"/>
        </w:rPr>
      </w:pPr>
      <w:r>
        <w:t>ARTICLE V – Membership</w:t>
      </w:r>
    </w:p>
    <w:p w14:paraId="23D891DD" w14:textId="2A6FEF4F" w:rsidR="00421C6E" w:rsidRDefault="00421C6E" w:rsidP="00421C6E">
      <w:pPr>
        <w:pStyle w:val="ListParagraph"/>
        <w:numPr>
          <w:ilvl w:val="0"/>
          <w:numId w:val="1"/>
        </w:numPr>
        <w:rPr>
          <w:kern w:val="0"/>
          <w:szCs w:val="21"/>
          <w14:ligatures w14:val="none"/>
        </w:rPr>
      </w:pPr>
      <w:r>
        <w:rPr>
          <w:b/>
          <w:bCs/>
        </w:rPr>
        <w:t>Voting Members.</w:t>
      </w:r>
      <w:r>
        <w:t xml:space="preserve"> Voting membership shall be limited to residents</w:t>
      </w:r>
      <w:r w:rsidR="00D70054">
        <w:t xml:space="preserve"> at least</w:t>
      </w:r>
      <w:r w:rsidR="005D1AE4">
        <w:t xml:space="preserve"> </w:t>
      </w:r>
      <w:r w:rsidR="00397085">
        <w:t>18 years o</w:t>
      </w:r>
      <w:r w:rsidR="00336B72">
        <w:t xml:space="preserve">f </w:t>
      </w:r>
      <w:r w:rsidR="00D37A13">
        <w:t>age living</w:t>
      </w:r>
      <w:r>
        <w:t xml:space="preserve"> within the Association boundaries.</w:t>
      </w:r>
    </w:p>
    <w:p w14:paraId="548D8CE0" w14:textId="39C48320" w:rsidR="009F6B00" w:rsidRPr="00BA45B6" w:rsidRDefault="009F6B00" w:rsidP="009F6B00">
      <w:pPr>
        <w:pStyle w:val="ListParagraph"/>
        <w:numPr>
          <w:ilvl w:val="0"/>
          <w:numId w:val="2"/>
        </w:numPr>
        <w:rPr>
          <w:kern w:val="0"/>
          <w:szCs w:val="21"/>
          <w14:ligatures w14:val="none"/>
        </w:rPr>
      </w:pPr>
      <w:r>
        <w:rPr>
          <w:b/>
          <w:bCs/>
        </w:rPr>
        <w:t>Eligibility.</w:t>
      </w:r>
      <w:r>
        <w:t xml:space="preserve"> A Voting Member must have lived within the boundaries of BBPNA for twelve (12) months </w:t>
      </w:r>
      <w:r w:rsidR="00674942">
        <w:t>-</w:t>
      </w:r>
      <w:r w:rsidR="00076692">
        <w:t>or</w:t>
      </w:r>
      <w:r w:rsidR="00674942">
        <w:t>-</w:t>
      </w:r>
      <w:r>
        <w:t xml:space="preserve"> must be sponsored by a current Member in Good Standing.</w:t>
      </w:r>
    </w:p>
    <w:p w14:paraId="3C7557F9" w14:textId="584457CF" w:rsidR="00BA45B6" w:rsidRDefault="002349D3" w:rsidP="009F6B00">
      <w:pPr>
        <w:pStyle w:val="ListParagraph"/>
        <w:numPr>
          <w:ilvl w:val="0"/>
          <w:numId w:val="2"/>
        </w:numPr>
        <w:rPr>
          <w:kern w:val="0"/>
          <w:szCs w:val="21"/>
          <w14:ligatures w14:val="none"/>
        </w:rPr>
      </w:pPr>
      <w:r>
        <w:rPr>
          <w:b/>
          <w:bCs/>
        </w:rPr>
        <w:t>Proof of Residency</w:t>
      </w:r>
      <w:r w:rsidR="007A6C4A">
        <w:rPr>
          <w:b/>
          <w:bCs/>
        </w:rPr>
        <w:t>.</w:t>
      </w:r>
      <w:r w:rsidR="007A6C4A">
        <w:rPr>
          <w:kern w:val="0"/>
          <w:szCs w:val="21"/>
          <w14:ligatures w14:val="none"/>
        </w:rPr>
        <w:t xml:space="preserve"> </w:t>
      </w:r>
      <w:r w:rsidR="004D78B7">
        <w:rPr>
          <w:kern w:val="0"/>
          <w:szCs w:val="21"/>
          <w14:ligatures w14:val="none"/>
        </w:rPr>
        <w:t>Proof of Residency must be provided</w:t>
      </w:r>
      <w:r w:rsidR="009B043E">
        <w:rPr>
          <w:kern w:val="0"/>
          <w:szCs w:val="21"/>
          <w14:ligatures w14:val="none"/>
        </w:rPr>
        <w:t xml:space="preserve"> to prove </w:t>
      </w:r>
      <w:r w:rsidR="00C56DFE">
        <w:rPr>
          <w:kern w:val="0"/>
          <w:szCs w:val="21"/>
          <w14:ligatures w14:val="none"/>
        </w:rPr>
        <w:t xml:space="preserve">Voting </w:t>
      </w:r>
      <w:r w:rsidR="00AA581A">
        <w:rPr>
          <w:kern w:val="0"/>
          <w:szCs w:val="21"/>
          <w14:ligatures w14:val="none"/>
        </w:rPr>
        <w:t>Membership</w:t>
      </w:r>
      <w:r w:rsidR="00B163A8">
        <w:rPr>
          <w:kern w:val="0"/>
          <w:szCs w:val="21"/>
          <w14:ligatures w14:val="none"/>
        </w:rPr>
        <w:t xml:space="preserve"> eligibility</w:t>
      </w:r>
      <w:r w:rsidR="00E23E0E">
        <w:rPr>
          <w:kern w:val="0"/>
          <w:szCs w:val="21"/>
          <w14:ligatures w14:val="none"/>
        </w:rPr>
        <w:t xml:space="preserve">. Accepted </w:t>
      </w:r>
      <w:r w:rsidR="00085D7D">
        <w:rPr>
          <w:kern w:val="0"/>
          <w:szCs w:val="21"/>
          <w14:ligatures w14:val="none"/>
        </w:rPr>
        <w:t xml:space="preserve">Proof of Residency shall </w:t>
      </w:r>
      <w:r w:rsidR="00D33D68">
        <w:rPr>
          <w:kern w:val="0"/>
          <w:szCs w:val="21"/>
          <w14:ligatures w14:val="none"/>
        </w:rPr>
        <w:t>include</w:t>
      </w:r>
      <w:r w:rsidR="00002FB5">
        <w:rPr>
          <w:kern w:val="0"/>
          <w:szCs w:val="21"/>
          <w14:ligatures w14:val="none"/>
        </w:rPr>
        <w:t xml:space="preserve"> any </w:t>
      </w:r>
      <w:r w:rsidR="00C15B68">
        <w:rPr>
          <w:kern w:val="0"/>
          <w:szCs w:val="21"/>
          <w14:ligatures w14:val="none"/>
        </w:rPr>
        <w:t xml:space="preserve">one </w:t>
      </w:r>
      <w:r w:rsidR="00002FB5">
        <w:rPr>
          <w:kern w:val="0"/>
          <w:szCs w:val="21"/>
          <w14:ligatures w14:val="none"/>
        </w:rPr>
        <w:t>of the below</w:t>
      </w:r>
      <w:r w:rsidR="007F58DA">
        <w:rPr>
          <w:kern w:val="0"/>
          <w:szCs w:val="21"/>
          <w14:ligatures w14:val="none"/>
        </w:rPr>
        <w:t xml:space="preserve">, showing </w:t>
      </w:r>
      <w:r w:rsidR="00C42FE3">
        <w:rPr>
          <w:kern w:val="0"/>
          <w:szCs w:val="21"/>
          <w14:ligatures w14:val="none"/>
        </w:rPr>
        <w:t xml:space="preserve">named </w:t>
      </w:r>
      <w:r w:rsidR="009377F1">
        <w:rPr>
          <w:kern w:val="0"/>
          <w:szCs w:val="21"/>
          <w14:ligatures w14:val="none"/>
        </w:rPr>
        <w:t>a</w:t>
      </w:r>
      <w:r w:rsidR="00793479">
        <w:rPr>
          <w:kern w:val="0"/>
          <w:szCs w:val="21"/>
          <w14:ligatures w14:val="none"/>
        </w:rPr>
        <w:t xml:space="preserve">pplicant as addressee </w:t>
      </w:r>
      <w:r w:rsidR="003B30D7">
        <w:rPr>
          <w:kern w:val="0"/>
          <w:szCs w:val="21"/>
          <w14:ligatures w14:val="none"/>
        </w:rPr>
        <w:t xml:space="preserve">at any </w:t>
      </w:r>
      <w:r w:rsidR="00A11A9C">
        <w:rPr>
          <w:kern w:val="0"/>
          <w:szCs w:val="21"/>
          <w14:ligatures w14:val="none"/>
        </w:rPr>
        <w:t xml:space="preserve">residential </w:t>
      </w:r>
      <w:r w:rsidR="003B30D7">
        <w:rPr>
          <w:kern w:val="0"/>
          <w:szCs w:val="21"/>
          <w14:ligatures w14:val="none"/>
        </w:rPr>
        <w:t>address within the Association boundaries</w:t>
      </w:r>
      <w:r w:rsidR="00D33D68">
        <w:rPr>
          <w:kern w:val="0"/>
          <w:szCs w:val="21"/>
          <w14:ligatures w14:val="none"/>
        </w:rPr>
        <w:t>:</w:t>
      </w:r>
    </w:p>
    <w:p w14:paraId="6E8EF6B5" w14:textId="1EB41D21" w:rsidR="00577025" w:rsidRPr="00CD1122" w:rsidRDefault="00577025" w:rsidP="00CD1122">
      <w:pPr>
        <w:pStyle w:val="ListParagraph"/>
        <w:numPr>
          <w:ilvl w:val="0"/>
          <w:numId w:val="32"/>
        </w:numPr>
        <w:rPr>
          <w:kern w:val="0"/>
          <w:szCs w:val="21"/>
          <w14:ligatures w14:val="none"/>
        </w:rPr>
      </w:pPr>
      <w:r w:rsidRPr="00CD1122">
        <w:rPr>
          <w:kern w:val="0"/>
          <w:szCs w:val="21"/>
          <w14:ligatures w14:val="none"/>
        </w:rPr>
        <w:t>Valid State Issued ID</w:t>
      </w:r>
    </w:p>
    <w:p w14:paraId="7C45E1AD" w14:textId="2DDFE955" w:rsidR="00577025" w:rsidRDefault="00AA3A14" w:rsidP="00EE2DD9">
      <w:pPr>
        <w:pStyle w:val="ListParagraph"/>
        <w:numPr>
          <w:ilvl w:val="0"/>
          <w:numId w:val="32"/>
        </w:numPr>
        <w:rPr>
          <w:kern w:val="0"/>
          <w:szCs w:val="21"/>
          <w14:ligatures w14:val="none"/>
        </w:rPr>
      </w:pPr>
      <w:r>
        <w:rPr>
          <w:kern w:val="0"/>
          <w:szCs w:val="21"/>
          <w14:ligatures w14:val="none"/>
        </w:rPr>
        <w:t xml:space="preserve">Recent (within 60 days) Utility Bill, Insurance Statement, Bank Statement, </w:t>
      </w:r>
      <w:r w:rsidR="00373047">
        <w:rPr>
          <w:kern w:val="0"/>
          <w:szCs w:val="21"/>
          <w14:ligatures w14:val="none"/>
        </w:rPr>
        <w:t>Property</w:t>
      </w:r>
      <w:r w:rsidR="00084DB0">
        <w:rPr>
          <w:kern w:val="0"/>
          <w:szCs w:val="21"/>
          <w14:ligatures w14:val="none"/>
        </w:rPr>
        <w:t xml:space="preserve"> Tax Statement</w:t>
      </w:r>
      <w:r w:rsidR="00CF6DD1">
        <w:rPr>
          <w:kern w:val="0"/>
          <w:szCs w:val="21"/>
          <w14:ligatures w14:val="none"/>
        </w:rPr>
        <w:t>, Medical Bill</w:t>
      </w:r>
      <w:r w:rsidR="00C5042F">
        <w:rPr>
          <w:kern w:val="0"/>
          <w:szCs w:val="21"/>
          <w14:ligatures w14:val="none"/>
        </w:rPr>
        <w:t xml:space="preserve">, government </w:t>
      </w:r>
      <w:r w:rsidR="00C6087F">
        <w:rPr>
          <w:kern w:val="0"/>
          <w:szCs w:val="21"/>
          <w14:ligatures w14:val="none"/>
        </w:rPr>
        <w:t>document</w:t>
      </w:r>
      <w:r w:rsidR="00014AED">
        <w:rPr>
          <w:kern w:val="0"/>
          <w:szCs w:val="21"/>
          <w14:ligatures w14:val="none"/>
        </w:rPr>
        <w:t>, employment document, court document</w:t>
      </w:r>
    </w:p>
    <w:p w14:paraId="19FBE0F4" w14:textId="6E503158" w:rsidR="00F45BD9" w:rsidRDefault="00F45BD9" w:rsidP="00EE2DD9">
      <w:pPr>
        <w:pStyle w:val="ListParagraph"/>
        <w:numPr>
          <w:ilvl w:val="0"/>
          <w:numId w:val="32"/>
        </w:numPr>
        <w:rPr>
          <w:kern w:val="0"/>
          <w:szCs w:val="21"/>
          <w14:ligatures w14:val="none"/>
        </w:rPr>
      </w:pPr>
      <w:r>
        <w:rPr>
          <w:kern w:val="0"/>
          <w:szCs w:val="21"/>
          <w14:ligatures w14:val="none"/>
        </w:rPr>
        <w:t>Current Voter Registration Form</w:t>
      </w:r>
    </w:p>
    <w:p w14:paraId="5B383AC5" w14:textId="3B2F3F11" w:rsidR="00817B82" w:rsidRPr="004D097F" w:rsidRDefault="00A7494C" w:rsidP="004D097F">
      <w:pPr>
        <w:pStyle w:val="ListParagraph"/>
        <w:numPr>
          <w:ilvl w:val="0"/>
          <w:numId w:val="32"/>
        </w:numPr>
        <w:rPr>
          <w:kern w:val="0"/>
          <w:szCs w:val="21"/>
          <w14:ligatures w14:val="none"/>
        </w:rPr>
      </w:pPr>
      <w:r>
        <w:rPr>
          <w:kern w:val="0"/>
          <w:szCs w:val="21"/>
          <w14:ligatures w14:val="none"/>
        </w:rPr>
        <w:t>Current</w:t>
      </w:r>
      <w:r w:rsidR="00691CEC">
        <w:rPr>
          <w:kern w:val="0"/>
          <w:szCs w:val="21"/>
          <w14:ligatures w14:val="none"/>
        </w:rPr>
        <w:t xml:space="preserve"> </w:t>
      </w:r>
      <w:r w:rsidR="009F5091" w:rsidRPr="004D097F">
        <w:rPr>
          <w:kern w:val="0"/>
          <w:szCs w:val="21"/>
          <w14:ligatures w14:val="none"/>
        </w:rPr>
        <w:t xml:space="preserve">Residential Property </w:t>
      </w:r>
      <w:r w:rsidR="00645776" w:rsidRPr="004D097F">
        <w:rPr>
          <w:kern w:val="0"/>
          <w:szCs w:val="21"/>
          <w14:ligatures w14:val="none"/>
        </w:rPr>
        <w:t>Deed</w:t>
      </w:r>
      <w:r w:rsidR="00691CEC">
        <w:rPr>
          <w:kern w:val="0"/>
          <w:szCs w:val="21"/>
          <w14:ligatures w14:val="none"/>
        </w:rPr>
        <w:t>, Title or Lease</w:t>
      </w:r>
    </w:p>
    <w:p w14:paraId="72319F4A" w14:textId="65A034F8" w:rsidR="009F6B00" w:rsidRPr="00B717FB" w:rsidRDefault="009F6B00" w:rsidP="009F6B00">
      <w:pPr>
        <w:pStyle w:val="ListParagraph"/>
        <w:numPr>
          <w:ilvl w:val="0"/>
          <w:numId w:val="2"/>
        </w:numPr>
        <w:rPr>
          <w:kern w:val="0"/>
          <w:szCs w:val="21"/>
          <w14:ligatures w14:val="none"/>
        </w:rPr>
      </w:pPr>
      <w:r>
        <w:rPr>
          <w:b/>
          <w:bCs/>
        </w:rPr>
        <w:lastRenderedPageBreak/>
        <w:t>Good Standing.</w:t>
      </w:r>
      <w:r>
        <w:t xml:space="preserve"> Voting Members must attend meetings </w:t>
      </w:r>
      <w:r w:rsidR="00FF37DE">
        <w:t>and/</w:t>
      </w:r>
      <w:r>
        <w:t>or volunteer in BBPNA-sponsored activities or events three (3) times per membership year to maintain Good Standing and eligibility to vote</w:t>
      </w:r>
      <w:r w:rsidR="007A0FE0">
        <w:t>, s</w:t>
      </w:r>
      <w:r w:rsidR="008B6003">
        <w:t>ubject to yearly Board Review.</w:t>
      </w:r>
    </w:p>
    <w:p w14:paraId="4152B63D" w14:textId="7449E11C" w:rsidR="00B717FB" w:rsidRDefault="0083299D" w:rsidP="009F6B00">
      <w:pPr>
        <w:pStyle w:val="ListParagraph"/>
        <w:numPr>
          <w:ilvl w:val="0"/>
          <w:numId w:val="2"/>
        </w:numPr>
        <w:rPr>
          <w:kern w:val="0"/>
          <w:szCs w:val="21"/>
          <w14:ligatures w14:val="none"/>
        </w:rPr>
      </w:pPr>
      <w:r>
        <w:rPr>
          <w:b/>
          <w:bCs/>
        </w:rPr>
        <w:t>Loss of Good Standing</w:t>
      </w:r>
      <w:r w:rsidR="002E4BF5">
        <w:rPr>
          <w:b/>
          <w:bCs/>
        </w:rPr>
        <w:t>.</w:t>
      </w:r>
      <w:r w:rsidR="002E4BF5">
        <w:rPr>
          <w:kern w:val="0"/>
          <w:szCs w:val="21"/>
          <w14:ligatures w14:val="none"/>
        </w:rPr>
        <w:t xml:space="preserve"> </w:t>
      </w:r>
      <w:r w:rsidR="00015833">
        <w:rPr>
          <w:kern w:val="0"/>
          <w:szCs w:val="21"/>
          <w14:ligatures w14:val="none"/>
        </w:rPr>
        <w:t>Members found to be NOT in Good Standing</w:t>
      </w:r>
      <w:r w:rsidR="00286600">
        <w:rPr>
          <w:kern w:val="0"/>
          <w:szCs w:val="21"/>
          <w14:ligatures w14:val="none"/>
        </w:rPr>
        <w:t xml:space="preserve"> </w:t>
      </w:r>
      <w:r w:rsidR="0098213F">
        <w:rPr>
          <w:kern w:val="0"/>
          <w:szCs w:val="21"/>
          <w14:ligatures w14:val="none"/>
        </w:rPr>
        <w:t>by Board Review</w:t>
      </w:r>
      <w:r w:rsidR="004D0E1C">
        <w:rPr>
          <w:kern w:val="0"/>
          <w:szCs w:val="21"/>
          <w14:ligatures w14:val="none"/>
        </w:rPr>
        <w:t xml:space="preserve"> </w:t>
      </w:r>
      <w:r w:rsidR="00286600">
        <w:rPr>
          <w:kern w:val="0"/>
          <w:szCs w:val="21"/>
          <w14:ligatures w14:val="none"/>
        </w:rPr>
        <w:t xml:space="preserve">shall </w:t>
      </w:r>
      <w:r w:rsidR="00847A79">
        <w:rPr>
          <w:kern w:val="0"/>
          <w:szCs w:val="21"/>
          <w14:ligatures w14:val="none"/>
        </w:rPr>
        <w:t>have their</w:t>
      </w:r>
      <w:r w:rsidR="0020014D">
        <w:rPr>
          <w:kern w:val="0"/>
          <w:szCs w:val="21"/>
          <w14:ligatures w14:val="none"/>
        </w:rPr>
        <w:t xml:space="preserve"> Voting Right</w:t>
      </w:r>
      <w:r w:rsidR="0085461E">
        <w:rPr>
          <w:kern w:val="0"/>
          <w:szCs w:val="21"/>
          <w14:ligatures w14:val="none"/>
        </w:rPr>
        <w:t xml:space="preserve"> </w:t>
      </w:r>
      <w:r w:rsidR="00847A79">
        <w:rPr>
          <w:kern w:val="0"/>
          <w:szCs w:val="21"/>
          <w14:ligatures w14:val="none"/>
        </w:rPr>
        <w:t xml:space="preserve">suspended </w:t>
      </w:r>
      <w:r w:rsidR="0085461E">
        <w:rPr>
          <w:kern w:val="0"/>
          <w:szCs w:val="21"/>
          <w14:ligatures w14:val="none"/>
        </w:rPr>
        <w:t xml:space="preserve">until </w:t>
      </w:r>
      <w:r w:rsidR="00847A79">
        <w:rPr>
          <w:kern w:val="0"/>
          <w:szCs w:val="21"/>
          <w14:ligatures w14:val="none"/>
        </w:rPr>
        <w:t xml:space="preserve">the Member </w:t>
      </w:r>
      <w:r w:rsidR="00BB5018">
        <w:rPr>
          <w:kern w:val="0"/>
          <w:szCs w:val="21"/>
          <w14:ligatures w14:val="none"/>
        </w:rPr>
        <w:t xml:space="preserve">meets the </w:t>
      </w:r>
      <w:r w:rsidR="00125B73">
        <w:rPr>
          <w:kern w:val="0"/>
          <w:szCs w:val="21"/>
          <w14:ligatures w14:val="none"/>
        </w:rPr>
        <w:t>attendance/partici</w:t>
      </w:r>
      <w:r w:rsidR="0082083C">
        <w:rPr>
          <w:kern w:val="0"/>
          <w:szCs w:val="21"/>
          <w14:ligatures w14:val="none"/>
        </w:rPr>
        <w:t>pation</w:t>
      </w:r>
      <w:r w:rsidR="00B57525">
        <w:rPr>
          <w:kern w:val="0"/>
          <w:szCs w:val="21"/>
          <w14:ligatures w14:val="none"/>
        </w:rPr>
        <w:t xml:space="preserve"> requirement.</w:t>
      </w:r>
    </w:p>
    <w:p w14:paraId="72A13BDC" w14:textId="77777777" w:rsidR="009F6B00" w:rsidRDefault="009F6B00" w:rsidP="009F6B00">
      <w:pPr>
        <w:pStyle w:val="ListParagraph"/>
        <w:numPr>
          <w:ilvl w:val="0"/>
          <w:numId w:val="2"/>
        </w:numPr>
        <w:rPr>
          <w:kern w:val="0"/>
          <w:szCs w:val="21"/>
          <w14:ligatures w14:val="none"/>
        </w:rPr>
      </w:pPr>
      <w:r>
        <w:rPr>
          <w:b/>
          <w:bCs/>
        </w:rPr>
        <w:t>Membership Card.</w:t>
      </w:r>
      <w:r>
        <w:t xml:space="preserve"> Each Voting Member will be issued a Membership Card upon payment of dues.</w:t>
      </w:r>
    </w:p>
    <w:p w14:paraId="26D55895" w14:textId="77777777" w:rsidR="009F6B00" w:rsidRDefault="009F6B00" w:rsidP="009F6B00">
      <w:pPr>
        <w:pStyle w:val="ListParagraph"/>
        <w:numPr>
          <w:ilvl w:val="0"/>
          <w:numId w:val="2"/>
        </w:numPr>
        <w:rPr>
          <w:kern w:val="0"/>
          <w:szCs w:val="21"/>
          <w14:ligatures w14:val="none"/>
        </w:rPr>
      </w:pPr>
      <w:r>
        <w:rPr>
          <w:b/>
          <w:bCs/>
        </w:rPr>
        <w:t>Voting Identification.</w:t>
      </w:r>
      <w:r>
        <w:t xml:space="preserve"> A Membership Card must be shown to vote.</w:t>
      </w:r>
    </w:p>
    <w:p w14:paraId="6D74D0B1" w14:textId="33C70423" w:rsidR="009F6B00" w:rsidRPr="0035653C" w:rsidRDefault="009F6B00" w:rsidP="009F6B00">
      <w:pPr>
        <w:pStyle w:val="ListParagraph"/>
        <w:numPr>
          <w:ilvl w:val="0"/>
          <w:numId w:val="2"/>
        </w:numPr>
        <w:rPr>
          <w:kern w:val="0"/>
          <w:szCs w:val="21"/>
          <w14:ligatures w14:val="none"/>
        </w:rPr>
      </w:pPr>
      <w:r>
        <w:rPr>
          <w:b/>
          <w:bCs/>
        </w:rPr>
        <w:t>Change in Residency.</w:t>
      </w:r>
      <w:r>
        <w:t xml:space="preserve"> Voting privileges will be suspended or revoked immediately upon moving out of the boundaries of BBPNA</w:t>
      </w:r>
      <w:r w:rsidR="001B7725">
        <w:t>. T</w:t>
      </w:r>
      <w:r>
        <w:t xml:space="preserve">he Member </w:t>
      </w:r>
      <w:r w:rsidR="00E13858">
        <w:t>may exchange</w:t>
      </w:r>
      <w:r w:rsidR="001B7725">
        <w:t xml:space="preserve"> their</w:t>
      </w:r>
      <w:r w:rsidR="002C71D0">
        <w:t xml:space="preserve"> Membership Card for a </w:t>
      </w:r>
      <w:r w:rsidR="003D37B6">
        <w:t>Non-Voting</w:t>
      </w:r>
      <w:r>
        <w:t xml:space="preserve"> Member</w:t>
      </w:r>
      <w:r w:rsidR="003D37B6">
        <w:t>ship</w:t>
      </w:r>
      <w:r>
        <w:t xml:space="preserve"> </w:t>
      </w:r>
      <w:r w:rsidR="00600A12">
        <w:t>C</w:t>
      </w:r>
      <w:r>
        <w:t>ard.</w:t>
      </w:r>
    </w:p>
    <w:p w14:paraId="6D9CA036" w14:textId="77777777" w:rsidR="006C321D" w:rsidRDefault="006C321D" w:rsidP="006C321D">
      <w:pPr>
        <w:pStyle w:val="ListParagraph"/>
        <w:numPr>
          <w:ilvl w:val="0"/>
          <w:numId w:val="2"/>
        </w:numPr>
        <w:rPr>
          <w:kern w:val="0"/>
          <w:szCs w:val="21"/>
          <w14:ligatures w14:val="none"/>
        </w:rPr>
      </w:pPr>
      <w:r>
        <w:rPr>
          <w:b/>
          <w:bCs/>
        </w:rPr>
        <w:t>Virtual Attendance and Participation.</w:t>
      </w:r>
      <w:r>
        <w:t xml:space="preserve"> Members may attend General Membership Meetings virtually when a virtual option is offered by the Board. Verified virtual attendance shall count toward the three (3) meetings and/or volunteer activities required for Good Standing and shall count as presence for quorum if the Member signs in using the method announced for the meeting and the Secretary or designee can reasonably verify the Member’s identity, attendance, and voting eligibility. Voting by virtual participation shall be limited to Voting Members in Good Standing and may occur only when the Board has provided a reasonable method to verify eligibility, record the vote, and allow the Member to hear or read the proceedings substantially concurrently with the meeting. If virtual voting is not available for a meeting, an eligible Voting Member may vote by written proxy or by email when authorized by the Board and received before the voting deadline announced for that meeting.</w:t>
      </w:r>
    </w:p>
    <w:p w14:paraId="5E481D4D" w14:textId="69BCEA08" w:rsidR="006C321D" w:rsidRDefault="006C321D" w:rsidP="006C321D">
      <w:pPr>
        <w:pStyle w:val="ListParagraph"/>
        <w:numPr>
          <w:ilvl w:val="0"/>
          <w:numId w:val="1"/>
        </w:numPr>
        <w:rPr>
          <w:kern w:val="0"/>
          <w:szCs w:val="21"/>
          <w14:ligatures w14:val="none"/>
        </w:rPr>
      </w:pPr>
      <w:r>
        <w:rPr>
          <w:b/>
          <w:bCs/>
        </w:rPr>
        <w:t>Non-Voting Members.</w:t>
      </w:r>
      <w:r>
        <w:t xml:space="preserve"> Non-voting </w:t>
      </w:r>
      <w:r w:rsidR="00F009EE">
        <w:t>M</w:t>
      </w:r>
      <w:r>
        <w:t>embership shall be open to all property owners within the Association boundaries, all former residents, all supporters of the Association’s purposes, and all other persons who wish to participate but are not eligible for Voting Membership.</w:t>
      </w:r>
    </w:p>
    <w:p w14:paraId="2DBAA2C9" w14:textId="77777777" w:rsidR="006C321D" w:rsidRDefault="006C321D" w:rsidP="006C321D">
      <w:pPr>
        <w:pStyle w:val="ListParagraph"/>
        <w:numPr>
          <w:ilvl w:val="0"/>
          <w:numId w:val="3"/>
        </w:numPr>
        <w:rPr>
          <w:kern w:val="0"/>
          <w:szCs w:val="21"/>
          <w14:ligatures w14:val="none"/>
        </w:rPr>
      </w:pPr>
      <w:r>
        <w:rPr>
          <w:b/>
          <w:bCs/>
        </w:rPr>
        <w:t>Non-Voting Membership Card.</w:t>
      </w:r>
      <w:r>
        <w:t xml:space="preserve"> Non-Voting Members will be issued a Non-Voting Membership Card upon registration.</w:t>
      </w:r>
    </w:p>
    <w:p w14:paraId="15F20589" w14:textId="50C65F03" w:rsidR="009F6B00" w:rsidRDefault="009F6B00" w:rsidP="009F6B00">
      <w:pPr>
        <w:pStyle w:val="ListParagraph"/>
        <w:numPr>
          <w:ilvl w:val="0"/>
          <w:numId w:val="3"/>
        </w:numPr>
        <w:rPr>
          <w:kern w:val="0"/>
          <w:szCs w:val="21"/>
          <w14:ligatures w14:val="none"/>
        </w:rPr>
      </w:pPr>
      <w:r>
        <w:rPr>
          <w:b/>
          <w:bCs/>
        </w:rPr>
        <w:t>Executive Meetings.</w:t>
      </w:r>
      <w:r>
        <w:t xml:space="preserve"> Guest Members may be restricted from participating in </w:t>
      </w:r>
      <w:r w:rsidR="006811F5">
        <w:t>Board</w:t>
      </w:r>
      <w:r>
        <w:t xml:space="preserve"> Meetings.</w:t>
      </w:r>
    </w:p>
    <w:p w14:paraId="41C37A21" w14:textId="77777777" w:rsidR="006C321D" w:rsidRDefault="006C321D" w:rsidP="006C321D">
      <w:pPr>
        <w:pStyle w:val="ListParagraph"/>
        <w:numPr>
          <w:ilvl w:val="0"/>
          <w:numId w:val="3"/>
        </w:numPr>
        <w:rPr>
          <w:kern w:val="0"/>
          <w:szCs w:val="21"/>
          <w14:ligatures w14:val="none"/>
        </w:rPr>
      </w:pPr>
      <w:r>
        <w:rPr>
          <w:b/>
          <w:bCs/>
        </w:rPr>
        <w:t>Meeting Discussion.</w:t>
      </w:r>
      <w:r>
        <w:t xml:space="preserve"> A Non-Voting Membership Card may be required to participate in discussion during General Membership Meetings.</w:t>
      </w:r>
    </w:p>
    <w:p w14:paraId="04AD7020" w14:textId="06F06CCD" w:rsidR="00421C6E" w:rsidRDefault="00421C6E" w:rsidP="00421C6E">
      <w:pPr>
        <w:pStyle w:val="ListParagraph"/>
        <w:numPr>
          <w:ilvl w:val="0"/>
          <w:numId w:val="1"/>
        </w:numPr>
        <w:rPr>
          <w:kern w:val="0"/>
          <w:szCs w:val="21"/>
          <w14:ligatures w14:val="none"/>
        </w:rPr>
      </w:pPr>
      <w:r>
        <w:rPr>
          <w:b/>
          <w:bCs/>
        </w:rPr>
        <w:t>Business Members.</w:t>
      </w:r>
      <w:r>
        <w:t xml:space="preserve"> Business Memberships are open to all legal business entities and commercial enterprises and are non-voting. A business does not need to be located within the boundaries of BBPNA to be eligible for membership.</w:t>
      </w:r>
      <w:r w:rsidR="006B608B">
        <w:t xml:space="preserve"> Business Members will be </w:t>
      </w:r>
      <w:r w:rsidR="00647ED4">
        <w:t xml:space="preserve">issued a </w:t>
      </w:r>
      <w:r w:rsidR="002B0A78">
        <w:t>Non-Voting Membership Card</w:t>
      </w:r>
      <w:r w:rsidR="004A423E">
        <w:t>.</w:t>
      </w:r>
    </w:p>
    <w:p w14:paraId="31022507" w14:textId="77777777" w:rsidR="00421C6E" w:rsidRDefault="00421C6E" w:rsidP="00421C6E">
      <w:pPr>
        <w:pStyle w:val="ListParagraph"/>
        <w:numPr>
          <w:ilvl w:val="0"/>
          <w:numId w:val="1"/>
        </w:numPr>
        <w:rPr>
          <w:kern w:val="0"/>
          <w:szCs w:val="21"/>
          <w14:ligatures w14:val="none"/>
        </w:rPr>
      </w:pPr>
      <w:r>
        <w:rPr>
          <w:b/>
          <w:bCs/>
        </w:rPr>
        <w:t>Ineligible Voting Members.</w:t>
      </w:r>
      <w:r>
        <w:t xml:space="preserve"> Persons who stay or reside temporarily in a property located within the boundaries of BBPNA as a client of a business, or as a guest of any property owner, without legal tenancy or residency, are not eligible for voting membership within BBPNA.</w:t>
      </w:r>
    </w:p>
    <w:p w14:paraId="61AB6BA3" w14:textId="440A52E6" w:rsidR="008C17D3" w:rsidRPr="008C17D3" w:rsidRDefault="00C24479" w:rsidP="008C17D3">
      <w:pPr>
        <w:pStyle w:val="Heading2"/>
        <w:ind w:left="-5"/>
      </w:pPr>
      <w:r>
        <w:lastRenderedPageBreak/>
        <w:t xml:space="preserve">ARTICLE </w:t>
      </w:r>
      <w:r w:rsidR="00B63D6A">
        <w:t>VI</w:t>
      </w:r>
      <w:r w:rsidR="00BD4AF3">
        <w:t xml:space="preserve"> </w:t>
      </w:r>
      <w:r w:rsidR="002F3107">
        <w:t>– Dues</w:t>
      </w:r>
    </w:p>
    <w:p w14:paraId="374AA225" w14:textId="4F84A2E5" w:rsidR="008C17D3" w:rsidRPr="008C17D3" w:rsidRDefault="00255B02" w:rsidP="00FB5F71">
      <w:pPr>
        <w:pStyle w:val="ListParagraph"/>
        <w:numPr>
          <w:ilvl w:val="0"/>
          <w:numId w:val="16"/>
        </w:numPr>
      </w:pPr>
      <w:r>
        <w:rPr>
          <w:b/>
          <w:bCs/>
        </w:rPr>
        <w:t>Renewal Period</w:t>
      </w:r>
      <w:r w:rsidR="00641F34">
        <w:rPr>
          <w:b/>
          <w:bCs/>
        </w:rPr>
        <w:t xml:space="preserve"> – </w:t>
      </w:r>
      <w:r w:rsidR="00641F34" w:rsidRPr="00E0267C">
        <w:t xml:space="preserve">All Memberships </w:t>
      </w:r>
      <w:r w:rsidR="00865EB8" w:rsidRPr="00E0267C">
        <w:t xml:space="preserve">shall be valid from </w:t>
      </w:r>
      <w:r w:rsidR="00C66F5B" w:rsidRPr="00E0267C">
        <w:t>July</w:t>
      </w:r>
      <w:r w:rsidR="00F2145A" w:rsidRPr="00E0267C">
        <w:t xml:space="preserve"> 1st</w:t>
      </w:r>
      <w:r w:rsidR="00443F4C" w:rsidRPr="00E0267C">
        <w:t xml:space="preserve"> through June 30</w:t>
      </w:r>
      <w:r w:rsidR="00443F4C" w:rsidRPr="00E0267C">
        <w:rPr>
          <w:vertAlign w:val="superscript"/>
        </w:rPr>
        <w:t>th</w:t>
      </w:r>
      <w:r w:rsidR="00594A1C" w:rsidRPr="00E0267C">
        <w:t xml:space="preserve"> each calendar year</w:t>
      </w:r>
      <w:r w:rsidR="008F0194" w:rsidRPr="00E0267C">
        <w:t xml:space="preserve"> except 2026</w:t>
      </w:r>
      <w:r w:rsidR="00C014C4" w:rsidRPr="00E0267C">
        <w:t>, which</w:t>
      </w:r>
      <w:r w:rsidR="00EA65CC" w:rsidRPr="00E0267C">
        <w:t xml:space="preserve"> shall</w:t>
      </w:r>
      <w:r w:rsidR="00DA42AB" w:rsidRPr="00E0267C">
        <w:t xml:space="preserve"> </w:t>
      </w:r>
      <w:r w:rsidR="00D726E4" w:rsidRPr="00E0267C">
        <w:t>begin</w:t>
      </w:r>
      <w:r w:rsidR="00F65F67" w:rsidRPr="00E0267C">
        <w:t xml:space="preserve"> upon </w:t>
      </w:r>
      <w:r w:rsidR="00361A2B" w:rsidRPr="00E0267C">
        <w:t xml:space="preserve">the amendment or adoption of </w:t>
      </w:r>
      <w:r w:rsidR="006F7263" w:rsidRPr="00E0267C">
        <w:t>Bylaws</w:t>
      </w:r>
      <w:r w:rsidR="005F4711" w:rsidRPr="00E0267C">
        <w:t xml:space="preserve"> through June 30</w:t>
      </w:r>
      <w:r w:rsidR="005F4711" w:rsidRPr="00E0267C">
        <w:rPr>
          <w:vertAlign w:val="superscript"/>
        </w:rPr>
        <w:t>th</w:t>
      </w:r>
      <w:r w:rsidR="00B221E8" w:rsidRPr="00E0267C">
        <w:rPr>
          <w:vertAlign w:val="superscript"/>
        </w:rPr>
        <w:t xml:space="preserve">, </w:t>
      </w:r>
      <w:r w:rsidR="00B221E8" w:rsidRPr="00E0267C">
        <w:t>2027</w:t>
      </w:r>
      <w:r w:rsidR="00F81E3C" w:rsidRPr="00E0267C">
        <w:t>.</w:t>
      </w:r>
    </w:p>
    <w:p w14:paraId="335BFE70" w14:textId="77777777" w:rsidR="007307FD" w:rsidRDefault="00A95611" w:rsidP="007307FD">
      <w:pPr>
        <w:pStyle w:val="ListParagraph"/>
        <w:numPr>
          <w:ilvl w:val="0"/>
          <w:numId w:val="16"/>
        </w:numPr>
      </w:pPr>
      <w:r w:rsidRPr="00DD55BC">
        <w:rPr>
          <w:b/>
          <w:bCs/>
        </w:rPr>
        <w:t>Voting Members</w:t>
      </w:r>
      <w:r w:rsidR="008E0A4A" w:rsidRPr="00DD55BC">
        <w:rPr>
          <w:b/>
          <w:bCs/>
        </w:rPr>
        <w:t xml:space="preserve"> </w:t>
      </w:r>
      <w:r w:rsidR="00DF2C7A" w:rsidRPr="00DD55BC">
        <w:rPr>
          <w:b/>
          <w:bCs/>
        </w:rPr>
        <w:t xml:space="preserve">– </w:t>
      </w:r>
      <w:r w:rsidR="001B00E9">
        <w:t>$10 per member per yea</w:t>
      </w:r>
      <w:r w:rsidR="00666F47">
        <w:t>r</w:t>
      </w:r>
      <w:r w:rsidR="00976CDF">
        <w:t>.</w:t>
      </w:r>
      <w:r w:rsidR="00DD55BC" w:rsidRPr="00DD55BC">
        <w:t xml:space="preserve"> Payment of dues shall be required for issuance of a Voting Member Membership Card. </w:t>
      </w:r>
    </w:p>
    <w:p w14:paraId="61A4B942" w14:textId="2544AE00" w:rsidR="006C321D" w:rsidRPr="006C321D" w:rsidRDefault="00FB7F33" w:rsidP="007307FD">
      <w:pPr>
        <w:pStyle w:val="ListParagraph"/>
        <w:numPr>
          <w:ilvl w:val="0"/>
          <w:numId w:val="16"/>
        </w:numPr>
      </w:pPr>
      <w:r>
        <w:rPr>
          <w:b/>
          <w:bCs/>
        </w:rPr>
        <w:t>Guest</w:t>
      </w:r>
      <w:r w:rsidR="006C321D" w:rsidRPr="007307FD">
        <w:rPr>
          <w:b/>
          <w:bCs/>
        </w:rPr>
        <w:t xml:space="preserve"> Members – </w:t>
      </w:r>
      <w:r w:rsidR="00417396">
        <w:t>$2</w:t>
      </w:r>
      <w:r w:rsidR="009E4325">
        <w:t xml:space="preserve"> </w:t>
      </w:r>
      <w:r w:rsidR="00C441FF">
        <w:t>Non</w:t>
      </w:r>
      <w:r w:rsidR="00F330BB">
        <w:t>-Voting M</w:t>
      </w:r>
      <w:r w:rsidR="00916636">
        <w:t>embership Card Fee</w:t>
      </w:r>
      <w:r w:rsidR="001926FB">
        <w:t>. No voting right.</w:t>
      </w:r>
    </w:p>
    <w:p w14:paraId="6995D158" w14:textId="51FB0EFD" w:rsidR="00421C6E" w:rsidRPr="00421C6E" w:rsidRDefault="00421C6E" w:rsidP="00421C6E">
      <w:pPr>
        <w:pStyle w:val="ListParagraph"/>
        <w:numPr>
          <w:ilvl w:val="0"/>
          <w:numId w:val="16"/>
        </w:numPr>
      </w:pPr>
      <w:r>
        <w:rPr>
          <w:b/>
          <w:bCs/>
        </w:rPr>
        <w:t xml:space="preserve">Business Members – </w:t>
      </w:r>
      <w:r>
        <w:t>$50 per year. Business members will receive acknowledgment in all newsletters and promotional materials, in print and on social media. Business Members will also be entitled to reduced vendor fees and special advertising rates.</w:t>
      </w:r>
      <w:r w:rsidR="0092612C">
        <w:t xml:space="preserve"> Business Members will receive a Non-Voting Membership Card.</w:t>
      </w:r>
    </w:p>
    <w:p w14:paraId="6FAF3AE7" w14:textId="4ADA4100" w:rsidR="009F6B00" w:rsidRPr="00BE6D20" w:rsidRDefault="009F6B00" w:rsidP="00BE6D20">
      <w:pPr>
        <w:pStyle w:val="ListParagraph"/>
        <w:numPr>
          <w:ilvl w:val="0"/>
          <w:numId w:val="16"/>
        </w:numPr>
      </w:pPr>
      <w:r>
        <w:t xml:space="preserve">Dues </w:t>
      </w:r>
      <w:r w:rsidR="006769C0">
        <w:t xml:space="preserve">may be </w:t>
      </w:r>
      <w:r w:rsidR="008F7F9C">
        <w:t xml:space="preserve">adjusted </w:t>
      </w:r>
      <w:r>
        <w:t>by the Board of Directors and approved by the voting membership at a duly noticed General Membership Meeting. The Board shall announce the amount, due date, renewal period, and any consequences for nonpayment</w:t>
      </w:r>
      <w:r w:rsidR="00BA7571">
        <w:t xml:space="preserve"> at least 30 days</w:t>
      </w:r>
      <w:r>
        <w:t xml:space="preserve"> before </w:t>
      </w:r>
      <w:r w:rsidR="006A38DD">
        <w:t xml:space="preserve">membership expiry date </w:t>
      </w:r>
      <w:r>
        <w:t>for each membership year.</w:t>
      </w:r>
    </w:p>
    <w:p w14:paraId="216667A0" w14:textId="5881FF50" w:rsidR="007A49AA" w:rsidRDefault="00B413A6" w:rsidP="00B413A6">
      <w:pPr>
        <w:pStyle w:val="Heading2"/>
        <w:ind w:left="-5"/>
      </w:pPr>
      <w:r>
        <w:t>ARTICLE VI</w:t>
      </w:r>
      <w:r w:rsidR="00B51BB0">
        <w:t xml:space="preserve">I </w:t>
      </w:r>
      <w:r w:rsidR="00C24479">
        <w:t>– Board of Directors</w:t>
      </w:r>
    </w:p>
    <w:p w14:paraId="70A21EE4" w14:textId="44334EFF" w:rsidR="007A49AA" w:rsidRDefault="00C24479">
      <w:pPr>
        <w:ind w:left="-5"/>
      </w:pPr>
      <w:r>
        <w:t xml:space="preserve">The Board shall consist of three (3) to seven (7) Officers: President, Vice President, Secretary, Treasurer, and one (1) to three (3) General Members. Board Members must be voting members in good </w:t>
      </w:r>
      <w:r w:rsidR="00D34E8F">
        <w:t>standing and</w:t>
      </w:r>
      <w:r w:rsidR="00A97294">
        <w:t xml:space="preserve"> commit to attending </w:t>
      </w:r>
      <w:r w:rsidR="000946E9">
        <w:t xml:space="preserve">at least </w:t>
      </w:r>
      <w:r w:rsidR="00DC61AE">
        <w:t>8 meetings per year</w:t>
      </w:r>
      <w:r>
        <w:t>. If the Board consists of fewer than four (4) members, the President and Vice President shall jointly share Treasurer duties. The President presides over meetings and casts the deciding vote in the event of a tie.</w:t>
      </w:r>
    </w:p>
    <w:p w14:paraId="168812C2" w14:textId="75B3B8E2" w:rsidR="007A49AA" w:rsidRDefault="00C24479">
      <w:pPr>
        <w:pStyle w:val="Heading2"/>
        <w:ind w:left="-5"/>
      </w:pPr>
      <w:r>
        <w:t>ARTICLE VII</w:t>
      </w:r>
      <w:r w:rsidR="00B51BB0">
        <w:t xml:space="preserve">I </w:t>
      </w:r>
      <w:r>
        <w:t>– Terms, Elections, and Vacancies</w:t>
      </w:r>
    </w:p>
    <w:p w14:paraId="7D444E9A" w14:textId="77777777" w:rsidR="007A49AA" w:rsidRDefault="00C24479">
      <w:pPr>
        <w:ind w:left="-5"/>
      </w:pPr>
      <w:r>
        <w:t>Board terms are two (2) years beginning January 1 following an election. Elections occur every other year in October beginning in 2027. Vacancies are filled by Board appointment until the next election.</w:t>
      </w:r>
    </w:p>
    <w:p w14:paraId="20C54FF1" w14:textId="77777777" w:rsidR="006C321D" w:rsidRDefault="006C321D">
      <w:pPr>
        <w:ind w:left="-5"/>
        <w:rPr>
          <w:kern w:val="0"/>
          <w:szCs w:val="21"/>
          <w14:ligatures w14:val="none"/>
        </w:rPr>
      </w:pPr>
      <w:r>
        <w:t>Any Board Member may resign by written notice to the Board. A Board Member may be removed for cause by a majority vote of the remaining Board Members or by a majority vote of the Voting Members present at a duly noticed General Membership Meeting, provided the notice identifies the proposed removal. Cause may include failure to remain a Voting Member in Good Standing, failure to fulfill duties, misuse of Association funds or property, or conduct materially inconsistent with these bylaws or the Association’s tax-exempt purposes.</w:t>
      </w:r>
    </w:p>
    <w:p w14:paraId="44E40A1C" w14:textId="77777777" w:rsidR="006C321D" w:rsidRDefault="006C321D">
      <w:pPr>
        <w:pStyle w:val="Heading2"/>
        <w:ind w:left="-5"/>
        <w:rPr>
          <w:kern w:val="0"/>
          <w:szCs w:val="21"/>
          <w14:ligatures w14:val="none"/>
        </w:rPr>
      </w:pPr>
      <w:r>
        <w:t>ARTICLE IX – Tax-Exempt Limitations and Conflicts of Interest</w:t>
      </w:r>
    </w:p>
    <w:p w14:paraId="6D6264CE" w14:textId="77777777" w:rsidR="006C321D" w:rsidRDefault="006C321D">
      <w:pPr>
        <w:ind w:left="-5"/>
        <w:rPr>
          <w:kern w:val="0"/>
          <w:szCs w:val="21"/>
          <w14:ligatures w14:val="none"/>
        </w:rPr>
      </w:pPr>
      <w:r>
        <w:t xml:space="preserve">No part of the net earnings of the Association shall inure to the benefit of, or be distributable to, any director, officer, member, private individual, or business entity, except that the Association may pay reasonable compensation for services rendered and may make payments and distributions in furtherance of its exempt purposes. The Association shall not participate or intervene in any political campaign on behalf of or in opposition to any candidate for public office. No substantial part of the Association’s activities shall consist of carrying on propaganda or otherwise attempting to influence legislation, except as permitted for an organization exempt under Section 501(c)(3) of the Internal Revenue Code. Directors, officers, and committee chairs shall disclose actual or </w:t>
      </w:r>
      <w:r>
        <w:lastRenderedPageBreak/>
        <w:t>potential conflicts of interest and shall not vote on matters in which they have a material personal, financial, or organizational interest.</w:t>
      </w:r>
    </w:p>
    <w:p w14:paraId="3BE8E724" w14:textId="77777777" w:rsidR="006C321D" w:rsidRDefault="006C321D" w:rsidP="006C321D">
      <w:pPr>
        <w:pStyle w:val="Heading2"/>
        <w:ind w:left="-5"/>
        <w:rPr>
          <w:kern w:val="0"/>
          <w:szCs w:val="21"/>
          <w14:ligatures w14:val="none"/>
        </w:rPr>
      </w:pPr>
      <w:r>
        <w:t>ARTICLE X – Meetings</w:t>
      </w:r>
    </w:p>
    <w:p w14:paraId="4997056B" w14:textId="77777777" w:rsidR="007A49AA" w:rsidRDefault="00C24479">
      <w:pPr>
        <w:ind w:left="-5"/>
      </w:pPr>
      <w:r>
        <w:t>General Membership Meetings shall be held at least bi-monthly with seven (7) days notice. Board Meetings shall be held quarterly and are open to members except during executive sessions.</w:t>
      </w:r>
    </w:p>
    <w:p w14:paraId="085B6F31" w14:textId="77777777" w:rsidR="006C321D" w:rsidRDefault="006C321D" w:rsidP="006C321D">
      <w:pPr>
        <w:pStyle w:val="Heading2"/>
        <w:ind w:left="-5"/>
        <w:rPr>
          <w:kern w:val="0"/>
          <w:szCs w:val="21"/>
          <w14:ligatures w14:val="none"/>
        </w:rPr>
      </w:pPr>
      <w:r>
        <w:t>ARTICLE XI – Quorum and Voting</w:t>
      </w:r>
    </w:p>
    <w:p w14:paraId="2D70B147" w14:textId="77777777" w:rsidR="006C321D" w:rsidRDefault="006C321D">
      <w:pPr>
        <w:ind w:left="-5"/>
        <w:rPr>
          <w:kern w:val="0"/>
          <w:szCs w:val="21"/>
          <w14:ligatures w14:val="none"/>
        </w:rPr>
      </w:pPr>
      <w:r>
        <w:t>A quorum shall be a majority of the Voting Members in Good Standing present in person, by verified virtual attendance when offered by the Board, or by proxy. Proxy voting is permitted unless prohibited or limited by the Articles of Incorporation or these bylaws. A proxy must be in writing, signed or otherwise authenticated by the Voting Member, received by the Secretary or other officer authorized to tabulate votes before the vote is taken, and shall be revocable by the Voting Member. In the event of a tie vote, the President shall have the deciding vote.</w:t>
      </w:r>
    </w:p>
    <w:p w14:paraId="535F8184" w14:textId="77777777" w:rsidR="006C321D" w:rsidRDefault="006C321D" w:rsidP="006C321D">
      <w:pPr>
        <w:pStyle w:val="Heading2"/>
        <w:ind w:left="-5"/>
        <w:rPr>
          <w:kern w:val="0"/>
          <w:szCs w:val="21"/>
          <w14:ligatures w14:val="none"/>
        </w:rPr>
      </w:pPr>
      <w:r>
        <w:t>ARTICLE XII – Committees</w:t>
      </w:r>
    </w:p>
    <w:p w14:paraId="3B769D6A" w14:textId="77777777" w:rsidR="00421C6E" w:rsidRDefault="00421C6E" w:rsidP="00421C6E">
      <w:pPr>
        <w:pStyle w:val="ListParagraph"/>
        <w:numPr>
          <w:ilvl w:val="0"/>
          <w:numId w:val="17"/>
        </w:numPr>
        <w:rPr>
          <w:kern w:val="0"/>
          <w:szCs w:val="21"/>
          <w14:ligatures w14:val="none"/>
        </w:rPr>
      </w:pPr>
      <w:r>
        <w:rPr>
          <w:b/>
          <w:bCs/>
        </w:rPr>
        <w:t xml:space="preserve">Formation. </w:t>
      </w:r>
      <w:r>
        <w:t>Committees may be created by the Board to carry out specific functions, initiatives, or projects.</w:t>
      </w:r>
    </w:p>
    <w:p w14:paraId="4E8E0346" w14:textId="77777777" w:rsidR="00421C6E" w:rsidRDefault="00421C6E" w:rsidP="00421C6E">
      <w:pPr>
        <w:pStyle w:val="ListParagraph"/>
        <w:numPr>
          <w:ilvl w:val="0"/>
          <w:numId w:val="17"/>
        </w:numPr>
        <w:rPr>
          <w:kern w:val="0"/>
          <w:szCs w:val="21"/>
          <w14:ligatures w14:val="none"/>
        </w:rPr>
      </w:pPr>
      <w:r>
        <w:rPr>
          <w:b/>
          <w:bCs/>
        </w:rPr>
        <w:t xml:space="preserve">Membership. </w:t>
      </w:r>
      <w:r>
        <w:t>Committees are open to all Association Members in Good Standing and must have at least one Board Member serving as Chair.</w:t>
      </w:r>
    </w:p>
    <w:p w14:paraId="26889B82" w14:textId="472C3326" w:rsidR="00421C6E" w:rsidRDefault="00421C6E" w:rsidP="00421C6E">
      <w:pPr>
        <w:pStyle w:val="ListParagraph"/>
        <w:numPr>
          <w:ilvl w:val="0"/>
          <w:numId w:val="17"/>
        </w:numPr>
        <w:rPr>
          <w:kern w:val="0"/>
          <w:szCs w:val="21"/>
          <w14:ligatures w14:val="none"/>
        </w:rPr>
      </w:pPr>
      <w:r>
        <w:rPr>
          <w:b/>
          <w:bCs/>
        </w:rPr>
        <w:t>Committee Authority.</w:t>
      </w:r>
      <w:r>
        <w:t xml:space="preserve"> Committees may recommend actions but shall not act on behalf of the Association without Board approval.</w:t>
      </w:r>
      <w:r w:rsidR="005725D0">
        <w:t xml:space="preserve"> Any </w:t>
      </w:r>
      <w:r w:rsidR="008F1329">
        <w:t xml:space="preserve">Committee Member who </w:t>
      </w:r>
      <w:r w:rsidR="00EE26EB">
        <w:t xml:space="preserve">acts </w:t>
      </w:r>
      <w:r w:rsidR="001F5D98">
        <w:t xml:space="preserve">in </w:t>
      </w:r>
      <w:r w:rsidR="00CC45B8">
        <w:t>a</w:t>
      </w:r>
      <w:r w:rsidR="00F904C2">
        <w:t>ny</w:t>
      </w:r>
      <w:r w:rsidR="00CC45B8">
        <w:t xml:space="preserve"> manner contradictory to this </w:t>
      </w:r>
      <w:r w:rsidR="0021283D">
        <w:t xml:space="preserve">clause </w:t>
      </w:r>
      <w:r w:rsidR="00184234">
        <w:t xml:space="preserve">may </w:t>
      </w:r>
      <w:r w:rsidR="00F35DDF">
        <w:t>have their Good Standing revoked immediately.</w:t>
      </w:r>
    </w:p>
    <w:p w14:paraId="3E001885" w14:textId="77777777" w:rsidR="006C321D" w:rsidRDefault="006C321D" w:rsidP="006C321D">
      <w:pPr>
        <w:pStyle w:val="Heading2"/>
        <w:ind w:left="-5"/>
        <w:rPr>
          <w:kern w:val="0"/>
          <w:szCs w:val="21"/>
          <w14:ligatures w14:val="none"/>
        </w:rPr>
      </w:pPr>
      <w:r>
        <w:t>ARTICLE XIII – Dissolution</w:t>
      </w:r>
    </w:p>
    <w:p w14:paraId="6082491E" w14:textId="11E7E076" w:rsidR="006C321D" w:rsidRDefault="006C321D">
      <w:pPr>
        <w:ind w:left="-5"/>
        <w:rPr>
          <w:kern w:val="0"/>
          <w:szCs w:val="21"/>
          <w14:ligatures w14:val="none"/>
        </w:rPr>
      </w:pPr>
      <w:r>
        <w:t xml:space="preserve">Upon dissolution of the Association, after paying or making provision for payment of all lawful debts and liabilities, the remaining assets shall be distributed for one or more exempt purposes within the meaning of Section 501(c)(3) of the Internal Revenue Code, or the corresponding section of any future federal tax code, or shall be distributed to the federal government, the State of Indiana, the City of Evansville, or another state or local government for a public purpose. Preference </w:t>
      </w:r>
      <w:r w:rsidR="0049236D">
        <w:t xml:space="preserve">shall </w:t>
      </w:r>
      <w:r>
        <w:t>be given to United Neighborhoods of Evansville (UNOE)</w:t>
      </w:r>
      <w:r w:rsidR="007438B9">
        <w:t xml:space="preserve"> to be held in accordance with UNOE policy</w:t>
      </w:r>
      <w:r w:rsidR="00C96D57">
        <w:t xml:space="preserve"> </w:t>
      </w:r>
      <w:r w:rsidR="00017A5A">
        <w:t>for resumption of the Association</w:t>
      </w:r>
      <w:r w:rsidR="00A13C8C">
        <w:t>,</w:t>
      </w:r>
      <w:r>
        <w:t xml:space="preserve"> or another qualified tax-exempt neighborhood, charitable, or community development organization serving the Bellemeade-Bayard Park neighborhood, provided such distribution is consistent with Section 501(c)(3) and applicable law.</w:t>
      </w:r>
    </w:p>
    <w:p w14:paraId="4E4BA650" w14:textId="77777777" w:rsidR="006C321D" w:rsidRDefault="006C321D" w:rsidP="006C321D">
      <w:pPr>
        <w:pStyle w:val="Heading2"/>
        <w:ind w:left="-5"/>
        <w:rPr>
          <w:kern w:val="0"/>
          <w:szCs w:val="21"/>
          <w14:ligatures w14:val="none"/>
        </w:rPr>
      </w:pPr>
      <w:r>
        <w:t>ARTICLE XIV – Parliamentary Authority</w:t>
      </w:r>
    </w:p>
    <w:p w14:paraId="0B750BC6" w14:textId="77777777" w:rsidR="009F6B00" w:rsidRDefault="009F6B00">
      <w:pPr>
        <w:ind w:left="-5"/>
        <w:rPr>
          <w:kern w:val="0"/>
          <w:szCs w:val="21"/>
          <w14:ligatures w14:val="none"/>
        </w:rPr>
      </w:pPr>
      <w:r>
        <w:t>Robert’s Rules of Order Newly Revised shall govern the Association where not inconsistent with these bylaws.</w:t>
      </w:r>
    </w:p>
    <w:p w14:paraId="3AA37E9F" w14:textId="77777777" w:rsidR="006C321D" w:rsidRDefault="006C321D" w:rsidP="006C321D">
      <w:pPr>
        <w:pStyle w:val="Heading2"/>
        <w:ind w:left="-5"/>
        <w:rPr>
          <w:kern w:val="0"/>
          <w:szCs w:val="21"/>
          <w14:ligatures w14:val="none"/>
        </w:rPr>
      </w:pPr>
      <w:r>
        <w:t>ARTICLE XV – Amendments</w:t>
      </w:r>
    </w:p>
    <w:p w14:paraId="66486CB3" w14:textId="77777777" w:rsidR="009F6B00" w:rsidRDefault="009F6B00">
      <w:pPr>
        <w:ind w:left="-5"/>
        <w:rPr>
          <w:kern w:val="0"/>
          <w:szCs w:val="21"/>
          <w14:ligatures w14:val="none"/>
        </w:rPr>
      </w:pPr>
      <w:r>
        <w:t>These bylaws may be amended by a majority vote of the voting membership present at a duly noticed General Membership Meeting.</w:t>
      </w:r>
    </w:p>
    <w:p w14:paraId="30658F8D" w14:textId="77777777" w:rsidR="006C321D" w:rsidRDefault="006C321D" w:rsidP="006C321D">
      <w:pPr>
        <w:pStyle w:val="Heading2"/>
        <w:ind w:left="-5"/>
        <w:rPr>
          <w:kern w:val="0"/>
          <w:szCs w:val="21"/>
          <w14:ligatures w14:val="none"/>
        </w:rPr>
      </w:pPr>
      <w:r>
        <w:lastRenderedPageBreak/>
        <w:t>ARTICLE XVI – Adoption and Certification</w:t>
      </w:r>
    </w:p>
    <w:p w14:paraId="7D60032B" w14:textId="77777777" w:rsidR="00F2026C" w:rsidRDefault="009F6B00" w:rsidP="00F2026C">
      <w:pPr>
        <w:ind w:left="-5"/>
      </w:pPr>
      <w:r>
        <w:t>These bylaws were adopted by a majority vote of the voting membership at a duly noticed meeting and take effect immediately upon adoption.</w:t>
      </w:r>
    </w:p>
    <w:p w14:paraId="6AD013AB" w14:textId="77777777" w:rsidR="00FD7F8D" w:rsidRDefault="00FD7F8D">
      <w:pPr>
        <w:pStyle w:val="Heading2"/>
        <w:ind w:left="-5"/>
        <w:rPr>
          <w:kern w:val="0"/>
          <w:szCs w:val="21"/>
          <w14:ligatures w14:val="none"/>
        </w:rPr>
      </w:pPr>
      <w:r>
        <w:t>Certification of Adoption</w:t>
      </w:r>
    </w:p>
    <w:p w14:paraId="23FAFD52" w14:textId="77777777" w:rsidR="007A49AA" w:rsidRDefault="00C24479">
      <w:pPr>
        <w:spacing w:after="888"/>
        <w:ind w:left="-5"/>
      </w:pPr>
      <w:r>
        <w:t>We, the undersigned officers of the Bellemeade-Bayard Park Neighborhood Association, hereby certify that these bylaws were duly adopted and are in full force and effect.</w:t>
      </w:r>
    </w:p>
    <w:p w14:paraId="6ED4ECDB" w14:textId="77777777" w:rsidR="007A49AA" w:rsidRDefault="00C24479">
      <w:pPr>
        <w:ind w:left="-5"/>
      </w:pPr>
      <w:r>
        <w:t>President: _______________________________    Date: __________</w:t>
      </w:r>
    </w:p>
    <w:p w14:paraId="798F84FE" w14:textId="77777777" w:rsidR="007A49AA" w:rsidRDefault="00C24479">
      <w:pPr>
        <w:ind w:left="-5"/>
      </w:pPr>
      <w:r>
        <w:t>Vice President: ___________________________    Date: __________</w:t>
      </w:r>
    </w:p>
    <w:p w14:paraId="11EDF2A5" w14:textId="77777777" w:rsidR="007A49AA" w:rsidRDefault="00C24479">
      <w:pPr>
        <w:ind w:left="-5"/>
      </w:pPr>
      <w:r>
        <w:t>Secretary: _______________________________    Date: __________</w:t>
      </w:r>
    </w:p>
    <w:sectPr w:rsidR="007A49AA">
      <w:headerReference w:type="even" r:id="rId7"/>
      <w:headerReference w:type="default" r:id="rId8"/>
      <w:footerReference w:type="even" r:id="rId9"/>
      <w:footerReference w:type="default" r:id="rId10"/>
      <w:headerReference w:type="first" r:id="rId11"/>
      <w:footerReference w:type="first" r:id="rId12"/>
      <w:pgSz w:w="12240" w:h="15840"/>
      <w:pgMar w:top="1619" w:right="1560" w:bottom="1707" w:left="1560" w:header="711" w:footer="5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2D3903" w14:textId="77777777" w:rsidR="00DA1830" w:rsidRDefault="00DA1830">
      <w:pPr>
        <w:spacing w:after="0" w:line="240" w:lineRule="auto"/>
      </w:pPr>
      <w:r>
        <w:separator/>
      </w:r>
    </w:p>
  </w:endnote>
  <w:endnote w:type="continuationSeparator" w:id="0">
    <w:p w14:paraId="48C43A8E" w14:textId="77777777" w:rsidR="00DA1830" w:rsidRDefault="00DA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818138" w14:textId="77777777" w:rsidR="007A49AA" w:rsidRDefault="00C24479">
    <w:pPr>
      <w:spacing w:after="0" w:line="259" w:lineRule="auto"/>
      <w:ind w:left="0" w:right="-120" w:firstLine="0"/>
      <w:jc w:val="right"/>
    </w:pPr>
    <w:r>
      <w:rPr>
        <w:sz w:val="18"/>
      </w:rPr>
      <w:t xml:space="preserve">Page </w:t>
    </w:r>
    <w:r>
      <w:fldChar w:fldCharType="begin"/>
    </w:r>
    <w:r>
      <w:instrText xml:space="preserve"> PAGE   \* MERGEFORMAT </w:instrText>
    </w:r>
    <w:r>
      <w:fldChar w:fldCharType="separate"/>
    </w:r>
    <w:r>
      <w:rPr>
        <w:sz w:val="18"/>
      </w:rPr>
      <w:t>1</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F158F" w14:textId="77777777" w:rsidR="007A49AA" w:rsidRDefault="00C24479">
    <w:pPr>
      <w:spacing w:after="0" w:line="259" w:lineRule="auto"/>
      <w:ind w:left="0" w:right="-120" w:firstLine="0"/>
      <w:jc w:val="right"/>
    </w:pPr>
    <w:r>
      <w:rPr>
        <w:sz w:val="18"/>
      </w:rPr>
      <w:t xml:space="preserve">Page </w:t>
    </w:r>
    <w:r>
      <w:fldChar w:fldCharType="begin"/>
    </w:r>
    <w:r>
      <w:instrText xml:space="preserve"> PAGE   \* MERGEFORMAT </w:instrText>
    </w:r>
    <w:r>
      <w:fldChar w:fldCharType="separate"/>
    </w:r>
    <w:r>
      <w:rPr>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782550" w14:textId="77777777" w:rsidR="007A49AA" w:rsidRDefault="00C24479">
    <w:pPr>
      <w:spacing w:after="0" w:line="259" w:lineRule="auto"/>
      <w:ind w:left="0" w:right="-120" w:firstLine="0"/>
      <w:jc w:val="right"/>
    </w:pPr>
    <w:r>
      <w:rPr>
        <w:sz w:val="18"/>
      </w:rPr>
      <w:t xml:space="preserve">Page </w:t>
    </w:r>
    <w:r>
      <w:fldChar w:fldCharType="begin"/>
    </w:r>
    <w:r>
      <w:instrText xml:space="preserve"> PAGE   \* MERGEFORMAT </w:instrText>
    </w:r>
    <w:r>
      <w:fldChar w:fldCharType="separate"/>
    </w:r>
    <w:r>
      <w:rPr>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F049E8" w14:textId="77777777" w:rsidR="00DA1830" w:rsidRDefault="00DA1830">
      <w:pPr>
        <w:spacing w:after="0" w:line="240" w:lineRule="auto"/>
      </w:pPr>
      <w:r>
        <w:separator/>
      </w:r>
    </w:p>
  </w:footnote>
  <w:footnote w:type="continuationSeparator" w:id="0">
    <w:p w14:paraId="0E27330E" w14:textId="77777777" w:rsidR="00DA1830" w:rsidRDefault="00DA1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1FBE4" w14:textId="77777777" w:rsidR="007A49AA" w:rsidRDefault="00C24479">
    <w:pPr>
      <w:spacing w:after="0" w:line="259" w:lineRule="auto"/>
      <w:ind w:left="-120" w:firstLine="0"/>
    </w:pPr>
    <w:r>
      <w:rPr>
        <w:sz w:val="18"/>
      </w:rPr>
      <w:t>Bellemeade-Bayard Park Neighborhood Association (BBPNA) Bylaws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FDDBC4" w14:textId="77777777" w:rsidR="007A49AA" w:rsidRDefault="00C24479">
    <w:pPr>
      <w:spacing w:after="0" w:line="259" w:lineRule="auto"/>
      <w:ind w:left="-120" w:firstLine="0"/>
    </w:pPr>
    <w:r>
      <w:rPr>
        <w:sz w:val="18"/>
      </w:rPr>
      <w:t>Bellemeade-Bayard Park Neighborhood Association (BBPNA) Bylaws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71C07A" w14:textId="77777777" w:rsidR="007A49AA" w:rsidRDefault="00C24479">
    <w:pPr>
      <w:spacing w:after="0" w:line="259" w:lineRule="auto"/>
      <w:ind w:left="-120" w:firstLine="0"/>
    </w:pPr>
    <w:r>
      <w:rPr>
        <w:sz w:val="18"/>
      </w:rPr>
      <w:t>Bellemeade-Bayard Park Neighborhood Association (BBPNA) Bylaws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C215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60F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D38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A26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A69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D3C75"/>
    <w:multiLevelType w:val="hybridMultilevel"/>
    <w:tmpl w:val="1284B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83D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F6263"/>
    <w:multiLevelType w:val="hybridMultilevel"/>
    <w:tmpl w:val="845E94A8"/>
    <w:lvl w:ilvl="0" w:tplc="0409001B">
      <w:start w:val="1"/>
      <w:numFmt w:val="lowerRoman"/>
      <w:lvlText w:val="%1."/>
      <w:lvlJc w:val="right"/>
      <w:pPr>
        <w:ind w:left="2145" w:hanging="360"/>
      </w:p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8" w15:restartNumberingAfterBreak="0">
    <w:nsid w:val="15423F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460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811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C4C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0B06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95A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AD0F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61266"/>
    <w:multiLevelType w:val="hybridMultilevel"/>
    <w:tmpl w:val="F806A54A"/>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6" w15:restartNumberingAfterBreak="0">
    <w:nsid w:val="2DCC22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B4C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AD5C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52B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A584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5707AE"/>
    <w:multiLevelType w:val="hybridMultilevel"/>
    <w:tmpl w:val="B448BC78"/>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2" w15:restartNumberingAfterBreak="0">
    <w:nsid w:val="58201B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23A6E"/>
    <w:multiLevelType w:val="hybridMultilevel"/>
    <w:tmpl w:val="9C0E48F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4" w15:restartNumberingAfterBreak="0">
    <w:nsid w:val="5EC916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45C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7B71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BB1DD5"/>
    <w:multiLevelType w:val="hybridMultilevel"/>
    <w:tmpl w:val="DB501C8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8" w15:restartNumberingAfterBreak="0">
    <w:nsid w:val="73386E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A511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0663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8A4A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178350">
    <w:abstractNumId w:val="27"/>
  </w:num>
  <w:num w:numId="2" w16cid:durableId="1427652536">
    <w:abstractNumId w:val="15"/>
  </w:num>
  <w:num w:numId="3" w16cid:durableId="264850832">
    <w:abstractNumId w:val="21"/>
  </w:num>
  <w:num w:numId="4" w16cid:durableId="819032303">
    <w:abstractNumId w:val="20"/>
  </w:num>
  <w:num w:numId="5" w16cid:durableId="2033144028">
    <w:abstractNumId w:val="28"/>
  </w:num>
  <w:num w:numId="6" w16cid:durableId="1064764038">
    <w:abstractNumId w:val="14"/>
  </w:num>
  <w:num w:numId="7" w16cid:durableId="1709259322">
    <w:abstractNumId w:val="24"/>
  </w:num>
  <w:num w:numId="8" w16cid:durableId="973368055">
    <w:abstractNumId w:val="0"/>
  </w:num>
  <w:num w:numId="9" w16cid:durableId="1954052856">
    <w:abstractNumId w:val="3"/>
  </w:num>
  <w:num w:numId="10" w16cid:durableId="926770790">
    <w:abstractNumId w:val="9"/>
  </w:num>
  <w:num w:numId="11" w16cid:durableId="1834225099">
    <w:abstractNumId w:val="26"/>
  </w:num>
  <w:num w:numId="12" w16cid:durableId="176116290">
    <w:abstractNumId w:val="19"/>
  </w:num>
  <w:num w:numId="13" w16cid:durableId="1908879148">
    <w:abstractNumId w:val="2"/>
  </w:num>
  <w:num w:numId="14" w16cid:durableId="454714533">
    <w:abstractNumId w:val="22"/>
  </w:num>
  <w:num w:numId="15" w16cid:durableId="320433312">
    <w:abstractNumId w:val="10"/>
  </w:num>
  <w:num w:numId="16" w16cid:durableId="377357999">
    <w:abstractNumId w:val="5"/>
  </w:num>
  <w:num w:numId="17" w16cid:durableId="47801909">
    <w:abstractNumId w:val="23"/>
  </w:num>
  <w:num w:numId="18" w16cid:durableId="1042634412">
    <w:abstractNumId w:val="11"/>
  </w:num>
  <w:num w:numId="19" w16cid:durableId="198468345">
    <w:abstractNumId w:val="1"/>
  </w:num>
  <w:num w:numId="20" w16cid:durableId="460735253">
    <w:abstractNumId w:val="31"/>
  </w:num>
  <w:num w:numId="21" w16cid:durableId="477116862">
    <w:abstractNumId w:val="18"/>
  </w:num>
  <w:num w:numId="22" w16cid:durableId="805969164">
    <w:abstractNumId w:val="29"/>
  </w:num>
  <w:num w:numId="23" w16cid:durableId="8261237">
    <w:abstractNumId w:val="6"/>
  </w:num>
  <w:num w:numId="24" w16cid:durableId="1610429804">
    <w:abstractNumId w:val="25"/>
  </w:num>
  <w:num w:numId="25" w16cid:durableId="1859418018">
    <w:abstractNumId w:val="12"/>
  </w:num>
  <w:num w:numId="26" w16cid:durableId="943536532">
    <w:abstractNumId w:val="17"/>
  </w:num>
  <w:num w:numId="27" w16cid:durableId="1470709760">
    <w:abstractNumId w:val="30"/>
  </w:num>
  <w:num w:numId="28" w16cid:durableId="1864051072">
    <w:abstractNumId w:val="4"/>
  </w:num>
  <w:num w:numId="29" w16cid:durableId="1396321648">
    <w:abstractNumId w:val="13"/>
  </w:num>
  <w:num w:numId="30" w16cid:durableId="20976806">
    <w:abstractNumId w:val="16"/>
  </w:num>
  <w:num w:numId="31" w16cid:durableId="1830171346">
    <w:abstractNumId w:val="8"/>
  </w:num>
  <w:num w:numId="32" w16cid:durableId="212156364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9AA"/>
    <w:rsid w:val="00001856"/>
    <w:rsid w:val="00002FB5"/>
    <w:rsid w:val="00012ED7"/>
    <w:rsid w:val="00014568"/>
    <w:rsid w:val="00014AED"/>
    <w:rsid w:val="00015833"/>
    <w:rsid w:val="00017A5A"/>
    <w:rsid w:val="00034108"/>
    <w:rsid w:val="000474BD"/>
    <w:rsid w:val="00052510"/>
    <w:rsid w:val="000658FB"/>
    <w:rsid w:val="000734A1"/>
    <w:rsid w:val="00076692"/>
    <w:rsid w:val="000806CC"/>
    <w:rsid w:val="00082428"/>
    <w:rsid w:val="00084DB0"/>
    <w:rsid w:val="00085D7D"/>
    <w:rsid w:val="00086035"/>
    <w:rsid w:val="00087235"/>
    <w:rsid w:val="00090CB0"/>
    <w:rsid w:val="000946E9"/>
    <w:rsid w:val="000B68C2"/>
    <w:rsid w:val="000C47BB"/>
    <w:rsid w:val="000D38C0"/>
    <w:rsid w:val="000E63C8"/>
    <w:rsid w:val="000E7515"/>
    <w:rsid w:val="000F23E0"/>
    <w:rsid w:val="001026E3"/>
    <w:rsid w:val="0011633C"/>
    <w:rsid w:val="00125B73"/>
    <w:rsid w:val="00133C90"/>
    <w:rsid w:val="001364A7"/>
    <w:rsid w:val="00143897"/>
    <w:rsid w:val="00151F44"/>
    <w:rsid w:val="001662CD"/>
    <w:rsid w:val="00172B59"/>
    <w:rsid w:val="001751DA"/>
    <w:rsid w:val="0018200A"/>
    <w:rsid w:val="00184234"/>
    <w:rsid w:val="001926FB"/>
    <w:rsid w:val="00192CF7"/>
    <w:rsid w:val="00197863"/>
    <w:rsid w:val="001A4E2C"/>
    <w:rsid w:val="001A6E58"/>
    <w:rsid w:val="001B00E9"/>
    <w:rsid w:val="001B7725"/>
    <w:rsid w:val="001D4D9F"/>
    <w:rsid w:val="001E20D4"/>
    <w:rsid w:val="001F5D98"/>
    <w:rsid w:val="001F60C4"/>
    <w:rsid w:val="0020014D"/>
    <w:rsid w:val="002011DD"/>
    <w:rsid w:val="00211F88"/>
    <w:rsid w:val="0021283D"/>
    <w:rsid w:val="00223A69"/>
    <w:rsid w:val="002349D3"/>
    <w:rsid w:val="00243719"/>
    <w:rsid w:val="00246E0D"/>
    <w:rsid w:val="00255B02"/>
    <w:rsid w:val="0025652E"/>
    <w:rsid w:val="00286600"/>
    <w:rsid w:val="002866F6"/>
    <w:rsid w:val="00295B66"/>
    <w:rsid w:val="00296A5A"/>
    <w:rsid w:val="002A1AA1"/>
    <w:rsid w:val="002A4165"/>
    <w:rsid w:val="002A70EF"/>
    <w:rsid w:val="002B0134"/>
    <w:rsid w:val="002B0A78"/>
    <w:rsid w:val="002B4B89"/>
    <w:rsid w:val="002C71D0"/>
    <w:rsid w:val="002D227B"/>
    <w:rsid w:val="002D4E95"/>
    <w:rsid w:val="002D67AA"/>
    <w:rsid w:val="002E314C"/>
    <w:rsid w:val="002E4668"/>
    <w:rsid w:val="002E4BF5"/>
    <w:rsid w:val="002E5372"/>
    <w:rsid w:val="002E62D2"/>
    <w:rsid w:val="002F3107"/>
    <w:rsid w:val="0031211D"/>
    <w:rsid w:val="00322392"/>
    <w:rsid w:val="00323512"/>
    <w:rsid w:val="00330825"/>
    <w:rsid w:val="003341AB"/>
    <w:rsid w:val="00336B72"/>
    <w:rsid w:val="00341DB3"/>
    <w:rsid w:val="00347688"/>
    <w:rsid w:val="003532E8"/>
    <w:rsid w:val="003546FE"/>
    <w:rsid w:val="00354C15"/>
    <w:rsid w:val="0035653C"/>
    <w:rsid w:val="00356BD8"/>
    <w:rsid w:val="00361A2B"/>
    <w:rsid w:val="00361F7C"/>
    <w:rsid w:val="00373047"/>
    <w:rsid w:val="00382A81"/>
    <w:rsid w:val="00391DFC"/>
    <w:rsid w:val="00392C36"/>
    <w:rsid w:val="00397085"/>
    <w:rsid w:val="003B19BF"/>
    <w:rsid w:val="003B30D7"/>
    <w:rsid w:val="003B5421"/>
    <w:rsid w:val="003C3ED6"/>
    <w:rsid w:val="003C5B0A"/>
    <w:rsid w:val="003D0A39"/>
    <w:rsid w:val="003D37B6"/>
    <w:rsid w:val="003D462A"/>
    <w:rsid w:val="003D540A"/>
    <w:rsid w:val="003D6E7E"/>
    <w:rsid w:val="003E193A"/>
    <w:rsid w:val="003F08FF"/>
    <w:rsid w:val="00403196"/>
    <w:rsid w:val="004051D5"/>
    <w:rsid w:val="00413123"/>
    <w:rsid w:val="00413FA3"/>
    <w:rsid w:val="00417396"/>
    <w:rsid w:val="00421C6E"/>
    <w:rsid w:val="00423B32"/>
    <w:rsid w:val="004248A6"/>
    <w:rsid w:val="00425295"/>
    <w:rsid w:val="00433159"/>
    <w:rsid w:val="00443F4C"/>
    <w:rsid w:val="00450751"/>
    <w:rsid w:val="00454DE9"/>
    <w:rsid w:val="00454E9F"/>
    <w:rsid w:val="00456DE2"/>
    <w:rsid w:val="00460280"/>
    <w:rsid w:val="0047364A"/>
    <w:rsid w:val="00491407"/>
    <w:rsid w:val="0049192B"/>
    <w:rsid w:val="0049236D"/>
    <w:rsid w:val="0049293E"/>
    <w:rsid w:val="004A074D"/>
    <w:rsid w:val="004A1EAF"/>
    <w:rsid w:val="004A423E"/>
    <w:rsid w:val="004C1C98"/>
    <w:rsid w:val="004D097F"/>
    <w:rsid w:val="004D0A09"/>
    <w:rsid w:val="004D0E1C"/>
    <w:rsid w:val="004D78B7"/>
    <w:rsid w:val="004E79BF"/>
    <w:rsid w:val="004F66F9"/>
    <w:rsid w:val="00506FCC"/>
    <w:rsid w:val="00510FDB"/>
    <w:rsid w:val="00511CBE"/>
    <w:rsid w:val="00513118"/>
    <w:rsid w:val="0052659C"/>
    <w:rsid w:val="005317E3"/>
    <w:rsid w:val="0053400E"/>
    <w:rsid w:val="005366EB"/>
    <w:rsid w:val="005370AB"/>
    <w:rsid w:val="005418A5"/>
    <w:rsid w:val="0054659F"/>
    <w:rsid w:val="00556D6B"/>
    <w:rsid w:val="00563DBD"/>
    <w:rsid w:val="00564089"/>
    <w:rsid w:val="00571CF0"/>
    <w:rsid w:val="005725D0"/>
    <w:rsid w:val="00577025"/>
    <w:rsid w:val="00591807"/>
    <w:rsid w:val="00593D4B"/>
    <w:rsid w:val="00594A1C"/>
    <w:rsid w:val="005A11B8"/>
    <w:rsid w:val="005A27D3"/>
    <w:rsid w:val="005A5F4C"/>
    <w:rsid w:val="005A72FD"/>
    <w:rsid w:val="005B6BF1"/>
    <w:rsid w:val="005C22FC"/>
    <w:rsid w:val="005C2BAF"/>
    <w:rsid w:val="005D03C7"/>
    <w:rsid w:val="005D1AE4"/>
    <w:rsid w:val="005D6783"/>
    <w:rsid w:val="005E0D5A"/>
    <w:rsid w:val="005E1874"/>
    <w:rsid w:val="005E37E9"/>
    <w:rsid w:val="005F4711"/>
    <w:rsid w:val="00600A12"/>
    <w:rsid w:val="00604468"/>
    <w:rsid w:val="00606F69"/>
    <w:rsid w:val="00612772"/>
    <w:rsid w:val="00620E8F"/>
    <w:rsid w:val="00621DBA"/>
    <w:rsid w:val="00625F40"/>
    <w:rsid w:val="0062719C"/>
    <w:rsid w:val="00641F34"/>
    <w:rsid w:val="00644964"/>
    <w:rsid w:val="00645776"/>
    <w:rsid w:val="00647ED4"/>
    <w:rsid w:val="0065545E"/>
    <w:rsid w:val="00666F47"/>
    <w:rsid w:val="006717BD"/>
    <w:rsid w:val="00671E54"/>
    <w:rsid w:val="00674942"/>
    <w:rsid w:val="006769C0"/>
    <w:rsid w:val="006811F5"/>
    <w:rsid w:val="006875C0"/>
    <w:rsid w:val="00691CEC"/>
    <w:rsid w:val="00692463"/>
    <w:rsid w:val="00697636"/>
    <w:rsid w:val="006A38DD"/>
    <w:rsid w:val="006B608B"/>
    <w:rsid w:val="006B6A43"/>
    <w:rsid w:val="006C321D"/>
    <w:rsid w:val="006C39FD"/>
    <w:rsid w:val="006E5190"/>
    <w:rsid w:val="006E6956"/>
    <w:rsid w:val="006F37A5"/>
    <w:rsid w:val="006F7263"/>
    <w:rsid w:val="0070002E"/>
    <w:rsid w:val="0070295B"/>
    <w:rsid w:val="00710C0E"/>
    <w:rsid w:val="00716270"/>
    <w:rsid w:val="007176A5"/>
    <w:rsid w:val="007307FD"/>
    <w:rsid w:val="00731E99"/>
    <w:rsid w:val="00740C8E"/>
    <w:rsid w:val="007438B9"/>
    <w:rsid w:val="00755DEA"/>
    <w:rsid w:val="00756821"/>
    <w:rsid w:val="0076184B"/>
    <w:rsid w:val="00762D07"/>
    <w:rsid w:val="0076442A"/>
    <w:rsid w:val="00767B7E"/>
    <w:rsid w:val="00771D50"/>
    <w:rsid w:val="00782B7C"/>
    <w:rsid w:val="007845FA"/>
    <w:rsid w:val="0079204B"/>
    <w:rsid w:val="00793479"/>
    <w:rsid w:val="007A0FE0"/>
    <w:rsid w:val="007A49AA"/>
    <w:rsid w:val="007A6C4A"/>
    <w:rsid w:val="007D23A9"/>
    <w:rsid w:val="007D71D6"/>
    <w:rsid w:val="007E2D9B"/>
    <w:rsid w:val="007E6AD5"/>
    <w:rsid w:val="007E7EFD"/>
    <w:rsid w:val="007F5264"/>
    <w:rsid w:val="007F55F8"/>
    <w:rsid w:val="007F58DA"/>
    <w:rsid w:val="007F7181"/>
    <w:rsid w:val="00813B15"/>
    <w:rsid w:val="00817B82"/>
    <w:rsid w:val="0082083C"/>
    <w:rsid w:val="0083299D"/>
    <w:rsid w:val="0084279D"/>
    <w:rsid w:val="00847A79"/>
    <w:rsid w:val="0085461E"/>
    <w:rsid w:val="0086265F"/>
    <w:rsid w:val="00864A6F"/>
    <w:rsid w:val="008655B7"/>
    <w:rsid w:val="00865EB8"/>
    <w:rsid w:val="008668AC"/>
    <w:rsid w:val="00877176"/>
    <w:rsid w:val="00897DDB"/>
    <w:rsid w:val="008A7B3F"/>
    <w:rsid w:val="008B6003"/>
    <w:rsid w:val="008C17D3"/>
    <w:rsid w:val="008D2398"/>
    <w:rsid w:val="008E000A"/>
    <w:rsid w:val="008E09E5"/>
    <w:rsid w:val="008E0A4A"/>
    <w:rsid w:val="008E20CE"/>
    <w:rsid w:val="008F0194"/>
    <w:rsid w:val="008F1329"/>
    <w:rsid w:val="008F7F9C"/>
    <w:rsid w:val="0090515D"/>
    <w:rsid w:val="00907CAE"/>
    <w:rsid w:val="00916636"/>
    <w:rsid w:val="00920007"/>
    <w:rsid w:val="009204B1"/>
    <w:rsid w:val="0092552F"/>
    <w:rsid w:val="00925E38"/>
    <w:rsid w:val="0092612C"/>
    <w:rsid w:val="00926DC5"/>
    <w:rsid w:val="00936F1E"/>
    <w:rsid w:val="009377F1"/>
    <w:rsid w:val="0095518D"/>
    <w:rsid w:val="00960EB1"/>
    <w:rsid w:val="00961361"/>
    <w:rsid w:val="009729BC"/>
    <w:rsid w:val="00973692"/>
    <w:rsid w:val="00974CF8"/>
    <w:rsid w:val="00975D27"/>
    <w:rsid w:val="00976CDF"/>
    <w:rsid w:val="0098213F"/>
    <w:rsid w:val="00984754"/>
    <w:rsid w:val="009A5235"/>
    <w:rsid w:val="009B043E"/>
    <w:rsid w:val="009C2870"/>
    <w:rsid w:val="009D3168"/>
    <w:rsid w:val="009D5F3E"/>
    <w:rsid w:val="009D6799"/>
    <w:rsid w:val="009D738B"/>
    <w:rsid w:val="009E08AD"/>
    <w:rsid w:val="009E4325"/>
    <w:rsid w:val="009F2747"/>
    <w:rsid w:val="009F5091"/>
    <w:rsid w:val="009F6B00"/>
    <w:rsid w:val="00A01BC0"/>
    <w:rsid w:val="00A11A9C"/>
    <w:rsid w:val="00A13C8C"/>
    <w:rsid w:val="00A166AA"/>
    <w:rsid w:val="00A20D47"/>
    <w:rsid w:val="00A25175"/>
    <w:rsid w:val="00A32A34"/>
    <w:rsid w:val="00A40227"/>
    <w:rsid w:val="00A42C8C"/>
    <w:rsid w:val="00A6156C"/>
    <w:rsid w:val="00A67445"/>
    <w:rsid w:val="00A7494C"/>
    <w:rsid w:val="00A95611"/>
    <w:rsid w:val="00A97294"/>
    <w:rsid w:val="00AA3A14"/>
    <w:rsid w:val="00AA4A79"/>
    <w:rsid w:val="00AA581A"/>
    <w:rsid w:val="00AA5C35"/>
    <w:rsid w:val="00AB1193"/>
    <w:rsid w:val="00AB2596"/>
    <w:rsid w:val="00AB6CDB"/>
    <w:rsid w:val="00AD29BE"/>
    <w:rsid w:val="00AE0C57"/>
    <w:rsid w:val="00AE0DF8"/>
    <w:rsid w:val="00AF724D"/>
    <w:rsid w:val="00AF7D58"/>
    <w:rsid w:val="00B02569"/>
    <w:rsid w:val="00B06153"/>
    <w:rsid w:val="00B163A8"/>
    <w:rsid w:val="00B221E8"/>
    <w:rsid w:val="00B24569"/>
    <w:rsid w:val="00B2629F"/>
    <w:rsid w:val="00B2703D"/>
    <w:rsid w:val="00B3268E"/>
    <w:rsid w:val="00B3607E"/>
    <w:rsid w:val="00B371A2"/>
    <w:rsid w:val="00B413A6"/>
    <w:rsid w:val="00B51BB0"/>
    <w:rsid w:val="00B57525"/>
    <w:rsid w:val="00B61F20"/>
    <w:rsid w:val="00B63D6A"/>
    <w:rsid w:val="00B663D5"/>
    <w:rsid w:val="00B70664"/>
    <w:rsid w:val="00B717FB"/>
    <w:rsid w:val="00B852BA"/>
    <w:rsid w:val="00B974FA"/>
    <w:rsid w:val="00BA292A"/>
    <w:rsid w:val="00BA45B6"/>
    <w:rsid w:val="00BA7571"/>
    <w:rsid w:val="00BB5018"/>
    <w:rsid w:val="00BD1CF0"/>
    <w:rsid w:val="00BD1F1D"/>
    <w:rsid w:val="00BD2F80"/>
    <w:rsid w:val="00BD4AF3"/>
    <w:rsid w:val="00BE6D20"/>
    <w:rsid w:val="00BF1D34"/>
    <w:rsid w:val="00BF31A1"/>
    <w:rsid w:val="00BF688F"/>
    <w:rsid w:val="00C0084D"/>
    <w:rsid w:val="00C011F4"/>
    <w:rsid w:val="00C014C4"/>
    <w:rsid w:val="00C04205"/>
    <w:rsid w:val="00C15B68"/>
    <w:rsid w:val="00C15E6E"/>
    <w:rsid w:val="00C17C8C"/>
    <w:rsid w:val="00C2385A"/>
    <w:rsid w:val="00C24479"/>
    <w:rsid w:val="00C24D47"/>
    <w:rsid w:val="00C24F20"/>
    <w:rsid w:val="00C25749"/>
    <w:rsid w:val="00C41C78"/>
    <w:rsid w:val="00C42FE3"/>
    <w:rsid w:val="00C441FF"/>
    <w:rsid w:val="00C5042F"/>
    <w:rsid w:val="00C53F49"/>
    <w:rsid w:val="00C56DFE"/>
    <w:rsid w:val="00C6087F"/>
    <w:rsid w:val="00C60AEB"/>
    <w:rsid w:val="00C6246F"/>
    <w:rsid w:val="00C6313D"/>
    <w:rsid w:val="00C64DA4"/>
    <w:rsid w:val="00C66D1A"/>
    <w:rsid w:val="00C66F5B"/>
    <w:rsid w:val="00C712E6"/>
    <w:rsid w:val="00C8392A"/>
    <w:rsid w:val="00C900CA"/>
    <w:rsid w:val="00C96D57"/>
    <w:rsid w:val="00CA3AC0"/>
    <w:rsid w:val="00CA7F3C"/>
    <w:rsid w:val="00CB65DC"/>
    <w:rsid w:val="00CC45B8"/>
    <w:rsid w:val="00CD1122"/>
    <w:rsid w:val="00CD36E6"/>
    <w:rsid w:val="00CF1D60"/>
    <w:rsid w:val="00CF6DD1"/>
    <w:rsid w:val="00CF7A28"/>
    <w:rsid w:val="00D003FD"/>
    <w:rsid w:val="00D01B78"/>
    <w:rsid w:val="00D04AAC"/>
    <w:rsid w:val="00D33D68"/>
    <w:rsid w:val="00D34E8F"/>
    <w:rsid w:val="00D37A13"/>
    <w:rsid w:val="00D600F8"/>
    <w:rsid w:val="00D611F0"/>
    <w:rsid w:val="00D70054"/>
    <w:rsid w:val="00D7042B"/>
    <w:rsid w:val="00D726E4"/>
    <w:rsid w:val="00D766D8"/>
    <w:rsid w:val="00D903F2"/>
    <w:rsid w:val="00D91AA3"/>
    <w:rsid w:val="00DA1830"/>
    <w:rsid w:val="00DA2458"/>
    <w:rsid w:val="00DA42AB"/>
    <w:rsid w:val="00DB07E6"/>
    <w:rsid w:val="00DB47C0"/>
    <w:rsid w:val="00DC1ECB"/>
    <w:rsid w:val="00DC426F"/>
    <w:rsid w:val="00DC61AE"/>
    <w:rsid w:val="00DC76C5"/>
    <w:rsid w:val="00DD0E2D"/>
    <w:rsid w:val="00DD2326"/>
    <w:rsid w:val="00DD55BC"/>
    <w:rsid w:val="00DF0D79"/>
    <w:rsid w:val="00DF134F"/>
    <w:rsid w:val="00DF2C7A"/>
    <w:rsid w:val="00DF3A6C"/>
    <w:rsid w:val="00E019E2"/>
    <w:rsid w:val="00E0267C"/>
    <w:rsid w:val="00E13858"/>
    <w:rsid w:val="00E1479F"/>
    <w:rsid w:val="00E14B8A"/>
    <w:rsid w:val="00E23E0E"/>
    <w:rsid w:val="00E2463A"/>
    <w:rsid w:val="00E33089"/>
    <w:rsid w:val="00E332CA"/>
    <w:rsid w:val="00E34D79"/>
    <w:rsid w:val="00E35F80"/>
    <w:rsid w:val="00E423D7"/>
    <w:rsid w:val="00E55CEC"/>
    <w:rsid w:val="00E57790"/>
    <w:rsid w:val="00E579A2"/>
    <w:rsid w:val="00E623D9"/>
    <w:rsid w:val="00E67B2F"/>
    <w:rsid w:val="00E70CD5"/>
    <w:rsid w:val="00E7410C"/>
    <w:rsid w:val="00E77B45"/>
    <w:rsid w:val="00E80405"/>
    <w:rsid w:val="00E82278"/>
    <w:rsid w:val="00E86097"/>
    <w:rsid w:val="00E911B5"/>
    <w:rsid w:val="00E95B89"/>
    <w:rsid w:val="00EA5B67"/>
    <w:rsid w:val="00EA65CC"/>
    <w:rsid w:val="00EA700F"/>
    <w:rsid w:val="00EA7264"/>
    <w:rsid w:val="00EB0B5F"/>
    <w:rsid w:val="00EB75B4"/>
    <w:rsid w:val="00EC2BA6"/>
    <w:rsid w:val="00EC3745"/>
    <w:rsid w:val="00ED2513"/>
    <w:rsid w:val="00ED3705"/>
    <w:rsid w:val="00EE0457"/>
    <w:rsid w:val="00EE1149"/>
    <w:rsid w:val="00EE26EB"/>
    <w:rsid w:val="00EE2DD9"/>
    <w:rsid w:val="00EE5D42"/>
    <w:rsid w:val="00EF3200"/>
    <w:rsid w:val="00F009EE"/>
    <w:rsid w:val="00F00C0D"/>
    <w:rsid w:val="00F2026C"/>
    <w:rsid w:val="00F2145A"/>
    <w:rsid w:val="00F24099"/>
    <w:rsid w:val="00F27590"/>
    <w:rsid w:val="00F308EB"/>
    <w:rsid w:val="00F330BB"/>
    <w:rsid w:val="00F35DDF"/>
    <w:rsid w:val="00F36428"/>
    <w:rsid w:val="00F45BD9"/>
    <w:rsid w:val="00F51C2D"/>
    <w:rsid w:val="00F5461E"/>
    <w:rsid w:val="00F65F67"/>
    <w:rsid w:val="00F70566"/>
    <w:rsid w:val="00F71B48"/>
    <w:rsid w:val="00F730E6"/>
    <w:rsid w:val="00F81E3C"/>
    <w:rsid w:val="00F837D9"/>
    <w:rsid w:val="00F84E8D"/>
    <w:rsid w:val="00F904C2"/>
    <w:rsid w:val="00F90899"/>
    <w:rsid w:val="00F94A0A"/>
    <w:rsid w:val="00FA768A"/>
    <w:rsid w:val="00FB01B9"/>
    <w:rsid w:val="00FB5F71"/>
    <w:rsid w:val="00FB7F33"/>
    <w:rsid w:val="00FC2A05"/>
    <w:rsid w:val="00FC4755"/>
    <w:rsid w:val="00FC4BCB"/>
    <w:rsid w:val="00FD7F8D"/>
    <w:rsid w:val="00FE4D17"/>
    <w:rsid w:val="00FE6BE8"/>
    <w:rsid w:val="00FF37DE"/>
    <w:rsid w:val="00FF5456"/>
    <w:rsid w:val="00FF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FF2DD3"/>
  <w15:docId w15:val="{D1F0BB5C-91AB-A248-BDBE-9C55D5C9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7" w:line="269" w:lineRule="auto"/>
      <w:ind w:left="10"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2" w:line="260" w:lineRule="auto"/>
      <w:ind w:left="10" w:hanging="10"/>
      <w:jc w:val="center"/>
      <w:outlineLvl w:val="0"/>
    </w:pPr>
    <w:rPr>
      <w:rFonts w:ascii="Arial" w:eastAsia="Arial" w:hAnsi="Arial" w:cs="Arial"/>
      <w:color w:val="000000"/>
      <w:sz w:val="32"/>
    </w:rPr>
  </w:style>
  <w:style w:type="paragraph" w:styleId="Heading2">
    <w:name w:val="heading 2"/>
    <w:next w:val="Normal"/>
    <w:link w:val="Heading2Char"/>
    <w:uiPriority w:val="9"/>
    <w:unhideWhenUsed/>
    <w:qFormat/>
    <w:pPr>
      <w:keepNext/>
      <w:keepLines/>
      <w:spacing w:after="19" w:line="259" w:lineRule="auto"/>
      <w:ind w:left="10" w:hanging="10"/>
      <w:outlineLvl w:val="1"/>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000000"/>
      <w:sz w:val="21"/>
    </w:rPr>
  </w:style>
  <w:style w:type="character" w:customStyle="1" w:styleId="Heading1Char">
    <w:name w:val="Heading 1 Char"/>
    <w:link w:val="Heading1"/>
    <w:rPr>
      <w:rFonts w:ascii="Arial" w:eastAsia="Arial" w:hAnsi="Arial" w:cs="Arial"/>
      <w:color w:val="000000"/>
      <w:sz w:val="32"/>
    </w:rPr>
  </w:style>
  <w:style w:type="paragraph" w:styleId="ListParagraph">
    <w:name w:val="List Paragraph"/>
    <w:basedOn w:val="Normal"/>
    <w:uiPriority w:val="34"/>
    <w:qFormat/>
    <w:rsid w:val="001A4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1390</TotalTime>
  <Pages>5</Pages>
  <Words>1721</Words>
  <Characters>9810</Characters>
  <Application>Microsoft Office Word</Application>
  <DocSecurity>0</DocSecurity>
  <Lines>81</Lines>
  <Paragraphs>23</Paragraphs>
  <ScaleCrop>false</ScaleCrop>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Shona Robertson Jarboe</cp:lastModifiedBy>
  <cp:revision>498</cp:revision>
  <dcterms:created xsi:type="dcterms:W3CDTF">2026-07-02T00:15:00Z</dcterms:created>
  <dcterms:modified xsi:type="dcterms:W3CDTF">2026-07-03T01:37:00Z</dcterms:modified>
</cp:coreProperties>
</file>