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3A0C" w14:textId="5CBB5AB1" w:rsidR="00D007D7" w:rsidRPr="004340B8" w:rsidRDefault="00D007D7" w:rsidP="0021219C">
      <w:pPr>
        <w:jc w:val="center"/>
        <w:rPr>
          <w:b/>
          <w:sz w:val="28"/>
          <w:szCs w:val="28"/>
          <w:lang w:eastAsia="en-CA"/>
        </w:rPr>
      </w:pPr>
      <w:r w:rsidRPr="004340B8">
        <w:rPr>
          <w:b/>
          <w:sz w:val="28"/>
          <w:szCs w:val="28"/>
          <w:lang w:eastAsia="en-CA"/>
        </w:rPr>
        <w:t>EXHIBITOR AGREEMENT</w:t>
      </w:r>
    </w:p>
    <w:p w14:paraId="60B0D0FF" w14:textId="77777777" w:rsidR="004340B8" w:rsidRPr="00757136" w:rsidRDefault="004340B8" w:rsidP="00757136">
      <w:pPr>
        <w:pStyle w:val="NoSpacing"/>
        <w:rPr>
          <w:sz w:val="28"/>
          <w:szCs w:val="28"/>
          <w:lang w:eastAsia="en-CA"/>
        </w:rPr>
      </w:pPr>
    </w:p>
    <w:p w14:paraId="7A4EC364" w14:textId="2E7EFA31" w:rsidR="000F46C0" w:rsidRPr="004726C4" w:rsidRDefault="00D007D7" w:rsidP="00A26B50">
      <w:pPr>
        <w:pStyle w:val="NoSpacing"/>
        <w:jc w:val="center"/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</w:pPr>
      <w:r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Ex</w:t>
      </w:r>
      <w:r w:rsidR="000F46C0"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 xml:space="preserve">hibitor Pricing – </w:t>
      </w:r>
      <w:r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 xml:space="preserve">includes </w:t>
      </w:r>
      <w:r w:rsidR="000F46C0"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booth, plus two delegate passes</w:t>
      </w:r>
      <w:r w:rsidR="00737D6C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 xml:space="preserve"> and closing reception</w:t>
      </w:r>
      <w:r w:rsidR="001D2389"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 xml:space="preserve"> </w:t>
      </w:r>
      <w:r w:rsidR="004726C4"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on November 1</w:t>
      </w:r>
      <w:r w:rsidR="005B5AFD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2</w:t>
      </w:r>
      <w:r w:rsidR="004726C4"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vertAlign w:val="superscript"/>
          <w:lang w:eastAsia="en-CA"/>
        </w:rPr>
        <w:t>th</w:t>
      </w:r>
      <w:r w:rsidR="004726C4"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:</w:t>
      </w:r>
    </w:p>
    <w:p w14:paraId="179C4057" w14:textId="65764999" w:rsidR="004726C4" w:rsidRPr="004726C4" w:rsidRDefault="004726C4" w:rsidP="004726C4">
      <w:pPr>
        <w:pStyle w:val="NoSpacing"/>
        <w:numPr>
          <w:ilvl w:val="0"/>
          <w:numId w:val="2"/>
        </w:numPr>
        <w:jc w:val="center"/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</w:pPr>
      <w:r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Capital Connection Conference – 8.</w:t>
      </w:r>
      <w:r w:rsidR="00D4516B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3</w:t>
      </w:r>
      <w:r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0 a.m. – 4.30 p.m.</w:t>
      </w:r>
    </w:p>
    <w:p w14:paraId="00BCB175" w14:textId="40FF3CA2" w:rsidR="004726C4" w:rsidRPr="004726C4" w:rsidRDefault="004726C4" w:rsidP="004726C4">
      <w:pPr>
        <w:pStyle w:val="NoSpacing"/>
        <w:numPr>
          <w:ilvl w:val="0"/>
          <w:numId w:val="2"/>
        </w:numPr>
        <w:jc w:val="center"/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</w:pPr>
      <w:r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 xml:space="preserve">Capital Connection Closing Reception – 4.30 – </w:t>
      </w:r>
      <w:r w:rsidR="00D4516B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7</w:t>
      </w:r>
      <w:r w:rsidRPr="004726C4">
        <w:rPr>
          <w:rStyle w:val="A2"/>
          <w:rFonts w:asciiTheme="majorHAnsi" w:hAnsiTheme="majorHAnsi"/>
          <w:b/>
          <w:bCs/>
          <w:color w:val="auto"/>
          <w:sz w:val="24"/>
          <w:szCs w:val="24"/>
          <w:lang w:eastAsia="en-CA"/>
        </w:rPr>
        <w:t>.00 p.m.</w:t>
      </w:r>
    </w:p>
    <w:p w14:paraId="3AAABDBA" w14:textId="77777777" w:rsidR="000F46C0" w:rsidRPr="00757136" w:rsidRDefault="000F46C0" w:rsidP="00757136">
      <w:pPr>
        <w:pStyle w:val="NoSpacing"/>
        <w:rPr>
          <w:rStyle w:val="A2"/>
          <w:rFonts w:asciiTheme="majorHAnsi" w:hAnsiTheme="majorHAnsi"/>
          <w:color w:val="auto"/>
          <w:sz w:val="24"/>
          <w:szCs w:val="24"/>
          <w:lang w:eastAsia="en-CA"/>
        </w:rPr>
      </w:pPr>
    </w:p>
    <w:tbl>
      <w:tblPr>
        <w:tblW w:w="10980" w:type="dxa"/>
        <w:tblInd w:w="-14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4860"/>
        <w:gridCol w:w="540"/>
        <w:gridCol w:w="450"/>
        <w:gridCol w:w="4590"/>
        <w:gridCol w:w="540"/>
      </w:tblGrid>
      <w:tr w:rsidR="00757136" w:rsidRPr="00757136" w14:paraId="1A68EEF1" w14:textId="77777777" w:rsidTr="001F0A1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FB6" w14:textId="281BEB4B" w:rsidR="000F46C0" w:rsidRPr="00757136" w:rsidRDefault="009A0847" w:rsidP="001F0A1F">
            <w:pPr>
              <w:pStyle w:val="NoSpacing"/>
              <w:ind w:left="236"/>
              <w:rPr>
                <w:sz w:val="24"/>
                <w:szCs w:val="24"/>
                <w:lang w:eastAsia="en-CA"/>
              </w:rPr>
            </w:pPr>
            <w:r>
              <w:rPr>
                <w:sz w:val="24"/>
                <w:szCs w:val="24"/>
                <w:lang w:eastAsia="en-CA"/>
              </w:rPr>
              <w:t xml:space="preserve">Member </w:t>
            </w:r>
            <w:r w:rsidR="00CC3E64">
              <w:rPr>
                <w:sz w:val="24"/>
                <w:szCs w:val="24"/>
                <w:lang w:eastAsia="en-CA"/>
              </w:rPr>
              <w:t>Rate:</w:t>
            </w:r>
            <w:r w:rsidR="00A22BF7">
              <w:rPr>
                <w:sz w:val="24"/>
                <w:szCs w:val="24"/>
                <w:lang w:eastAsia="en-CA"/>
              </w:rPr>
              <w:t xml:space="preserve"> $1,</w:t>
            </w:r>
            <w:r w:rsidR="00D4516B">
              <w:rPr>
                <w:sz w:val="24"/>
                <w:szCs w:val="24"/>
                <w:lang w:eastAsia="en-CA"/>
              </w:rPr>
              <w:t>9</w:t>
            </w:r>
            <w:r w:rsidR="00B702CF">
              <w:rPr>
                <w:sz w:val="24"/>
                <w:szCs w:val="24"/>
                <w:lang w:eastAsia="en-CA"/>
              </w:rPr>
              <w:t>00</w:t>
            </w:r>
            <w:r w:rsidR="00A22BF7">
              <w:rPr>
                <w:sz w:val="24"/>
                <w:szCs w:val="24"/>
                <w:lang w:eastAsia="en-CA"/>
              </w:rPr>
              <w:t xml:space="preserve"> +</w:t>
            </w:r>
            <w:r w:rsidR="00A36376">
              <w:rPr>
                <w:sz w:val="24"/>
                <w:szCs w:val="24"/>
                <w:lang w:eastAsia="en-CA"/>
              </w:rPr>
              <w:t xml:space="preserve"> </w:t>
            </w:r>
            <w:r w:rsidR="00A22BF7">
              <w:rPr>
                <w:sz w:val="24"/>
                <w:szCs w:val="24"/>
                <w:lang w:eastAsia="en-CA"/>
              </w:rPr>
              <w:t>HST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C79" w14:textId="77777777" w:rsidR="000A2D24" w:rsidRPr="009A0847" w:rsidRDefault="000A2D24" w:rsidP="00757136">
            <w:pPr>
              <w:pStyle w:val="NoSpacing"/>
              <w:rPr>
                <w:rFonts w:ascii="Times New Roman" w:hAnsi="Times New Roman" w:cs="Times New Roman"/>
                <w:sz w:val="28"/>
                <w:szCs w:val="24"/>
                <w:lang w:eastAsia="en-CA"/>
              </w:rPr>
            </w:pPr>
            <w:r w:rsidRPr="009A0847">
              <w:rPr>
                <w:rFonts w:ascii="Times New Roman" w:hAnsi="Times New Roman" w:cs="Times New Roman"/>
                <w:sz w:val="28"/>
                <w:szCs w:val="24"/>
                <w:lang w:eastAsia="en-CA"/>
              </w:rPr>
              <w:t>□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E7240" w14:textId="77777777" w:rsidR="000F46C0" w:rsidRPr="00757136" w:rsidRDefault="000F46C0" w:rsidP="00757136">
            <w:pPr>
              <w:pStyle w:val="NoSpacing"/>
              <w:rPr>
                <w:sz w:val="24"/>
                <w:szCs w:val="24"/>
                <w:highlight w:val="lightGray"/>
                <w:lang w:eastAsia="en-CA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85A" w14:textId="6541CB2A" w:rsidR="000F46C0" w:rsidRPr="00757136" w:rsidRDefault="00CC3E64" w:rsidP="00CC3E64">
            <w:pPr>
              <w:pStyle w:val="NoSpacing"/>
              <w:rPr>
                <w:sz w:val="24"/>
                <w:szCs w:val="24"/>
                <w:lang w:eastAsia="en-CA"/>
              </w:rPr>
            </w:pPr>
            <w:r>
              <w:rPr>
                <w:sz w:val="24"/>
                <w:szCs w:val="24"/>
                <w:lang w:eastAsia="en-CA"/>
              </w:rPr>
              <w:t xml:space="preserve">Non-Member Rate </w:t>
            </w:r>
            <w:r w:rsidR="00B702CF">
              <w:rPr>
                <w:sz w:val="24"/>
                <w:szCs w:val="24"/>
                <w:lang w:eastAsia="en-CA"/>
              </w:rPr>
              <w:t>$</w:t>
            </w:r>
            <w:r w:rsidR="00A36376">
              <w:rPr>
                <w:sz w:val="24"/>
                <w:szCs w:val="24"/>
                <w:lang w:eastAsia="en-CA"/>
              </w:rPr>
              <w:t xml:space="preserve">2,400 </w:t>
            </w:r>
            <w:r w:rsidR="00A22BF7">
              <w:rPr>
                <w:sz w:val="24"/>
                <w:szCs w:val="24"/>
                <w:lang w:eastAsia="en-CA"/>
              </w:rPr>
              <w:t>+</w:t>
            </w:r>
            <w:r w:rsidR="00A36376">
              <w:rPr>
                <w:sz w:val="24"/>
                <w:szCs w:val="24"/>
                <w:lang w:eastAsia="en-CA"/>
              </w:rPr>
              <w:t xml:space="preserve"> </w:t>
            </w:r>
            <w:r w:rsidR="00A22BF7">
              <w:rPr>
                <w:sz w:val="24"/>
                <w:szCs w:val="24"/>
                <w:lang w:eastAsia="en-CA"/>
              </w:rPr>
              <w:t>HST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C24" w14:textId="77777777" w:rsidR="009A0847" w:rsidRPr="009A0847" w:rsidRDefault="009A0847" w:rsidP="009A0847">
            <w:pPr>
              <w:pStyle w:val="NoSpacing"/>
              <w:rPr>
                <w:sz w:val="28"/>
                <w:szCs w:val="24"/>
                <w:lang w:eastAsia="en-CA"/>
              </w:rPr>
            </w:pPr>
            <w:r w:rsidRPr="009A0847">
              <w:rPr>
                <w:sz w:val="28"/>
                <w:szCs w:val="24"/>
                <w:lang w:eastAsia="en-CA"/>
              </w:rPr>
              <w:t>□</w:t>
            </w:r>
          </w:p>
          <w:p w14:paraId="0F71C395" w14:textId="77777777" w:rsidR="000F46C0" w:rsidRPr="00757136" w:rsidRDefault="000F46C0" w:rsidP="00757136">
            <w:pPr>
              <w:pStyle w:val="NoSpacing"/>
              <w:rPr>
                <w:sz w:val="24"/>
                <w:szCs w:val="24"/>
                <w:lang w:eastAsia="en-CA"/>
              </w:rPr>
            </w:pPr>
          </w:p>
        </w:tc>
      </w:tr>
    </w:tbl>
    <w:p w14:paraId="46A355CA" w14:textId="77777777" w:rsidR="00757136" w:rsidRDefault="00757136" w:rsidP="00757136">
      <w:pPr>
        <w:pStyle w:val="NoSpacing"/>
        <w:rPr>
          <w:sz w:val="24"/>
          <w:szCs w:val="24"/>
          <w:lang w:eastAsia="en-CA"/>
        </w:rPr>
      </w:pPr>
    </w:p>
    <w:p w14:paraId="031EEFBE" w14:textId="259ED1F5" w:rsidR="00D007D7" w:rsidRDefault="00D007D7" w:rsidP="00A26B50">
      <w:pPr>
        <w:pStyle w:val="NoSpacing"/>
        <w:ind w:left="-90"/>
        <w:rPr>
          <w:rStyle w:val="Hyperlink"/>
          <w:rFonts w:asciiTheme="majorHAnsi" w:hAnsiTheme="majorHAnsi" w:cs="Tahoma"/>
          <w:sz w:val="24"/>
          <w:szCs w:val="24"/>
          <w:lang w:eastAsia="en-CA"/>
        </w:rPr>
      </w:pPr>
      <w:r w:rsidRPr="00757136">
        <w:rPr>
          <w:sz w:val="24"/>
          <w:szCs w:val="24"/>
          <w:lang w:eastAsia="en-CA"/>
        </w:rPr>
        <w:t xml:space="preserve">Our </w:t>
      </w:r>
      <w:r w:rsidR="00A36376" w:rsidRPr="00757136">
        <w:rPr>
          <w:sz w:val="24"/>
          <w:szCs w:val="24"/>
          <w:lang w:eastAsia="en-CA"/>
        </w:rPr>
        <w:t>organization</w:t>
      </w:r>
      <w:r w:rsidRPr="00757136">
        <w:rPr>
          <w:sz w:val="24"/>
          <w:szCs w:val="24"/>
          <w:lang w:eastAsia="en-CA"/>
        </w:rPr>
        <w:t xml:space="preserve"> (please print company name) _________</w:t>
      </w:r>
      <w:r w:rsidR="00C44D9B">
        <w:rPr>
          <w:sz w:val="24"/>
          <w:szCs w:val="24"/>
          <w:lang w:eastAsia="en-CA"/>
        </w:rPr>
        <w:t>____________________________ w</w:t>
      </w:r>
      <w:r w:rsidRPr="00757136">
        <w:rPr>
          <w:sz w:val="24"/>
          <w:szCs w:val="24"/>
          <w:lang w:eastAsia="en-CA"/>
        </w:rPr>
        <w:t xml:space="preserve">ill participate the </w:t>
      </w:r>
      <w:r w:rsidR="00CF6140">
        <w:rPr>
          <w:sz w:val="24"/>
          <w:szCs w:val="24"/>
          <w:lang w:eastAsia="en-CA"/>
        </w:rPr>
        <w:t>20</w:t>
      </w:r>
      <w:r w:rsidR="00E51EF4">
        <w:rPr>
          <w:sz w:val="24"/>
          <w:szCs w:val="24"/>
          <w:lang w:eastAsia="en-CA"/>
        </w:rPr>
        <w:t>2</w:t>
      </w:r>
      <w:r w:rsidR="005B5AFD">
        <w:rPr>
          <w:sz w:val="24"/>
          <w:szCs w:val="24"/>
          <w:lang w:eastAsia="en-CA"/>
        </w:rPr>
        <w:t>4</w:t>
      </w:r>
      <w:r w:rsidRPr="00757136">
        <w:rPr>
          <w:sz w:val="24"/>
          <w:szCs w:val="24"/>
          <w:lang w:eastAsia="en-CA"/>
        </w:rPr>
        <w:t xml:space="preserve"> ACG Toronto Capital Connection taking place at the Beanfield Centre</w:t>
      </w:r>
      <w:r w:rsidR="00B60815" w:rsidRPr="00757136">
        <w:rPr>
          <w:sz w:val="24"/>
          <w:szCs w:val="24"/>
          <w:lang w:eastAsia="en-CA"/>
        </w:rPr>
        <w:t xml:space="preserve">, Exhibition Grounds, </w:t>
      </w:r>
      <w:r w:rsidR="00E51EF4">
        <w:rPr>
          <w:sz w:val="24"/>
          <w:szCs w:val="24"/>
          <w:lang w:eastAsia="en-CA"/>
        </w:rPr>
        <w:t>Novemb</w:t>
      </w:r>
      <w:r w:rsidR="00F74A6F">
        <w:rPr>
          <w:sz w:val="24"/>
          <w:szCs w:val="24"/>
          <w:lang w:eastAsia="en-CA"/>
        </w:rPr>
        <w:t xml:space="preserve">er </w:t>
      </w:r>
      <w:r w:rsidR="00E51EF4">
        <w:rPr>
          <w:sz w:val="24"/>
          <w:szCs w:val="24"/>
          <w:lang w:eastAsia="en-CA"/>
        </w:rPr>
        <w:t>1</w:t>
      </w:r>
      <w:r w:rsidR="005B5AFD">
        <w:rPr>
          <w:sz w:val="24"/>
          <w:szCs w:val="24"/>
          <w:lang w:eastAsia="en-CA"/>
        </w:rPr>
        <w:t>2</w:t>
      </w:r>
      <w:r w:rsidR="00E51EF4">
        <w:rPr>
          <w:sz w:val="24"/>
          <w:szCs w:val="24"/>
          <w:lang w:eastAsia="en-CA"/>
        </w:rPr>
        <w:t>, 202</w:t>
      </w:r>
      <w:r w:rsidR="005B5AFD">
        <w:rPr>
          <w:sz w:val="24"/>
          <w:szCs w:val="24"/>
          <w:lang w:eastAsia="en-CA"/>
        </w:rPr>
        <w:t>4</w:t>
      </w:r>
      <w:r w:rsidRPr="00757136">
        <w:rPr>
          <w:sz w:val="24"/>
          <w:szCs w:val="24"/>
          <w:lang w:eastAsia="en-CA"/>
        </w:rPr>
        <w:t xml:space="preserve">. </w:t>
      </w:r>
      <w:r w:rsidR="00B44714" w:rsidRPr="00757136">
        <w:rPr>
          <w:sz w:val="24"/>
          <w:szCs w:val="24"/>
          <w:lang w:eastAsia="en-CA"/>
        </w:rPr>
        <w:t>To guarantee your booth</w:t>
      </w:r>
      <w:r w:rsidRPr="00757136">
        <w:rPr>
          <w:sz w:val="24"/>
          <w:szCs w:val="24"/>
          <w:lang w:eastAsia="en-CA"/>
        </w:rPr>
        <w:t xml:space="preserve">, please submit the following agreement to the ACG Toronto office by email to </w:t>
      </w:r>
      <w:hyperlink r:id="rId8" w:history="1">
        <w:r w:rsidR="005B5AFD">
          <w:rPr>
            <w:rStyle w:val="Hyperlink"/>
            <w:rFonts w:asciiTheme="majorHAnsi" w:hAnsiTheme="majorHAnsi" w:cs="Tahoma"/>
            <w:sz w:val="24"/>
            <w:szCs w:val="24"/>
            <w:lang w:eastAsia="en-CA"/>
          </w:rPr>
          <w:t>Bineta Diallo</w:t>
        </w:r>
        <w:r w:rsidR="001D2389" w:rsidRPr="001D2389">
          <w:rPr>
            <w:rStyle w:val="Hyperlink"/>
            <w:rFonts w:asciiTheme="majorHAnsi" w:hAnsiTheme="majorHAnsi" w:cs="Tahoma"/>
            <w:sz w:val="24"/>
            <w:szCs w:val="24"/>
            <w:lang w:eastAsia="en-CA"/>
          </w:rPr>
          <w:t>.</w:t>
        </w:r>
      </w:hyperlink>
    </w:p>
    <w:p w14:paraId="54DFF8D4" w14:textId="77777777" w:rsidR="00A26B50" w:rsidRPr="00757136" w:rsidRDefault="00A26B50" w:rsidP="00A26B50">
      <w:pPr>
        <w:pStyle w:val="NoSpacing"/>
        <w:ind w:left="-90"/>
        <w:rPr>
          <w:color w:val="565B5F"/>
          <w:sz w:val="24"/>
          <w:szCs w:val="24"/>
          <w:lang w:eastAsia="en-CA"/>
        </w:rPr>
      </w:pPr>
    </w:p>
    <w:p w14:paraId="2F59CEAF" w14:textId="77777777" w:rsidR="00D007D7" w:rsidRPr="00757136" w:rsidRDefault="00D007D7" w:rsidP="00A26B50">
      <w:pPr>
        <w:pStyle w:val="NoSpacing"/>
        <w:ind w:left="-90"/>
        <w:rPr>
          <w:sz w:val="24"/>
          <w:szCs w:val="24"/>
          <w:lang w:eastAsia="en-CA"/>
        </w:rPr>
      </w:pPr>
      <w:r w:rsidRPr="00757136">
        <w:rPr>
          <w:sz w:val="24"/>
          <w:szCs w:val="24"/>
          <w:lang w:eastAsia="en-CA"/>
        </w:rPr>
        <w:t>AUTHORIZED CONTACT PERSON</w:t>
      </w:r>
    </w:p>
    <w:p w14:paraId="235AEF1C" w14:textId="77777777" w:rsidR="00D007D7" w:rsidRPr="00757136" w:rsidRDefault="00D007D7" w:rsidP="00A26B50">
      <w:pPr>
        <w:pStyle w:val="NoSpacing"/>
        <w:ind w:left="-90"/>
        <w:rPr>
          <w:lang w:eastAsia="en-CA"/>
        </w:rPr>
      </w:pPr>
    </w:p>
    <w:p w14:paraId="7293CF59" w14:textId="77777777" w:rsidR="00D007D7" w:rsidRPr="00757136" w:rsidRDefault="00D007D7" w:rsidP="00A26B50">
      <w:pPr>
        <w:pStyle w:val="NoSpacing"/>
        <w:ind w:left="-90"/>
        <w:rPr>
          <w:lang w:eastAsia="en-CA"/>
        </w:rPr>
      </w:pPr>
      <w:r w:rsidRPr="00757136">
        <w:rPr>
          <w:lang w:eastAsia="en-CA"/>
        </w:rPr>
        <w:t>_____________________________________________________________________________</w:t>
      </w:r>
    </w:p>
    <w:p w14:paraId="2B8682CB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Name</w:t>
      </w:r>
    </w:p>
    <w:p w14:paraId="62546A27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</w:p>
    <w:p w14:paraId="5B795426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__________________________________________________________________________________________________________</w:t>
      </w:r>
    </w:p>
    <w:p w14:paraId="589E2AEB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Title</w:t>
      </w:r>
    </w:p>
    <w:p w14:paraId="46E14F8A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</w:p>
    <w:p w14:paraId="4CB536A0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___________________________________________________________________________________________________________</w:t>
      </w:r>
    </w:p>
    <w:p w14:paraId="5EFD7BA1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Address</w:t>
      </w:r>
    </w:p>
    <w:p w14:paraId="3D7CB1B8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</w:p>
    <w:p w14:paraId="73BABEB3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___________________________________________________________________________________________________________</w:t>
      </w:r>
    </w:p>
    <w:p w14:paraId="5E32D794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City</w:t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  <w:t xml:space="preserve">                    Province/State</w:t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  <w:t>Postal Code/Zip Code</w:t>
      </w:r>
    </w:p>
    <w:p w14:paraId="5F854106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</w:p>
    <w:p w14:paraId="161C717A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___________________________________________________________________________________________________________</w:t>
      </w:r>
    </w:p>
    <w:p w14:paraId="5C3A172E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Telephone</w:t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  <w:t xml:space="preserve">                    Email</w:t>
      </w:r>
    </w:p>
    <w:p w14:paraId="3B9832F4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</w:p>
    <w:p w14:paraId="58E77C0D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___________________________________________________________________________________________________________</w:t>
      </w:r>
    </w:p>
    <w:p w14:paraId="438EEE84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  <w:r w:rsidRPr="00757136">
        <w:rPr>
          <w:sz w:val="16"/>
          <w:szCs w:val="16"/>
          <w:lang w:eastAsia="en-CA"/>
        </w:rPr>
        <w:t>Signature</w:t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</w:r>
      <w:r w:rsidRPr="00757136">
        <w:rPr>
          <w:sz w:val="16"/>
          <w:szCs w:val="16"/>
          <w:lang w:eastAsia="en-CA"/>
        </w:rPr>
        <w:tab/>
        <w:t>Date</w:t>
      </w:r>
      <w:r w:rsidRPr="00757136">
        <w:rPr>
          <w:sz w:val="16"/>
          <w:szCs w:val="16"/>
          <w:lang w:eastAsia="en-CA"/>
        </w:rPr>
        <w:tab/>
      </w:r>
    </w:p>
    <w:p w14:paraId="5D611817" w14:textId="77777777" w:rsidR="00D007D7" w:rsidRPr="00757136" w:rsidRDefault="00D007D7" w:rsidP="00A26B50">
      <w:pPr>
        <w:pStyle w:val="NoSpacing"/>
        <w:ind w:left="-90"/>
        <w:rPr>
          <w:sz w:val="16"/>
          <w:szCs w:val="16"/>
          <w:lang w:eastAsia="en-CA"/>
        </w:rPr>
      </w:pPr>
    </w:p>
    <w:p w14:paraId="70E617E6" w14:textId="77777777" w:rsidR="00D007D7" w:rsidRPr="00757136" w:rsidRDefault="00D007D7" w:rsidP="00A26B50">
      <w:pPr>
        <w:pStyle w:val="NoSpacing"/>
        <w:ind w:left="-90"/>
        <w:rPr>
          <w:sz w:val="24"/>
          <w:szCs w:val="24"/>
          <w:lang w:eastAsia="en-CA"/>
        </w:rPr>
      </w:pPr>
      <w:r w:rsidRPr="00757136">
        <w:rPr>
          <w:sz w:val="24"/>
          <w:szCs w:val="24"/>
          <w:lang w:eastAsia="en-CA"/>
        </w:rPr>
        <w:t>Upon receipt of this agreement, an invoice will be issued by ACG Toronto. Pay</w:t>
      </w:r>
      <w:r w:rsidR="009E246A">
        <w:rPr>
          <w:sz w:val="24"/>
          <w:szCs w:val="24"/>
          <w:lang w:eastAsia="en-CA"/>
        </w:rPr>
        <w:t xml:space="preserve">ments to be made by credit card within 30 days of receipt. </w:t>
      </w:r>
    </w:p>
    <w:p w14:paraId="462FC1D3" w14:textId="77777777" w:rsidR="00D007D7" w:rsidRPr="00757136" w:rsidRDefault="00D007D7" w:rsidP="00A26B50">
      <w:pPr>
        <w:pStyle w:val="NoSpacing"/>
        <w:ind w:left="-90"/>
        <w:rPr>
          <w:sz w:val="24"/>
          <w:szCs w:val="24"/>
          <w:lang w:eastAsia="en-CA"/>
        </w:rPr>
      </w:pPr>
    </w:p>
    <w:p w14:paraId="312B8B74" w14:textId="77777777" w:rsidR="00757136" w:rsidRPr="00757136" w:rsidRDefault="00757136" w:rsidP="00A26B50">
      <w:pPr>
        <w:pStyle w:val="NoSpacing"/>
        <w:ind w:left="-90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CANCELLATION POLICY</w:t>
      </w:r>
    </w:p>
    <w:p w14:paraId="6E91A5C6" w14:textId="457CC02B" w:rsidR="00757136" w:rsidRDefault="00B10091" w:rsidP="00A26B50">
      <w:pPr>
        <w:pStyle w:val="NoSpacing"/>
        <w:ind w:left="-90"/>
        <w:rPr>
          <w:sz w:val="24"/>
          <w:szCs w:val="24"/>
          <w:lang w:eastAsia="en-CA"/>
        </w:rPr>
      </w:pPr>
      <w:r w:rsidRPr="00B10091">
        <w:rPr>
          <w:sz w:val="24"/>
          <w:szCs w:val="24"/>
          <w:u w:val="single"/>
          <w:lang w:eastAsia="en-CA"/>
        </w:rPr>
        <w:t>No refund</w:t>
      </w:r>
      <w:r>
        <w:rPr>
          <w:sz w:val="24"/>
          <w:szCs w:val="24"/>
          <w:lang w:eastAsia="en-CA"/>
        </w:rPr>
        <w:t xml:space="preserve"> will be issued </w:t>
      </w:r>
      <w:r w:rsidR="001D2389">
        <w:rPr>
          <w:sz w:val="24"/>
          <w:szCs w:val="24"/>
          <w:lang w:eastAsia="en-CA"/>
        </w:rPr>
        <w:t xml:space="preserve">for cancellations received on or after </w:t>
      </w:r>
      <w:r w:rsidR="00496BFA">
        <w:rPr>
          <w:sz w:val="24"/>
          <w:szCs w:val="24"/>
          <w:lang w:eastAsia="en-CA"/>
        </w:rPr>
        <w:t>October 23, 202</w:t>
      </w:r>
      <w:r w:rsidR="00AD4178">
        <w:rPr>
          <w:sz w:val="24"/>
          <w:szCs w:val="24"/>
          <w:lang w:eastAsia="en-CA"/>
        </w:rPr>
        <w:t>4</w:t>
      </w:r>
      <w:r>
        <w:rPr>
          <w:sz w:val="24"/>
          <w:szCs w:val="24"/>
          <w:lang w:eastAsia="en-CA"/>
        </w:rPr>
        <w:t xml:space="preserve">. </w:t>
      </w:r>
    </w:p>
    <w:p w14:paraId="64918574" w14:textId="77777777" w:rsidR="00B10091" w:rsidRPr="00757136" w:rsidRDefault="00B10091" w:rsidP="00A26B50">
      <w:pPr>
        <w:pStyle w:val="NoSpacing"/>
        <w:ind w:left="-90"/>
        <w:rPr>
          <w:sz w:val="24"/>
          <w:szCs w:val="24"/>
          <w:lang w:eastAsia="en-CA"/>
        </w:rPr>
      </w:pPr>
    </w:p>
    <w:p w14:paraId="3DB99BF7" w14:textId="77777777" w:rsidR="00DF0F27" w:rsidRDefault="00D007D7" w:rsidP="00A26B50">
      <w:pPr>
        <w:pStyle w:val="NoSpacing"/>
        <w:ind w:left="-90"/>
        <w:rPr>
          <w:sz w:val="24"/>
          <w:szCs w:val="24"/>
          <w:lang w:eastAsia="en-CA"/>
        </w:rPr>
      </w:pPr>
      <w:r w:rsidRPr="00757136">
        <w:rPr>
          <w:sz w:val="24"/>
          <w:szCs w:val="24"/>
          <w:lang w:eastAsia="en-CA"/>
        </w:rPr>
        <w:t>QUESTIONS? PLEASE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57136" w14:paraId="016F0B5D" w14:textId="77777777" w:rsidTr="00757136">
        <w:tc>
          <w:tcPr>
            <w:tcW w:w="4675" w:type="dxa"/>
          </w:tcPr>
          <w:p w14:paraId="14A130FE" w14:textId="77777777" w:rsidR="00311381" w:rsidRPr="009E246A" w:rsidRDefault="00311381" w:rsidP="00A26B50">
            <w:pPr>
              <w:pStyle w:val="NoSpacing"/>
              <w:ind w:left="-90"/>
              <w:jc w:val="center"/>
              <w:rPr>
                <w:rFonts w:asciiTheme="majorHAnsi" w:hAnsiTheme="majorHAnsi" w:cs="Cambria"/>
                <w:b/>
                <w:sz w:val="24"/>
                <w:szCs w:val="24"/>
              </w:rPr>
            </w:pPr>
            <w:r w:rsidRPr="009E246A">
              <w:rPr>
                <w:rFonts w:asciiTheme="majorHAnsi" w:hAnsiTheme="majorHAnsi"/>
                <w:b/>
                <w:bCs/>
                <w:sz w:val="24"/>
                <w:szCs w:val="24"/>
                <w:lang w:eastAsia="en-CA"/>
              </w:rPr>
              <w:t xml:space="preserve">ACG TORONTO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eastAsia="en-CA"/>
              </w:rPr>
              <w:t>PRESIDENT &amp; CEO</w:t>
            </w:r>
            <w:r w:rsidRPr="009E246A">
              <w:rPr>
                <w:rFonts w:asciiTheme="majorHAnsi" w:hAnsiTheme="majorHAnsi"/>
                <w:b/>
                <w:bCs/>
                <w:sz w:val="24"/>
                <w:szCs w:val="24"/>
                <w:lang w:eastAsia="en-CA"/>
              </w:rPr>
              <w:t>:</w:t>
            </w:r>
          </w:p>
          <w:p w14:paraId="06E14716" w14:textId="77777777" w:rsidR="00311381" w:rsidRPr="00757136" w:rsidRDefault="00311381" w:rsidP="00A26B50">
            <w:pPr>
              <w:pStyle w:val="NoSpacing"/>
              <w:ind w:left="-9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>Mike Fenton</w:t>
            </w:r>
            <w:r w:rsidR="00A26B50">
              <w:rPr>
                <w:rFonts w:asciiTheme="majorHAnsi" w:hAnsiTheme="majorHAnsi" w:cs="Cambria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Cambria"/>
                <w:sz w:val="24"/>
                <w:szCs w:val="24"/>
              </w:rPr>
              <w:t>647-407-6227</w:t>
            </w:r>
          </w:p>
          <w:p w14:paraId="0B70BD0F" w14:textId="77777777" w:rsidR="00757136" w:rsidRDefault="007D219A" w:rsidP="00A26B50">
            <w:pPr>
              <w:pStyle w:val="NoSpacing"/>
              <w:ind w:left="-90"/>
              <w:jc w:val="center"/>
              <w:rPr>
                <w:sz w:val="24"/>
                <w:szCs w:val="24"/>
                <w:lang w:eastAsia="en-CA"/>
              </w:rPr>
            </w:pPr>
            <w:hyperlink r:id="rId9" w:history="1">
              <w:r w:rsidR="00311381" w:rsidRPr="003C1696">
                <w:rPr>
                  <w:rStyle w:val="Hyperlink"/>
                  <w:rFonts w:asciiTheme="majorHAnsi" w:hAnsiTheme="majorHAnsi" w:cs="Cambria"/>
                  <w:sz w:val="24"/>
                  <w:szCs w:val="24"/>
                </w:rPr>
                <w:t>mfenton@acg.org</w:t>
              </w:r>
            </w:hyperlink>
          </w:p>
        </w:tc>
        <w:tc>
          <w:tcPr>
            <w:tcW w:w="4675" w:type="dxa"/>
          </w:tcPr>
          <w:p w14:paraId="7F11A669" w14:textId="759368BA" w:rsidR="00757136" w:rsidRPr="009E246A" w:rsidRDefault="00757136" w:rsidP="00A26B50">
            <w:pPr>
              <w:pStyle w:val="NoSpacing"/>
              <w:ind w:left="-90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en-CA"/>
              </w:rPr>
            </w:pPr>
            <w:r w:rsidRPr="009E246A">
              <w:rPr>
                <w:rFonts w:asciiTheme="majorHAnsi" w:hAnsiTheme="majorHAnsi"/>
                <w:b/>
                <w:bCs/>
                <w:sz w:val="24"/>
                <w:szCs w:val="24"/>
                <w:lang w:eastAsia="en-CA"/>
              </w:rPr>
              <w:t>EVENT</w:t>
            </w:r>
            <w:r w:rsidR="00D52702">
              <w:rPr>
                <w:rFonts w:asciiTheme="majorHAnsi" w:hAnsiTheme="majorHAnsi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="005B5AFD">
              <w:rPr>
                <w:rFonts w:asciiTheme="majorHAnsi" w:hAnsiTheme="majorHAnsi"/>
                <w:b/>
                <w:bCs/>
                <w:sz w:val="24"/>
                <w:szCs w:val="24"/>
                <w:lang w:eastAsia="en-CA"/>
              </w:rPr>
              <w:t>PLANNER</w:t>
            </w:r>
            <w:r w:rsidRPr="009E246A">
              <w:rPr>
                <w:rFonts w:asciiTheme="majorHAnsi" w:hAnsiTheme="majorHAnsi"/>
                <w:b/>
                <w:bCs/>
                <w:sz w:val="24"/>
                <w:szCs w:val="24"/>
                <w:lang w:eastAsia="en-CA"/>
              </w:rPr>
              <w:t>:</w:t>
            </w:r>
          </w:p>
          <w:p w14:paraId="632A12A9" w14:textId="02D3A7E5" w:rsidR="00757136" w:rsidRPr="00757136" w:rsidRDefault="005B5AFD" w:rsidP="00A26B50">
            <w:pPr>
              <w:pStyle w:val="NoSpacing"/>
              <w:ind w:left="-90"/>
              <w:jc w:val="center"/>
              <w:rPr>
                <w:rFonts w:asciiTheme="majorHAnsi" w:hAnsiTheme="majorHAnsi"/>
                <w:bCs/>
                <w:sz w:val="24"/>
                <w:szCs w:val="24"/>
                <w:lang w:eastAsia="en-CA"/>
              </w:rPr>
            </w:pPr>
            <w:r>
              <w:rPr>
                <w:rFonts w:asciiTheme="majorHAnsi" w:hAnsiTheme="majorHAnsi"/>
                <w:bCs/>
                <w:sz w:val="24"/>
                <w:szCs w:val="24"/>
                <w:lang w:eastAsia="en-CA"/>
              </w:rPr>
              <w:t>Bin</w:t>
            </w:r>
            <w:r w:rsidR="00F329E9">
              <w:rPr>
                <w:rFonts w:asciiTheme="majorHAnsi" w:hAnsiTheme="majorHAnsi"/>
                <w:bCs/>
                <w:sz w:val="24"/>
                <w:szCs w:val="24"/>
                <w:lang w:eastAsia="en-CA"/>
              </w:rPr>
              <w:t>eta Diallo</w:t>
            </w:r>
          </w:p>
          <w:p w14:paraId="601ADBCC" w14:textId="0CDCAB53" w:rsidR="00757136" w:rsidRDefault="00757136" w:rsidP="00A26B50">
            <w:pPr>
              <w:pStyle w:val="NoSpacing"/>
              <w:ind w:left="-90"/>
              <w:jc w:val="center"/>
              <w:rPr>
                <w:sz w:val="24"/>
                <w:szCs w:val="24"/>
                <w:lang w:eastAsia="en-CA"/>
              </w:rPr>
            </w:pPr>
          </w:p>
        </w:tc>
      </w:tr>
    </w:tbl>
    <w:p w14:paraId="1C1391A1" w14:textId="77777777" w:rsidR="00D007D7" w:rsidRPr="00757136" w:rsidRDefault="00D007D7" w:rsidP="00A26B50">
      <w:pPr>
        <w:pStyle w:val="NoSpacing"/>
        <w:ind w:left="-90"/>
        <w:rPr>
          <w:color w:val="231F20"/>
          <w:sz w:val="24"/>
          <w:szCs w:val="24"/>
          <w:lang w:eastAsia="en-CA"/>
        </w:rPr>
      </w:pPr>
    </w:p>
    <w:p w14:paraId="35C692B9" w14:textId="77777777" w:rsidR="00D007D7" w:rsidRPr="00757136" w:rsidRDefault="00D007D7" w:rsidP="00A26B50">
      <w:pPr>
        <w:pStyle w:val="NoSpacing"/>
        <w:ind w:left="-90"/>
        <w:jc w:val="center"/>
        <w:rPr>
          <w:sz w:val="24"/>
          <w:szCs w:val="24"/>
          <w:lang w:eastAsia="en-CA"/>
        </w:rPr>
      </w:pPr>
      <w:r w:rsidRPr="00757136">
        <w:rPr>
          <w:sz w:val="24"/>
          <w:szCs w:val="24"/>
          <w:lang w:eastAsia="en-CA"/>
        </w:rPr>
        <w:t>Thank you for supporting the ACG Toronto Capital Connection.</w:t>
      </w:r>
    </w:p>
    <w:p w14:paraId="1DF7A242" w14:textId="1672C914" w:rsidR="00D007D7" w:rsidRPr="00757136" w:rsidRDefault="00D007D7" w:rsidP="00A26B50">
      <w:pPr>
        <w:pStyle w:val="NoSpacing"/>
        <w:ind w:left="-90"/>
        <w:jc w:val="center"/>
        <w:rPr>
          <w:sz w:val="24"/>
          <w:szCs w:val="24"/>
        </w:rPr>
      </w:pPr>
      <w:r w:rsidRPr="00757136">
        <w:rPr>
          <w:sz w:val="24"/>
          <w:szCs w:val="24"/>
          <w:lang w:eastAsia="en-CA"/>
        </w:rPr>
        <w:t xml:space="preserve">For more information please visit: </w:t>
      </w:r>
      <w:r w:rsidR="00AD4178">
        <w:rPr>
          <w:sz w:val="24"/>
          <w:szCs w:val="24"/>
          <w:lang w:eastAsia="en-CA"/>
        </w:rPr>
        <w:t>acg</w:t>
      </w:r>
      <w:r w:rsidR="007D219A">
        <w:rPr>
          <w:sz w:val="24"/>
          <w:szCs w:val="24"/>
          <w:lang w:eastAsia="en-CA"/>
        </w:rPr>
        <w:t xml:space="preserve">capitalconnection.ca </w:t>
      </w:r>
    </w:p>
    <w:sectPr w:rsidR="00D007D7" w:rsidRPr="00757136" w:rsidSect="001F0A1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5F8C"/>
    <w:multiLevelType w:val="hybridMultilevel"/>
    <w:tmpl w:val="9DDC6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830A7"/>
    <w:multiLevelType w:val="hybridMultilevel"/>
    <w:tmpl w:val="47AE2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84148">
    <w:abstractNumId w:val="0"/>
  </w:num>
  <w:num w:numId="2" w16cid:durableId="62470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D7"/>
    <w:rsid w:val="000A2D24"/>
    <w:rsid w:val="000F46C0"/>
    <w:rsid w:val="001D2389"/>
    <w:rsid w:val="001E684B"/>
    <w:rsid w:val="001F0A1F"/>
    <w:rsid w:val="0021219C"/>
    <w:rsid w:val="00292273"/>
    <w:rsid w:val="00311381"/>
    <w:rsid w:val="00345963"/>
    <w:rsid w:val="00367D48"/>
    <w:rsid w:val="00412F87"/>
    <w:rsid w:val="004340B8"/>
    <w:rsid w:val="004726C4"/>
    <w:rsid w:val="00496BFA"/>
    <w:rsid w:val="005B5AFD"/>
    <w:rsid w:val="006B31D4"/>
    <w:rsid w:val="006C4574"/>
    <w:rsid w:val="00737D6C"/>
    <w:rsid w:val="00757136"/>
    <w:rsid w:val="007A3092"/>
    <w:rsid w:val="007C298F"/>
    <w:rsid w:val="007D219A"/>
    <w:rsid w:val="007D389C"/>
    <w:rsid w:val="009A0847"/>
    <w:rsid w:val="009D7B42"/>
    <w:rsid w:val="009E246A"/>
    <w:rsid w:val="00A22BF7"/>
    <w:rsid w:val="00A26B50"/>
    <w:rsid w:val="00A36376"/>
    <w:rsid w:val="00A761CB"/>
    <w:rsid w:val="00AD4178"/>
    <w:rsid w:val="00B10091"/>
    <w:rsid w:val="00B151F2"/>
    <w:rsid w:val="00B44714"/>
    <w:rsid w:val="00B60815"/>
    <w:rsid w:val="00B702CF"/>
    <w:rsid w:val="00B82EB8"/>
    <w:rsid w:val="00C44D9B"/>
    <w:rsid w:val="00CC3E64"/>
    <w:rsid w:val="00CF6140"/>
    <w:rsid w:val="00D007D7"/>
    <w:rsid w:val="00D4516B"/>
    <w:rsid w:val="00D52702"/>
    <w:rsid w:val="00DC24D9"/>
    <w:rsid w:val="00DF0F27"/>
    <w:rsid w:val="00E51EF4"/>
    <w:rsid w:val="00F329E9"/>
    <w:rsid w:val="00F352E0"/>
    <w:rsid w:val="00F74A6F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F9BF"/>
  <w15:chartTrackingRefBased/>
  <w15:docId w15:val="{F1E1CD47-6C7C-4745-A892-58647C4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07D7"/>
    <w:rPr>
      <w:rFonts w:cs="Times New Roman"/>
      <w:color w:val="5D81A5"/>
      <w:u w:val="none"/>
      <w:effect w:val="none"/>
    </w:rPr>
  </w:style>
  <w:style w:type="table" w:styleId="TableGrid">
    <w:name w:val="Table Grid"/>
    <w:basedOn w:val="TableNormal"/>
    <w:uiPriority w:val="99"/>
    <w:rsid w:val="00D007D7"/>
    <w:pPr>
      <w:spacing w:after="0" w:line="240" w:lineRule="auto"/>
    </w:pPr>
    <w:rPr>
      <w:rFonts w:ascii="Tahoma" w:eastAsia="Calibri" w:hAnsi="Tahoma" w:cs="Tahom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2">
    <w:name w:val="A2"/>
    <w:uiPriority w:val="99"/>
    <w:rsid w:val="00D007D7"/>
    <w:rPr>
      <w:rFonts w:ascii="Helvetica 45 Light" w:hAnsi="Helvetica 45 Light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D007D7"/>
    <w:pPr>
      <w:spacing w:after="200" w:line="276" w:lineRule="auto"/>
      <w:ind w:left="720"/>
      <w:contextualSpacing/>
    </w:pPr>
    <w:rPr>
      <w:rFonts w:ascii="Tahoma" w:eastAsia="Calibri" w:hAnsi="Tahoma" w:cs="Tahoma"/>
      <w:color w:val="0000FF"/>
      <w:sz w:val="18"/>
      <w:szCs w:val="18"/>
      <w:lang w:val="en-CA"/>
    </w:rPr>
  </w:style>
  <w:style w:type="paragraph" w:styleId="NoSpacing">
    <w:name w:val="No Spacing"/>
    <w:uiPriority w:val="1"/>
    <w:qFormat/>
    <w:rsid w:val="0075713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2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verets@ac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fenton@ac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F3FA5C1DFDA44B7E6485D842F9A19" ma:contentTypeVersion="14" ma:contentTypeDescription="Create a new document." ma:contentTypeScope="" ma:versionID="28af01f09e251fd1f29d9b8964b6c535">
  <xsd:schema xmlns:xsd="http://www.w3.org/2001/XMLSchema" xmlns:xs="http://www.w3.org/2001/XMLSchema" xmlns:p="http://schemas.microsoft.com/office/2006/metadata/properties" xmlns:ns2="a3ebaf9e-2cc0-4d60-b067-0d3911ae6272" xmlns:ns3="4a467686-c57f-4d9a-a442-ea40fe232718" targetNamespace="http://schemas.microsoft.com/office/2006/metadata/properties" ma:root="true" ma:fieldsID="9552399c77cf0fe9ac4ab8d510e635a9" ns2:_="" ns3:_="">
    <xsd:import namespace="a3ebaf9e-2cc0-4d60-b067-0d3911ae6272"/>
    <xsd:import namespace="4a467686-c57f-4d9a-a442-ea40fe232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f9e-2cc0-4d60-b067-0d3911ae6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7b05b5-2bfd-414e-bda3-4730040a1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67686-c57f-4d9a-a442-ea40fe232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baf9e-2cc0-4d60-b067-0d3911ae62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4D7A5-3898-42F7-8417-592EFED88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775B7-D880-4A9B-8BA4-A2BE84B9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baf9e-2cc0-4d60-b067-0d3911ae6272"/>
    <ds:schemaRef ds:uri="4a467686-c57f-4d9a-a442-ea40fe232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2DBCB-086C-4804-91C6-4ADB0AB3EE5F}">
  <ds:schemaRefs>
    <ds:schemaRef ds:uri="http://schemas.microsoft.com/office/2006/metadata/properties"/>
    <ds:schemaRef ds:uri="http://schemas.microsoft.com/office/infopath/2007/PartnerControls"/>
    <ds:schemaRef ds:uri="a3ebaf9e-2cc0-4d60-b067-0d3911ae62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Sisca</dc:creator>
  <cp:keywords/>
  <dc:description/>
  <cp:lastModifiedBy>Michelle Everets</cp:lastModifiedBy>
  <cp:revision>10</cp:revision>
  <cp:lastPrinted>2017-06-15T15:23:00Z</cp:lastPrinted>
  <dcterms:created xsi:type="dcterms:W3CDTF">2023-09-07T17:16:00Z</dcterms:created>
  <dcterms:modified xsi:type="dcterms:W3CDTF">2024-08-13T18:08:00Z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0x010100AF6F3FA5C1DFDA44B7E6485D842F9A19</vt:lpwstr>
  </property>
  <property fmtid="{D5CDD505-2E9C-101B-9397-08002B2CF9AE}" pid="3" name="Order">
    <vt:r8>2742000</vt:r8>
  </property>
</Properties>
</file>