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1F1" w14:textId="6438BAF6" w:rsidR="0067020C" w:rsidRDefault="00E77BD5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 xml:space="preserve">Minute Book – Page </w:t>
      </w:r>
      <w:r w:rsidR="00D87BAB" w:rsidRPr="00A11FC7">
        <w:rPr>
          <w:b/>
          <w:bCs/>
        </w:rPr>
        <w:t>1</w:t>
      </w:r>
      <w:r w:rsidR="003C5EAE">
        <w:rPr>
          <w:b/>
          <w:bCs/>
        </w:rPr>
        <w:t>5</w:t>
      </w:r>
      <w:r w:rsidR="00454F3A">
        <w:rPr>
          <w:b/>
          <w:bCs/>
        </w:rPr>
        <w:t>1</w:t>
      </w:r>
    </w:p>
    <w:p w14:paraId="37FBC777" w14:textId="77777777" w:rsidR="00454F3A" w:rsidRPr="00A11FC7" w:rsidRDefault="00454F3A" w:rsidP="002D1071">
      <w:pPr>
        <w:spacing w:line="276" w:lineRule="auto"/>
        <w:ind w:left="720" w:hanging="720"/>
        <w:rPr>
          <w:b/>
          <w:bCs/>
        </w:rPr>
      </w:pPr>
    </w:p>
    <w:p w14:paraId="2B5DD374" w14:textId="77777777" w:rsidR="00FF5B77" w:rsidRPr="00A11FC7" w:rsidRDefault="0067020C" w:rsidP="002D1071">
      <w:pPr>
        <w:spacing w:line="276" w:lineRule="auto"/>
        <w:ind w:left="720" w:hanging="720"/>
        <w:rPr>
          <w:b/>
          <w:bCs/>
        </w:rPr>
      </w:pPr>
      <w:r w:rsidRPr="00A11FC7">
        <w:rPr>
          <w:b/>
          <w:bCs/>
        </w:rPr>
        <w:t>Monthly</w:t>
      </w:r>
      <w:r w:rsidR="00FF5B77" w:rsidRPr="00A11FC7">
        <w:rPr>
          <w:b/>
          <w:bCs/>
        </w:rPr>
        <w:t xml:space="preserve"> Meeting</w:t>
      </w:r>
    </w:p>
    <w:p w14:paraId="4985C801" w14:textId="3068D5D3" w:rsidR="00FF5B77" w:rsidRPr="00A11FC7" w:rsidRDefault="00A96F33" w:rsidP="002D1071">
      <w:pPr>
        <w:spacing w:line="276" w:lineRule="auto"/>
        <w:ind w:left="720" w:hanging="720"/>
        <w:rPr>
          <w:b/>
          <w:bCs/>
        </w:rPr>
      </w:pPr>
      <w:r>
        <w:rPr>
          <w:b/>
          <w:bCs/>
        </w:rPr>
        <w:t>July</w:t>
      </w:r>
      <w:r w:rsidR="003C5EAE">
        <w:rPr>
          <w:b/>
          <w:bCs/>
        </w:rPr>
        <w:t xml:space="preserve"> </w:t>
      </w:r>
      <w:r>
        <w:rPr>
          <w:b/>
          <w:bCs/>
        </w:rPr>
        <w:t>10</w:t>
      </w:r>
      <w:r w:rsidR="003C5EAE">
        <w:rPr>
          <w:b/>
          <w:bCs/>
        </w:rPr>
        <w:t>th</w:t>
      </w:r>
      <w:r w:rsidR="00F500CB" w:rsidRPr="00A11FC7">
        <w:rPr>
          <w:b/>
          <w:bCs/>
        </w:rPr>
        <w:t>, 2025</w:t>
      </w:r>
    </w:p>
    <w:p w14:paraId="2C56B76A" w14:textId="77777777" w:rsidR="00FF5B77" w:rsidRPr="00A11FC7" w:rsidRDefault="00FF5B77" w:rsidP="002D1071">
      <w:pPr>
        <w:spacing w:line="276" w:lineRule="auto"/>
        <w:ind w:left="720" w:hanging="720"/>
      </w:pPr>
    </w:p>
    <w:p w14:paraId="15C72A50" w14:textId="257FDE21" w:rsidR="0087506B" w:rsidRPr="00A11FC7" w:rsidRDefault="0087506B" w:rsidP="0087506B">
      <w:pPr>
        <w:rPr>
          <w:sz w:val="22"/>
          <w:szCs w:val="22"/>
        </w:rPr>
      </w:pPr>
      <w:r w:rsidRPr="00A11FC7">
        <w:rPr>
          <w:sz w:val="22"/>
          <w:szCs w:val="22"/>
        </w:rPr>
        <w:t xml:space="preserve">The Keating Township Supervisors met on </w:t>
      </w:r>
      <w:r w:rsidR="00A96F33">
        <w:rPr>
          <w:sz w:val="22"/>
          <w:szCs w:val="22"/>
        </w:rPr>
        <w:t>July</w:t>
      </w:r>
      <w:r w:rsidR="003C5EAE">
        <w:rPr>
          <w:sz w:val="22"/>
          <w:szCs w:val="22"/>
        </w:rPr>
        <w:t xml:space="preserve"> </w:t>
      </w:r>
      <w:r w:rsidR="00A96F33">
        <w:rPr>
          <w:sz w:val="22"/>
          <w:szCs w:val="22"/>
        </w:rPr>
        <w:t>10</w:t>
      </w:r>
      <w:r w:rsidR="003C5EAE">
        <w:rPr>
          <w:sz w:val="22"/>
          <w:szCs w:val="22"/>
        </w:rPr>
        <w:t>th</w:t>
      </w:r>
      <w:r w:rsidR="00844FBA">
        <w:rPr>
          <w:sz w:val="22"/>
          <w:szCs w:val="22"/>
        </w:rPr>
        <w:t xml:space="preserve">, </w:t>
      </w:r>
      <w:proofErr w:type="gramStart"/>
      <w:r w:rsidR="009F6147" w:rsidRPr="00A11FC7">
        <w:rPr>
          <w:sz w:val="22"/>
          <w:szCs w:val="22"/>
        </w:rPr>
        <w:t>2025</w:t>
      </w:r>
      <w:proofErr w:type="gramEnd"/>
      <w:r w:rsidR="009F6147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at 6:00 </w:t>
      </w:r>
      <w:r w:rsidR="0066564B" w:rsidRPr="00A11FC7">
        <w:rPr>
          <w:sz w:val="22"/>
          <w:szCs w:val="22"/>
        </w:rPr>
        <w:t>PM</w:t>
      </w:r>
      <w:r w:rsidRPr="00A11FC7">
        <w:rPr>
          <w:sz w:val="22"/>
          <w:szCs w:val="22"/>
        </w:rPr>
        <w:t xml:space="preserve"> in the Township Building with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Chairman </w:t>
      </w:r>
      <w:r w:rsidR="003C5EAE">
        <w:rPr>
          <w:sz w:val="22"/>
          <w:szCs w:val="22"/>
        </w:rPr>
        <w:t>McClain</w:t>
      </w:r>
      <w:r w:rsidR="00E95975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bringing the meeting to order and leading the Pledge of Allegiance.  </w:t>
      </w:r>
      <w:r w:rsidR="003C5EAE">
        <w:rPr>
          <w:sz w:val="22"/>
          <w:szCs w:val="22"/>
        </w:rPr>
        <w:t xml:space="preserve">Supervisor Anderson, </w:t>
      </w:r>
      <w:r w:rsidRPr="00A11FC7">
        <w:rPr>
          <w:sz w:val="22"/>
          <w:szCs w:val="22"/>
        </w:rPr>
        <w:t>Supervisor</w:t>
      </w:r>
      <w:r w:rsidR="00E95975">
        <w:rPr>
          <w:sz w:val="22"/>
          <w:szCs w:val="22"/>
        </w:rPr>
        <w:t xml:space="preserve"> </w:t>
      </w:r>
      <w:r w:rsidR="00D87BAB" w:rsidRPr="00A11FC7">
        <w:rPr>
          <w:sz w:val="22"/>
          <w:szCs w:val="22"/>
        </w:rPr>
        <w:t>Herzog</w:t>
      </w:r>
      <w:r w:rsidRPr="00A11FC7">
        <w:rPr>
          <w:sz w:val="22"/>
          <w:szCs w:val="22"/>
        </w:rPr>
        <w:t xml:space="preserve">, Secretary </w:t>
      </w:r>
      <w:r w:rsidR="0066564B" w:rsidRPr="00A11FC7">
        <w:rPr>
          <w:sz w:val="22"/>
          <w:szCs w:val="22"/>
        </w:rPr>
        <w:t>Rittberg</w:t>
      </w:r>
      <w:r w:rsidRPr="00A11FC7">
        <w:rPr>
          <w:sz w:val="22"/>
          <w:szCs w:val="22"/>
        </w:rPr>
        <w:t xml:space="preserve"> and </w:t>
      </w:r>
      <w:r w:rsidR="007E7F10">
        <w:rPr>
          <w:sz w:val="22"/>
          <w:szCs w:val="22"/>
        </w:rPr>
        <w:t>one</w:t>
      </w:r>
      <w:r w:rsidRPr="00A11FC7">
        <w:rPr>
          <w:sz w:val="22"/>
          <w:szCs w:val="22"/>
        </w:rPr>
        <w:t xml:space="preserve"> township residents attended the meeting.</w:t>
      </w:r>
    </w:p>
    <w:p w14:paraId="14AEF982" w14:textId="77777777" w:rsidR="0087506B" w:rsidRPr="00A11FC7" w:rsidRDefault="0087506B" w:rsidP="0087506B">
      <w:pPr>
        <w:rPr>
          <w:sz w:val="22"/>
          <w:szCs w:val="22"/>
        </w:rPr>
      </w:pPr>
    </w:p>
    <w:p w14:paraId="17A6BDC8" w14:textId="074AD35B" w:rsidR="0087506B" w:rsidRPr="00A11FC7" w:rsidRDefault="0087506B" w:rsidP="0087506B">
      <w:pPr>
        <w:spacing w:line="276" w:lineRule="auto"/>
        <w:rPr>
          <w:sz w:val="22"/>
          <w:szCs w:val="22"/>
        </w:rPr>
      </w:pPr>
      <w:r w:rsidRPr="00A11FC7">
        <w:rPr>
          <w:sz w:val="22"/>
          <w:szCs w:val="22"/>
        </w:rPr>
        <w:t xml:space="preserve">The Minutes of </w:t>
      </w:r>
      <w:r w:rsidR="00A96F33">
        <w:rPr>
          <w:sz w:val="22"/>
          <w:szCs w:val="22"/>
        </w:rPr>
        <w:t>June</w:t>
      </w:r>
      <w:r w:rsidR="007E7F10">
        <w:rPr>
          <w:sz w:val="22"/>
          <w:szCs w:val="22"/>
        </w:rPr>
        <w:t xml:space="preserve"> </w:t>
      </w:r>
      <w:r w:rsidR="005D5E00">
        <w:rPr>
          <w:sz w:val="22"/>
          <w:szCs w:val="22"/>
        </w:rPr>
        <w:t>5th</w:t>
      </w:r>
      <w:r w:rsidR="009F6147" w:rsidRPr="00A11FC7">
        <w:rPr>
          <w:sz w:val="22"/>
          <w:szCs w:val="22"/>
        </w:rPr>
        <w:t xml:space="preserve">, </w:t>
      </w:r>
      <w:proofErr w:type="gramStart"/>
      <w:r w:rsidR="00961B7F" w:rsidRPr="00A11FC7">
        <w:rPr>
          <w:sz w:val="22"/>
          <w:szCs w:val="22"/>
        </w:rPr>
        <w:t>202</w:t>
      </w:r>
      <w:r w:rsidR="004A559A" w:rsidRPr="00A11FC7">
        <w:rPr>
          <w:sz w:val="22"/>
          <w:szCs w:val="22"/>
        </w:rPr>
        <w:t>5</w:t>
      </w:r>
      <w:proofErr w:type="gramEnd"/>
      <w:r w:rsidR="00961B7F" w:rsidRPr="00A11FC7">
        <w:rPr>
          <w:sz w:val="22"/>
          <w:szCs w:val="22"/>
        </w:rPr>
        <w:t xml:space="preserve"> </w:t>
      </w:r>
      <w:r w:rsidRPr="00A11FC7">
        <w:rPr>
          <w:sz w:val="22"/>
          <w:szCs w:val="22"/>
        </w:rPr>
        <w:t xml:space="preserve">board meeting </w:t>
      </w:r>
      <w:r w:rsidR="00BC7C66" w:rsidRPr="00A11FC7">
        <w:rPr>
          <w:sz w:val="22"/>
          <w:szCs w:val="22"/>
        </w:rPr>
        <w:t>were</w:t>
      </w:r>
      <w:r w:rsidRPr="00A11FC7">
        <w:rPr>
          <w:sz w:val="22"/>
          <w:szCs w:val="22"/>
        </w:rPr>
        <w:t xml:space="preserve"> approved</w:t>
      </w:r>
      <w:r w:rsidR="0066564B" w:rsidRPr="00A11FC7">
        <w:rPr>
          <w:sz w:val="22"/>
          <w:szCs w:val="22"/>
        </w:rPr>
        <w:t xml:space="preserve"> with the motion made by Supervisor </w:t>
      </w:r>
      <w:r w:rsidR="007E7F10">
        <w:rPr>
          <w:sz w:val="22"/>
          <w:szCs w:val="22"/>
        </w:rPr>
        <w:t>McClain</w:t>
      </w:r>
      <w:r w:rsidR="0066564B" w:rsidRPr="00A11FC7">
        <w:rPr>
          <w:sz w:val="22"/>
          <w:szCs w:val="22"/>
        </w:rPr>
        <w:t>/2</w:t>
      </w:r>
      <w:r w:rsidR="0066564B" w:rsidRPr="00A11FC7">
        <w:rPr>
          <w:sz w:val="22"/>
          <w:szCs w:val="22"/>
          <w:vertAlign w:val="superscript"/>
        </w:rPr>
        <w:t>nd</w:t>
      </w:r>
      <w:r w:rsidR="0066564B" w:rsidRPr="00A11FC7">
        <w:rPr>
          <w:sz w:val="22"/>
          <w:szCs w:val="22"/>
        </w:rPr>
        <w:t xml:space="preserve"> </w:t>
      </w:r>
      <w:r w:rsidR="007E7F10">
        <w:rPr>
          <w:sz w:val="22"/>
          <w:szCs w:val="22"/>
        </w:rPr>
        <w:t>Anderson</w:t>
      </w:r>
      <w:r w:rsidR="0066564B" w:rsidRPr="00A11FC7">
        <w:rPr>
          <w:sz w:val="22"/>
          <w:szCs w:val="22"/>
        </w:rPr>
        <w:t>.</w:t>
      </w:r>
      <w:r w:rsidR="00121AD6" w:rsidRPr="00A11FC7">
        <w:rPr>
          <w:sz w:val="22"/>
          <w:szCs w:val="22"/>
        </w:rPr>
        <w:t xml:space="preserve"> Motion carried </w:t>
      </w:r>
      <w:r w:rsidR="005B5FDA" w:rsidRPr="00A11FC7">
        <w:rPr>
          <w:sz w:val="22"/>
          <w:szCs w:val="22"/>
        </w:rPr>
        <w:t>unanimously.</w:t>
      </w:r>
    </w:p>
    <w:p w14:paraId="72CB550E" w14:textId="77777777" w:rsidR="0087506B" w:rsidRPr="00A11FC7" w:rsidRDefault="0087506B" w:rsidP="0087506B"/>
    <w:p w14:paraId="7D8AEB26" w14:textId="77777777" w:rsidR="00B55F44" w:rsidRPr="00A11FC7" w:rsidRDefault="00B55F44" w:rsidP="002D1071">
      <w:pPr>
        <w:spacing w:line="276" w:lineRule="auto"/>
        <w:ind w:left="720" w:hanging="720"/>
      </w:pPr>
      <w:proofErr w:type="gramStart"/>
      <w:r w:rsidRPr="00A11FC7">
        <w:rPr>
          <w:b/>
          <w:bCs/>
        </w:rPr>
        <w:t>TREASURER’S</w:t>
      </w:r>
      <w:proofErr w:type="gramEnd"/>
      <w:r w:rsidRPr="00A11FC7">
        <w:rPr>
          <w:b/>
          <w:bCs/>
        </w:rPr>
        <w:t xml:space="preserve"> REPORT</w:t>
      </w:r>
      <w:r w:rsidRPr="00A11FC7">
        <w:t xml:space="preserve"> showed the following bank balances:                          </w:t>
      </w:r>
    </w:p>
    <w:tbl>
      <w:tblPr>
        <w:tblW w:w="1196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44"/>
        <w:gridCol w:w="1456"/>
        <w:gridCol w:w="1339"/>
        <w:gridCol w:w="1271"/>
        <w:gridCol w:w="1016"/>
        <w:gridCol w:w="896"/>
        <w:gridCol w:w="1148"/>
        <w:gridCol w:w="1525"/>
        <w:gridCol w:w="1345"/>
      </w:tblGrid>
      <w:tr w:rsidR="00E31C32" w:rsidRPr="00A11FC7" w14:paraId="32119C44" w14:textId="23A9F4CA" w:rsidTr="004362DC">
        <w:trPr>
          <w:gridAfter w:val="1"/>
          <w:wAfter w:w="1345" w:type="dxa"/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C14C1" w14:textId="51179AD0" w:rsidR="00E31C32" w:rsidRPr="00A11FC7" w:rsidRDefault="00E31C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ACCOUNTS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650502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EFD8" w14:textId="0A4CCACA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600E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861B" w14:textId="77777777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49F" w14:textId="23E2FA53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WATER</w:t>
            </w:r>
          </w:p>
          <w:p w14:paraId="18A24D20" w14:textId="3706AB34" w:rsidR="00E31C32" w:rsidRPr="00A11FC7" w:rsidRDefault="00E31C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1FC7">
              <w:rPr>
                <w:b/>
                <w:bCs/>
                <w:color w:val="000000"/>
                <w:sz w:val="18"/>
                <w:szCs w:val="18"/>
              </w:rPr>
              <w:t>FUND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F60CB" w14:textId="1F303D0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Period of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E14B46" w14:textId="05B97812" w:rsidR="00E31C32" w:rsidRPr="00A11FC7" w:rsidRDefault="005D5E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6/6/2025-7/10/2025</w:t>
            </w:r>
          </w:p>
        </w:tc>
      </w:tr>
      <w:tr w:rsidR="00E31C32" w:rsidRPr="00A11FC7" w14:paraId="1E908E7F" w14:textId="6E6E2CB9" w:rsidTr="004362DC">
        <w:trPr>
          <w:gridAfter w:val="1"/>
          <w:wAfter w:w="1345" w:type="dxa"/>
          <w:trHeight w:val="2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49C64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914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3232C" w14:textId="4AABB9EB" w:rsidR="00E31C32" w:rsidRPr="00A11FC7" w:rsidRDefault="006851BE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4.40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766" w14:textId="624FD1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5EB" w14:textId="6ECF69A8" w:rsidR="00E31C32" w:rsidRPr="00A11FC7" w:rsidRDefault="00E31C32" w:rsidP="00630020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5655" w14:textId="072AE29C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549266" w14:textId="56339693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General Fund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13CC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58372" w14:textId="4A694DBB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A81731">
              <w:rPr>
                <w:color w:val="000000"/>
                <w:sz w:val="18"/>
                <w:szCs w:val="18"/>
              </w:rPr>
              <w:t>60564.94</w:t>
            </w: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E31C32" w:rsidRPr="00A11FC7" w14:paraId="0C1A1D0D" w14:textId="5BA6D3DA" w:rsidTr="00DF2122">
        <w:trPr>
          <w:gridAfter w:val="1"/>
          <w:wAfter w:w="1345" w:type="dxa"/>
          <w:trHeight w:val="30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B76F2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JVB-Checking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F52C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8310" w14:textId="3F317AF8" w:rsidR="00E31C32" w:rsidRPr="00A11FC7" w:rsidRDefault="006851BE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67,245.84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9242" w14:textId="4CA346F7" w:rsidR="00E31C32" w:rsidRPr="00A11FC7" w:rsidRDefault="00942C17" w:rsidP="00DA5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4883.86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4D6F" w14:textId="3CDDA99C" w:rsidR="00E31C32" w:rsidRPr="00A11FC7" w:rsidRDefault="00F4341A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942C17">
              <w:rPr>
                <w:color w:val="000000"/>
                <w:sz w:val="18"/>
                <w:szCs w:val="18"/>
              </w:rPr>
              <w:t>6,202.74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3A7" w14:textId="7194ED0D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C03C81" w14:textId="435D3C1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E19A6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AC7A6" w14:textId="5402E0F6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</w:t>
            </w:r>
            <w:r w:rsidR="00A15168">
              <w:rPr>
                <w:color w:val="000000"/>
                <w:sz w:val="18"/>
                <w:szCs w:val="18"/>
              </w:rPr>
              <w:t>88,507.95</w:t>
            </w:r>
          </w:p>
        </w:tc>
      </w:tr>
      <w:tr w:rsidR="00E31C32" w:rsidRPr="00A11FC7" w14:paraId="2FA60317" w14:textId="62FFB0CA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24D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PLIGT-Savings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DB0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E00" w14:textId="25054F11" w:rsidR="00E31C32" w:rsidRPr="00A11FC7" w:rsidRDefault="006851BE" w:rsidP="006770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633,573.16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390" w14:textId="228A2FB6" w:rsidR="00E31C32" w:rsidRPr="00A11FC7" w:rsidRDefault="00806806" w:rsidP="00424A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  <w:r w:rsidR="00942C17">
              <w:rPr>
                <w:color w:val="000000"/>
                <w:sz w:val="18"/>
                <w:szCs w:val="18"/>
              </w:rPr>
              <w:t>8,825.89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3290" w14:textId="7D2C1480" w:rsidR="00E31C32" w:rsidRPr="00A11FC7" w:rsidRDefault="00942C17" w:rsidP="006300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525,324.26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B84" w14:textId="34E7774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A99A57" w14:textId="7CEEECE0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2CC26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ED81F" w14:textId="6DF20909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  <w:r w:rsidR="00A92504">
              <w:rPr>
                <w:color w:val="000000"/>
                <w:sz w:val="18"/>
                <w:szCs w:val="18"/>
              </w:rPr>
              <w:t>2,910.66</w:t>
            </w:r>
            <w:r w:rsidRPr="00A11FC7">
              <w:rPr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E31C32" w:rsidRPr="00A11FC7" w14:paraId="0E070A27" w14:textId="4E7AF1C2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15D6E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PLGIT-Class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F9F0CC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7F8D" w14:textId="26580878" w:rsidR="00E31C32" w:rsidRPr="00A11FC7" w:rsidRDefault="00017EE5" w:rsidP="00D178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8326.03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A11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8C3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AC4" w14:textId="76FB19D1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1DD3870" w14:textId="0E88925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F37C" w14:textId="7777777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EBAAE0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3B8E7954" w14:textId="1D2C8D3F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1D252D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Hamlin-MM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8133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6C9" w14:textId="461BE5B2" w:rsidR="00E31C32" w:rsidRPr="00A11FC7" w:rsidRDefault="00E31C32" w:rsidP="003F5AA6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1,999.</w:t>
            </w:r>
            <w:r w:rsidR="001B4906">
              <w:rPr>
                <w:color w:val="000000"/>
                <w:sz w:val="18"/>
                <w:szCs w:val="18"/>
              </w:rPr>
              <w:t>9</w:t>
            </w:r>
            <w:r w:rsidRPr="00A11FC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E4B5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BBFA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635" w14:textId="4D98C1E7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ABEE" w14:textId="428006A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5A4B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030" w14:textId="1A74A99E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1</w:t>
            </w:r>
            <w:r w:rsidR="00B246AC">
              <w:rPr>
                <w:color w:val="000000"/>
                <w:sz w:val="18"/>
                <w:szCs w:val="18"/>
              </w:rPr>
              <w:t>0</w:t>
            </w:r>
            <w:r w:rsidR="00D84BEB">
              <w:rPr>
                <w:color w:val="000000"/>
                <w:sz w:val="18"/>
                <w:szCs w:val="18"/>
              </w:rPr>
              <w:t>404-10426</w:t>
            </w:r>
          </w:p>
        </w:tc>
      </w:tr>
      <w:tr w:rsidR="00E31C32" w:rsidRPr="00A11FC7" w14:paraId="6F811135" w14:textId="528A547B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67D3" w14:textId="6F012102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Hamlin Checking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0176" w14:textId="09AD2399" w:rsidR="00E31C32" w:rsidRPr="00A11FC7" w:rsidRDefault="00017EE5" w:rsidP="003F5A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814.52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A539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1F2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B86" w14:textId="44FA8ECE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2B8C13" w14:textId="79F6ACC4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State Aid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96FC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32B61B" w14:textId="2E9016C5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</w:t>
            </w:r>
          </w:p>
        </w:tc>
      </w:tr>
      <w:tr w:rsidR="00E31C32" w:rsidRPr="00A11FC7" w14:paraId="16E8BEAF" w14:textId="5309986E" w:rsidTr="005516F2">
        <w:trPr>
          <w:gridAfter w:val="1"/>
          <w:wAfter w:w="1345" w:type="dxa"/>
          <w:trHeight w:val="184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1192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Hamlin - Road Bond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D67F" w14:textId="59F68F22" w:rsidR="00E31C32" w:rsidRPr="00A11FC7" w:rsidRDefault="00E31C32" w:rsidP="00AF27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C2E7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D6A8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52" w14:textId="000F9A4B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07A997" w14:textId="7FECC3AF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1C31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Expenses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57E3C" w14:textId="2ABA0B1D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883CCA">
              <w:rPr>
                <w:color w:val="000000"/>
                <w:sz w:val="18"/>
                <w:szCs w:val="18"/>
              </w:rPr>
              <w:t>36020.63</w:t>
            </w:r>
          </w:p>
        </w:tc>
      </w:tr>
      <w:tr w:rsidR="00E31C32" w:rsidRPr="00A11FC7" w14:paraId="6D0630B1" w14:textId="77E0F416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7EEDA" w14:textId="77777777" w:rsidR="00E31C32" w:rsidRPr="00A11FC7" w:rsidRDefault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NWS-Checking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12A3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D15B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AE6F" w14:textId="77777777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A9B" w14:textId="5AA22CD8" w:rsidR="00E31C32" w:rsidRPr="00A11FC7" w:rsidRDefault="00094295" w:rsidP="006E6D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13,809.74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DD6" w14:textId="7A290E19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CC4B88" w14:textId="610553EA" w:rsidR="00E31C32" w:rsidRPr="00A11FC7" w:rsidRDefault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A55AF" w14:textId="77777777" w:rsidR="00E31C32" w:rsidRPr="00A11FC7" w:rsidRDefault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5D3AC" w14:textId="2B5035A1" w:rsidR="00E31C32" w:rsidRPr="00A11FC7" w:rsidRDefault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    </w:t>
            </w:r>
            <w:r w:rsidR="00883CCA">
              <w:rPr>
                <w:color w:val="000000"/>
                <w:sz w:val="18"/>
                <w:szCs w:val="18"/>
              </w:rPr>
              <w:t>965.63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E31C32" w:rsidRPr="00A11FC7" w14:paraId="0145F0F7" w14:textId="31010B83" w:rsidTr="004213B3">
        <w:trPr>
          <w:gridAfter w:val="1"/>
          <w:wAfter w:w="1345" w:type="dxa"/>
          <w:trHeight w:val="33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DEFD9" w14:textId="3FBA9DC7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KTMA- Water Fund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2C80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0E1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5F8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738B1" w14:textId="3BBA456B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AE7" w14:textId="70D9C2D3" w:rsidR="00E31C32" w:rsidRPr="00A11FC7" w:rsidRDefault="00094295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12,017.73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8E1B8D2" w14:textId="669FA437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C318C" w14:textId="156BD183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Checks No.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8598DB" w14:textId="124E9FCF" w:rsidR="00E31C32" w:rsidRPr="00A11FC7" w:rsidRDefault="00DF06E8" w:rsidP="007E7D1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3407-3410</w:t>
            </w:r>
            <w:r w:rsidR="00D5207F">
              <w:rPr>
                <w:color w:val="000000"/>
                <w:sz w:val="18"/>
                <w:szCs w:val="18"/>
              </w:rPr>
              <w:t xml:space="preserve"> </w:t>
            </w:r>
            <w:r w:rsidR="00E31C32" w:rsidRPr="00A11F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31C32" w:rsidRPr="00A11FC7" w14:paraId="133D68FC" w14:textId="51AAF696" w:rsidTr="004362DC">
        <w:trPr>
          <w:gridAfter w:val="1"/>
          <w:wAfter w:w="1345" w:type="dxa"/>
          <w:trHeight w:val="21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66D4B0" w14:textId="2786493D" w:rsidR="00E31C32" w:rsidRPr="00A11FC7" w:rsidRDefault="00E31C32" w:rsidP="00207E6B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F94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6115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A6C6" w14:textId="77777777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F6F1" w14:textId="4CA7DE5F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2DD8" w14:textId="7BEA2572" w:rsidR="00E31C32" w:rsidRPr="00A11FC7" w:rsidRDefault="00094295" w:rsidP="00207E6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56,691.30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5A6FB7" w14:textId="1D408DC3" w:rsidR="00E31C32" w:rsidRPr="00A11FC7" w:rsidRDefault="00E31C32" w:rsidP="00207E6B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Sewer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67CC60E" w14:textId="508B3CB1" w:rsidR="00E31C32" w:rsidRPr="00A11FC7" w:rsidRDefault="00E31C32" w:rsidP="00207E6B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Receipts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C6C340" w14:textId="09393FCD" w:rsidR="00E31C32" w:rsidRPr="00A11FC7" w:rsidRDefault="00E31C32" w:rsidP="00207E6B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E34F8D">
              <w:rPr>
                <w:color w:val="000000"/>
                <w:sz w:val="18"/>
                <w:szCs w:val="18"/>
              </w:rPr>
              <w:t>55,645.51</w:t>
            </w:r>
          </w:p>
        </w:tc>
      </w:tr>
      <w:tr w:rsidR="00E31C32" w:rsidRPr="00A11FC7" w14:paraId="6B7F3004" w14:textId="40D5CFF1" w:rsidTr="004362DC">
        <w:trPr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5B146" w14:textId="06B6CF4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BF64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14DF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2C3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2889" w14:textId="13CB36F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5C9F" w14:textId="7B4C51C6" w:rsidR="00E31C32" w:rsidRPr="00A11FC7" w:rsidRDefault="00094295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3,038.20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3EC0A" w14:textId="374B87C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78B2F5D9" w14:textId="67A479F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Expenses</w:t>
            </w: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016863A2" w14:textId="4FA1E2F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E34F8D">
              <w:rPr>
                <w:color w:val="000000"/>
                <w:sz w:val="18"/>
                <w:szCs w:val="18"/>
              </w:rPr>
              <w:t>55,348.60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noWrap/>
          </w:tcPr>
          <w:p w14:paraId="048E8B35" w14:textId="5A3D6C16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057091A8" w14:textId="6B4730C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25718" w14:textId="3002940A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JVB-Rew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347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D5A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A46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6D992" w14:textId="6D2729C9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69B" w14:textId="082CAD80" w:rsidR="00E31C32" w:rsidRPr="00A11FC7" w:rsidRDefault="00094295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12,918.50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58A00" w14:textId="484487C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BFA7D" w14:textId="0278FC10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Interest Income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57B1B" w14:textId="64D0675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</w:t>
            </w:r>
            <w:r w:rsidR="00E34F8D">
              <w:rPr>
                <w:color w:val="000000"/>
                <w:sz w:val="18"/>
                <w:szCs w:val="18"/>
              </w:rPr>
              <w:t xml:space="preserve">  </w:t>
            </w:r>
            <w:r w:rsidRPr="00A11FC7">
              <w:rPr>
                <w:color w:val="000000"/>
                <w:sz w:val="18"/>
                <w:szCs w:val="18"/>
              </w:rPr>
              <w:t xml:space="preserve">  </w:t>
            </w:r>
            <w:r w:rsidR="00D17569">
              <w:rPr>
                <w:color w:val="000000"/>
                <w:sz w:val="18"/>
                <w:szCs w:val="18"/>
              </w:rPr>
              <w:t>1</w:t>
            </w:r>
            <w:r w:rsidR="00E34F8D">
              <w:rPr>
                <w:color w:val="000000"/>
                <w:sz w:val="18"/>
                <w:szCs w:val="18"/>
              </w:rPr>
              <w:t>,</w:t>
            </w:r>
            <w:r w:rsidR="00D17569">
              <w:rPr>
                <w:color w:val="000000"/>
                <w:sz w:val="18"/>
                <w:szCs w:val="18"/>
              </w:rPr>
              <w:t>673.51</w:t>
            </w:r>
          </w:p>
        </w:tc>
      </w:tr>
      <w:tr w:rsidR="00E31C32" w:rsidRPr="00A11FC7" w14:paraId="242988DA" w14:textId="19B6A48B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BD367" w14:textId="2BE411B5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Aiken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1306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8A9A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DAF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51EB1" w14:textId="0B119C9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C476" w14:textId="287A769A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10,336.80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9EAD37" w14:textId="2ED79E4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67F013" w14:textId="57DC3ADB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8"/>
                <w:szCs w:val="18"/>
              </w:rPr>
              <w:t>Check No.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BB42" w14:textId="7E060EE0" w:rsidR="00E31C32" w:rsidRPr="00A11FC7" w:rsidRDefault="00E31C32" w:rsidP="007E7D16">
            <w:pPr>
              <w:jc w:val="right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4</w:t>
            </w:r>
            <w:r w:rsidR="00FD105A">
              <w:rPr>
                <w:color w:val="000000"/>
                <w:sz w:val="18"/>
                <w:szCs w:val="18"/>
              </w:rPr>
              <w:t>2</w:t>
            </w:r>
            <w:r w:rsidR="00F14A65">
              <w:rPr>
                <w:color w:val="000000"/>
                <w:sz w:val="18"/>
                <w:szCs w:val="18"/>
              </w:rPr>
              <w:t>50-4268</w:t>
            </w:r>
          </w:p>
        </w:tc>
      </w:tr>
      <w:tr w:rsidR="00E31C32" w:rsidRPr="00A11FC7" w14:paraId="79425FFF" w14:textId="16932B19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D88790" w14:textId="0FD5C1F6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– Pithole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6D2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9B389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F0E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DF115" w14:textId="26AE1C1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C0A" w14:textId="10800DC9" w:rsidR="00E31C32" w:rsidRPr="00A11FC7" w:rsidRDefault="0095714C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148.51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8A12E9" w14:textId="2CAA9A7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43E4C" w14:textId="27F3C648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D6D8A8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4BB35AD0" w14:textId="723A4425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94970" w14:textId="0347E8E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  <w:r w:rsidRPr="00A11FC7">
              <w:rPr>
                <w:color w:val="000000"/>
                <w:sz w:val="14"/>
                <w:szCs w:val="14"/>
              </w:rPr>
              <w:t>Hamlin - Rew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350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A08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792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E2D7A" w14:textId="4F06FB9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EF2" w14:textId="5438B850" w:rsidR="00E31C32" w:rsidRPr="00A11FC7" w:rsidRDefault="00F862FF" w:rsidP="00E31C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4,981.60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72D546" w14:textId="4E0A7A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6CA349" w14:textId="03177D46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BC124F3" w14:textId="372DA0E0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349142DE" w14:textId="06DB3EC7" w:rsidTr="004362DC">
        <w:trPr>
          <w:gridAfter w:val="1"/>
          <w:wAfter w:w="1345" w:type="dxa"/>
          <w:trHeight w:val="18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BF0BC7" w14:textId="77777777" w:rsidR="00E31C32" w:rsidRPr="00A11FC7" w:rsidRDefault="00E31C32" w:rsidP="00E31C32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3A23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F86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0CB95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DB23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68C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419D" w14:textId="6C817EED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19EF0C30" w14:textId="3EEF3ADD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noWrap/>
          </w:tcPr>
          <w:p w14:paraId="02B3535A" w14:textId="7AB2185B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AF07290" w14:textId="3D34E012" w:rsidTr="004362DC">
        <w:trPr>
          <w:gridAfter w:val="1"/>
          <w:wAfter w:w="1345" w:type="dxa"/>
          <w:trHeight w:val="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F446F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0FAB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0923" w14:textId="1FC4EAF2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$    </w:t>
            </w:r>
            <w:r w:rsidR="001B4906">
              <w:rPr>
                <w:color w:val="000000"/>
                <w:sz w:val="16"/>
                <w:szCs w:val="16"/>
              </w:rPr>
              <w:t>7</w:t>
            </w:r>
            <w:r w:rsidR="00017EE5">
              <w:rPr>
                <w:color w:val="000000"/>
                <w:sz w:val="16"/>
                <w:szCs w:val="16"/>
              </w:rPr>
              <w:t>11,963.85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6822" w14:textId="3BB3D712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 xml:space="preserve"> $    </w:t>
            </w:r>
            <w:r w:rsidR="00096FED" w:rsidRPr="00A11FC7">
              <w:rPr>
                <w:color w:val="000000"/>
                <w:sz w:val="16"/>
                <w:szCs w:val="16"/>
              </w:rPr>
              <w:t>2</w:t>
            </w:r>
            <w:r w:rsidR="00942C17">
              <w:rPr>
                <w:color w:val="000000"/>
                <w:sz w:val="16"/>
                <w:szCs w:val="16"/>
              </w:rPr>
              <w:t>73,709.75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6482" w14:textId="41B27B43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</w:t>
            </w:r>
            <w:r w:rsidR="00094295">
              <w:rPr>
                <w:color w:val="000000"/>
                <w:sz w:val="18"/>
                <w:szCs w:val="18"/>
              </w:rPr>
              <w:t>605,351.30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47" w14:textId="0C65DC32" w:rsidR="00E31C32" w:rsidRPr="00A11FC7" w:rsidRDefault="00E31C32" w:rsidP="00E31C32">
            <w:pPr>
              <w:jc w:val="center"/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$</w:t>
            </w:r>
            <w:r w:rsidR="00F862FF">
              <w:rPr>
                <w:color w:val="000000"/>
                <w:sz w:val="16"/>
                <w:szCs w:val="16"/>
              </w:rPr>
              <w:t>1</w:t>
            </w:r>
            <w:r w:rsidR="00B30D73">
              <w:rPr>
                <w:color w:val="000000"/>
                <w:sz w:val="16"/>
                <w:szCs w:val="16"/>
              </w:rPr>
              <w:t>00,132.64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B0C4CBC" w14:textId="5DA44CF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8939A" w14:textId="026451D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73437B" w14:textId="3BE2AF1A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25523252" w14:textId="55E45706" w:rsidTr="004362DC">
        <w:trPr>
          <w:gridAfter w:val="1"/>
          <w:wAfter w:w="1345" w:type="dxa"/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7F6F3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8CD7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F4C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DCAD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433E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3AF" w14:textId="449CE2C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EBD13" w14:textId="12A44762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185D9D" w14:textId="6CCD14CF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3677" w14:textId="032991D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67DF339C" w14:textId="5E0787EF" w:rsidTr="005516F2">
        <w:trPr>
          <w:gridAfter w:val="1"/>
          <w:wAfter w:w="1345" w:type="dxa"/>
          <w:trHeight w:val="156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4B61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  <w:r w:rsidRPr="00A11FC7">
              <w:rPr>
                <w:color w:val="000000"/>
                <w:sz w:val="16"/>
                <w:szCs w:val="16"/>
              </w:rPr>
              <w:t>UNPAID EXPENSES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AF09" w14:textId="654C990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$         </w:t>
            </w:r>
            <w:r w:rsidR="00017EE5">
              <w:rPr>
                <w:color w:val="000000"/>
                <w:sz w:val="18"/>
                <w:szCs w:val="18"/>
              </w:rPr>
              <w:t>24,236.40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21BC" w14:textId="33916041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7049B3">
              <w:rPr>
                <w:color w:val="000000"/>
                <w:sz w:val="18"/>
                <w:szCs w:val="18"/>
              </w:rPr>
              <w:t>20,120.69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A1C0" w14:textId="4071167E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$   </w:t>
            </w:r>
            <w:r w:rsidR="00094295">
              <w:rPr>
                <w:color w:val="000000"/>
                <w:sz w:val="18"/>
                <w:szCs w:val="18"/>
              </w:rPr>
              <w:t>24,513.93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001" w14:textId="72EC0F9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2ACE4A" w14:textId="344B1376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C3A7" w14:textId="6BE466DD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B69E2F" w14:textId="435340A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5A2FC965" w14:textId="1FEBCF00" w:rsidTr="004362DC">
        <w:trPr>
          <w:gridAfter w:val="1"/>
          <w:wAfter w:w="1345" w:type="dxa"/>
          <w:trHeight w:val="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CCE6" w14:textId="77777777" w:rsidR="00E31C32" w:rsidRPr="00A11FC7" w:rsidRDefault="00E31C32" w:rsidP="00E31C32">
            <w:pPr>
              <w:rPr>
                <w:color w:val="000000"/>
                <w:sz w:val="16"/>
                <w:szCs w:val="16"/>
                <w:u w:val="single"/>
              </w:rPr>
            </w:pPr>
            <w:r w:rsidRPr="00A11FC7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7C9B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134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B384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0421" w14:textId="7777777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  <w:r w:rsidRPr="00A11F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3F" w14:textId="539066E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F4197" w14:textId="3E238835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3345" w14:textId="271A7C69" w:rsidR="00E31C32" w:rsidRPr="00A11FC7" w:rsidRDefault="00E31C32" w:rsidP="00E31C3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FA9BF" w14:textId="3F36745A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</w:tr>
      <w:tr w:rsidR="00E31C32" w:rsidRPr="00A11FC7" w14:paraId="7ABFA53C" w14:textId="2D8AD1D0" w:rsidTr="004362DC">
        <w:trPr>
          <w:gridAfter w:val="1"/>
          <w:wAfter w:w="1345" w:type="dxa"/>
          <w:trHeight w:val="7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0CB1" w14:textId="77777777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9DCCF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8CA70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50A9A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C5CE8" w14:textId="77777777" w:rsidR="00E31C32" w:rsidRPr="00A11FC7" w:rsidRDefault="00E31C32" w:rsidP="00E31C3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0C" w14:textId="0FB29F07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D2FB23" w14:textId="47947FD8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F94395" w14:textId="06CB7D59" w:rsidR="00E31C32" w:rsidRPr="00A11FC7" w:rsidRDefault="00E31C32" w:rsidP="00E31C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28B1C" w14:textId="742D3EB4" w:rsidR="00E31C32" w:rsidRPr="00A11FC7" w:rsidRDefault="00E31C32" w:rsidP="00E31C3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532D680" w14:textId="77777777" w:rsidR="00B55F44" w:rsidRPr="00A11FC7" w:rsidRDefault="00B55F44" w:rsidP="002D1071">
      <w:pPr>
        <w:tabs>
          <w:tab w:val="left" w:pos="6030"/>
        </w:tabs>
        <w:spacing w:line="276" w:lineRule="auto"/>
        <w:ind w:left="720" w:hanging="720"/>
      </w:pPr>
    </w:p>
    <w:p w14:paraId="2A5BAEF7" w14:textId="4BA84635" w:rsidR="008A0E74" w:rsidRPr="005132E5" w:rsidRDefault="00BF232A" w:rsidP="002F54D0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A motion was made by </w:t>
      </w:r>
      <w:r w:rsidR="00464260" w:rsidRPr="005132E5">
        <w:rPr>
          <w:sz w:val="21"/>
          <w:szCs w:val="21"/>
        </w:rPr>
        <w:t>Supervisor</w:t>
      </w:r>
      <w:r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5F2C47" w:rsidRPr="005132E5">
        <w:rPr>
          <w:sz w:val="21"/>
          <w:szCs w:val="21"/>
        </w:rPr>
        <w:t>/2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F27FE9" w:rsidRPr="005132E5">
        <w:rPr>
          <w:sz w:val="21"/>
          <w:szCs w:val="21"/>
        </w:rPr>
        <w:t>,</w:t>
      </w:r>
      <w:r w:rsidR="006C2509" w:rsidRPr="005132E5">
        <w:rPr>
          <w:sz w:val="21"/>
          <w:szCs w:val="21"/>
        </w:rPr>
        <w:t xml:space="preserve"> t</w:t>
      </w:r>
      <w:r w:rsidRPr="005132E5">
        <w:rPr>
          <w:sz w:val="21"/>
          <w:szCs w:val="21"/>
        </w:rPr>
        <w:t>o accept the Treasurer’s Report</w:t>
      </w:r>
      <w:r w:rsidR="008E0550" w:rsidRPr="005132E5">
        <w:rPr>
          <w:sz w:val="21"/>
          <w:szCs w:val="21"/>
        </w:rPr>
        <w:t xml:space="preserve">. Motion carried unanimously. By motion of </w:t>
      </w:r>
      <w:r w:rsidR="00464260" w:rsidRPr="005132E5">
        <w:rPr>
          <w:sz w:val="21"/>
          <w:szCs w:val="21"/>
        </w:rPr>
        <w:t>Supervisor</w:t>
      </w:r>
      <w:r w:rsidR="004453A4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McClain</w:t>
      </w:r>
      <w:r w:rsidR="00F27FE9" w:rsidRPr="005132E5">
        <w:rPr>
          <w:sz w:val="21"/>
          <w:szCs w:val="21"/>
        </w:rPr>
        <w:t>/</w:t>
      </w:r>
      <w:r w:rsidR="005F2C47" w:rsidRPr="005132E5">
        <w:rPr>
          <w:sz w:val="21"/>
          <w:szCs w:val="21"/>
        </w:rPr>
        <w:t>2</w:t>
      </w:r>
      <w:r w:rsidR="005F2C47" w:rsidRPr="005132E5">
        <w:rPr>
          <w:sz w:val="21"/>
          <w:szCs w:val="21"/>
          <w:vertAlign w:val="superscript"/>
        </w:rPr>
        <w:t>nd</w:t>
      </w:r>
      <w:r w:rsidR="005F2C47" w:rsidRPr="005132E5">
        <w:rPr>
          <w:sz w:val="21"/>
          <w:szCs w:val="21"/>
        </w:rPr>
        <w:t xml:space="preserve"> </w:t>
      </w:r>
      <w:r w:rsidR="00F862FF" w:rsidRPr="005132E5">
        <w:rPr>
          <w:sz w:val="21"/>
          <w:szCs w:val="21"/>
        </w:rPr>
        <w:t>Anderson</w:t>
      </w:r>
      <w:r w:rsidR="008E0550" w:rsidRPr="005132E5">
        <w:rPr>
          <w:sz w:val="21"/>
          <w:szCs w:val="21"/>
        </w:rPr>
        <w:t>, it was unanimously agreed</w:t>
      </w:r>
      <w:r w:rsidRPr="005132E5">
        <w:rPr>
          <w:sz w:val="21"/>
          <w:szCs w:val="21"/>
        </w:rPr>
        <w:t xml:space="preserve"> to pay the bills as listed on the Expense Rep</w:t>
      </w:r>
      <w:r w:rsidR="008911E5" w:rsidRPr="005132E5">
        <w:rPr>
          <w:sz w:val="21"/>
          <w:szCs w:val="21"/>
        </w:rPr>
        <w:t xml:space="preserve">ort for a total of </w:t>
      </w:r>
      <w:r w:rsidR="007341D4" w:rsidRPr="005132E5">
        <w:rPr>
          <w:sz w:val="21"/>
          <w:szCs w:val="21"/>
        </w:rPr>
        <w:t>$</w:t>
      </w:r>
      <w:r w:rsidR="005B07FC" w:rsidRPr="005132E5">
        <w:rPr>
          <w:sz w:val="21"/>
          <w:szCs w:val="21"/>
        </w:rPr>
        <w:t>68,871.02</w:t>
      </w:r>
      <w:r w:rsidR="006712BF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includ</w:t>
      </w:r>
      <w:r w:rsidR="00B46695" w:rsidRPr="005132E5">
        <w:rPr>
          <w:sz w:val="21"/>
          <w:szCs w:val="21"/>
        </w:rPr>
        <w:t xml:space="preserve">ing </w:t>
      </w:r>
      <w:r w:rsidRPr="005132E5">
        <w:rPr>
          <w:sz w:val="21"/>
          <w:szCs w:val="21"/>
        </w:rPr>
        <w:t>Sewer Expenses</w:t>
      </w:r>
      <w:r w:rsidR="00B46695" w:rsidRPr="005132E5">
        <w:rPr>
          <w:sz w:val="21"/>
          <w:szCs w:val="21"/>
        </w:rPr>
        <w:t xml:space="preserve"> of</w:t>
      </w:r>
      <w:r w:rsidR="00466935" w:rsidRPr="005132E5">
        <w:rPr>
          <w:sz w:val="21"/>
          <w:szCs w:val="21"/>
        </w:rPr>
        <w:t xml:space="preserve"> </w:t>
      </w:r>
      <w:r w:rsidRPr="005132E5">
        <w:rPr>
          <w:sz w:val="21"/>
          <w:szCs w:val="21"/>
        </w:rPr>
        <w:t>$</w:t>
      </w:r>
      <w:r w:rsidR="007049B3" w:rsidRPr="005132E5">
        <w:rPr>
          <w:sz w:val="21"/>
          <w:szCs w:val="21"/>
        </w:rPr>
        <w:t>24,513.93</w:t>
      </w:r>
      <w:r w:rsidR="00125DBF" w:rsidRPr="005132E5">
        <w:rPr>
          <w:sz w:val="21"/>
          <w:szCs w:val="21"/>
        </w:rPr>
        <w:t xml:space="preserve"> State Aid Expenses of </w:t>
      </w:r>
      <w:r w:rsidR="006373E6" w:rsidRPr="005132E5">
        <w:rPr>
          <w:sz w:val="21"/>
          <w:szCs w:val="21"/>
        </w:rPr>
        <w:t>$</w:t>
      </w:r>
      <w:r w:rsidR="007049B3" w:rsidRPr="005132E5">
        <w:rPr>
          <w:sz w:val="21"/>
          <w:szCs w:val="21"/>
        </w:rPr>
        <w:t>20,120.69</w:t>
      </w:r>
      <w:r w:rsidR="00F575BF" w:rsidRPr="005132E5">
        <w:rPr>
          <w:sz w:val="21"/>
          <w:szCs w:val="21"/>
        </w:rPr>
        <w:t xml:space="preserve"> </w:t>
      </w:r>
      <w:r w:rsidR="009B308F" w:rsidRPr="005132E5">
        <w:rPr>
          <w:sz w:val="21"/>
          <w:szCs w:val="21"/>
        </w:rPr>
        <w:t>and General Expenses of $</w:t>
      </w:r>
      <w:r w:rsidR="007049B3" w:rsidRPr="005132E5">
        <w:rPr>
          <w:sz w:val="21"/>
          <w:szCs w:val="21"/>
        </w:rPr>
        <w:t>24,236.40</w:t>
      </w:r>
    </w:p>
    <w:p w14:paraId="1A53F1A1" w14:textId="77777777" w:rsidR="003F21D6" w:rsidRPr="005132E5" w:rsidRDefault="003F21D6" w:rsidP="002F54D0">
      <w:pPr>
        <w:spacing w:line="276" w:lineRule="auto"/>
        <w:rPr>
          <w:bCs/>
          <w:sz w:val="21"/>
          <w:szCs w:val="21"/>
        </w:rPr>
      </w:pPr>
    </w:p>
    <w:p w14:paraId="68001A73" w14:textId="7E89F440" w:rsidR="005B58D9" w:rsidRPr="005132E5" w:rsidRDefault="00BF232A" w:rsidP="00C03B6D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PUBLIC HEARD</w:t>
      </w:r>
      <w:proofErr w:type="gramStart"/>
      <w:r w:rsidR="00F575BF" w:rsidRPr="005132E5">
        <w:rPr>
          <w:b/>
          <w:bCs/>
          <w:sz w:val="21"/>
          <w:szCs w:val="21"/>
        </w:rPr>
        <w:t xml:space="preserve">: </w:t>
      </w:r>
      <w:r w:rsidR="00757B37" w:rsidRPr="005132E5">
        <w:rPr>
          <w:sz w:val="21"/>
          <w:szCs w:val="21"/>
        </w:rPr>
        <w:t xml:space="preserve"> </w:t>
      </w:r>
      <w:r w:rsidR="005D5E00" w:rsidRPr="005132E5">
        <w:rPr>
          <w:sz w:val="21"/>
          <w:szCs w:val="21"/>
        </w:rPr>
        <w:t>John</w:t>
      </w:r>
      <w:proofErr w:type="gramEnd"/>
      <w:r w:rsidR="005D5E00" w:rsidRPr="005132E5">
        <w:rPr>
          <w:sz w:val="21"/>
          <w:szCs w:val="21"/>
        </w:rPr>
        <w:t xml:space="preserve"> Stratton</w:t>
      </w:r>
      <w:r w:rsidR="000A7144" w:rsidRPr="005132E5">
        <w:rPr>
          <w:sz w:val="21"/>
          <w:szCs w:val="21"/>
        </w:rPr>
        <w:t xml:space="preserve">: Wanted some clarifications on the setbacks </w:t>
      </w:r>
      <w:r w:rsidR="006A7EAC" w:rsidRPr="005132E5">
        <w:rPr>
          <w:sz w:val="21"/>
          <w:szCs w:val="21"/>
        </w:rPr>
        <w:t xml:space="preserve">within Ordinance </w:t>
      </w:r>
      <w:r w:rsidR="00821C93" w:rsidRPr="005132E5">
        <w:rPr>
          <w:sz w:val="21"/>
          <w:szCs w:val="21"/>
        </w:rPr>
        <w:t xml:space="preserve">No. 109 -Solar and </w:t>
      </w:r>
      <w:r w:rsidR="006A7EAC" w:rsidRPr="005132E5">
        <w:rPr>
          <w:sz w:val="21"/>
          <w:szCs w:val="21"/>
        </w:rPr>
        <w:t>No. 110.</w:t>
      </w:r>
      <w:r w:rsidR="00821C93" w:rsidRPr="005132E5">
        <w:rPr>
          <w:sz w:val="21"/>
          <w:szCs w:val="21"/>
        </w:rPr>
        <w:t xml:space="preserve"> Wind. </w:t>
      </w:r>
      <w:r w:rsidR="006A7EAC" w:rsidRPr="005132E5">
        <w:rPr>
          <w:sz w:val="21"/>
          <w:szCs w:val="21"/>
        </w:rPr>
        <w:t xml:space="preserve">Supervisor McClain explained to him that our setbacks are </w:t>
      </w:r>
      <w:r w:rsidR="002D1305" w:rsidRPr="005132E5">
        <w:rPr>
          <w:sz w:val="21"/>
          <w:szCs w:val="21"/>
        </w:rPr>
        <w:t>set</w:t>
      </w:r>
      <w:r w:rsidR="00605403" w:rsidRPr="005132E5">
        <w:rPr>
          <w:sz w:val="21"/>
          <w:szCs w:val="21"/>
        </w:rPr>
        <w:t>, firm, and adopted</w:t>
      </w:r>
      <w:r w:rsidR="006A7EAC" w:rsidRPr="005132E5">
        <w:rPr>
          <w:sz w:val="21"/>
          <w:szCs w:val="21"/>
        </w:rPr>
        <w:t xml:space="preserve">. However, </w:t>
      </w:r>
      <w:r w:rsidR="00821C93" w:rsidRPr="005132E5">
        <w:rPr>
          <w:sz w:val="21"/>
          <w:szCs w:val="21"/>
        </w:rPr>
        <w:t xml:space="preserve">there is always room for </w:t>
      </w:r>
      <w:r w:rsidR="00821E69" w:rsidRPr="005132E5">
        <w:rPr>
          <w:sz w:val="21"/>
          <w:szCs w:val="21"/>
        </w:rPr>
        <w:t>waivers</w:t>
      </w:r>
      <w:r w:rsidR="002507E0" w:rsidRPr="005132E5">
        <w:rPr>
          <w:sz w:val="21"/>
          <w:szCs w:val="21"/>
        </w:rPr>
        <w:t xml:space="preserve"> possibly and</w:t>
      </w:r>
      <w:r w:rsidR="00821E69" w:rsidRPr="005132E5">
        <w:rPr>
          <w:sz w:val="21"/>
          <w:szCs w:val="21"/>
        </w:rPr>
        <w:t xml:space="preserve"> work to be done with </w:t>
      </w:r>
      <w:proofErr w:type="gramStart"/>
      <w:r w:rsidR="00821E69" w:rsidRPr="005132E5">
        <w:rPr>
          <w:sz w:val="21"/>
          <w:szCs w:val="21"/>
        </w:rPr>
        <w:t>land owners</w:t>
      </w:r>
      <w:proofErr w:type="gramEnd"/>
      <w:r w:rsidR="002507E0" w:rsidRPr="005132E5">
        <w:rPr>
          <w:sz w:val="21"/>
          <w:szCs w:val="21"/>
        </w:rPr>
        <w:t xml:space="preserve">. </w:t>
      </w:r>
      <w:r w:rsidR="00605403" w:rsidRPr="005132E5">
        <w:rPr>
          <w:sz w:val="21"/>
          <w:szCs w:val="21"/>
        </w:rPr>
        <w:t xml:space="preserve">He also had another question about deep vs. shallow wells. </w:t>
      </w:r>
      <w:r w:rsidR="0021211F" w:rsidRPr="005132E5">
        <w:rPr>
          <w:sz w:val="21"/>
          <w:szCs w:val="21"/>
        </w:rPr>
        <w:t xml:space="preserve">He had heard that there were going to be </w:t>
      </w:r>
      <w:proofErr w:type="gramStart"/>
      <w:r w:rsidR="0021211F" w:rsidRPr="005132E5">
        <w:rPr>
          <w:sz w:val="21"/>
          <w:szCs w:val="21"/>
        </w:rPr>
        <w:t>land owners</w:t>
      </w:r>
      <w:proofErr w:type="gramEnd"/>
      <w:r w:rsidR="0021211F" w:rsidRPr="005132E5">
        <w:rPr>
          <w:sz w:val="21"/>
          <w:szCs w:val="21"/>
        </w:rPr>
        <w:t xml:space="preserve"> and have them go over their own land </w:t>
      </w:r>
      <w:r w:rsidR="004F1170" w:rsidRPr="005132E5">
        <w:rPr>
          <w:sz w:val="21"/>
          <w:szCs w:val="21"/>
        </w:rPr>
        <w:t xml:space="preserve">to identify these wells. Supervisor Anderson told him that there </w:t>
      </w:r>
      <w:r w:rsidR="007B7799" w:rsidRPr="005132E5">
        <w:rPr>
          <w:sz w:val="21"/>
          <w:szCs w:val="21"/>
        </w:rPr>
        <w:t>are going to be drones that</w:t>
      </w:r>
      <w:r w:rsidR="00E52A54" w:rsidRPr="005132E5">
        <w:rPr>
          <w:sz w:val="21"/>
          <w:szCs w:val="21"/>
        </w:rPr>
        <w:t xml:space="preserve"> if/when the DEP does do the search for these wells, there will be a drone that can fly over and detect them. His last question was about mosquito spraying- </w:t>
      </w:r>
      <w:r w:rsidR="00F45181" w:rsidRPr="005132E5">
        <w:rPr>
          <w:sz w:val="21"/>
          <w:szCs w:val="21"/>
        </w:rPr>
        <w:t xml:space="preserve">John wanted to know if there was anything we </w:t>
      </w:r>
      <w:proofErr w:type="gramStart"/>
      <w:r w:rsidR="00F45181" w:rsidRPr="005132E5">
        <w:rPr>
          <w:sz w:val="21"/>
          <w:szCs w:val="21"/>
        </w:rPr>
        <w:t>can</w:t>
      </w:r>
      <w:proofErr w:type="gramEnd"/>
      <w:r w:rsidR="00F45181" w:rsidRPr="005132E5">
        <w:rPr>
          <w:sz w:val="21"/>
          <w:szCs w:val="21"/>
        </w:rPr>
        <w:t xml:space="preserve"> do as a Township to </w:t>
      </w:r>
      <w:proofErr w:type="gramStart"/>
      <w:r w:rsidR="00F45181" w:rsidRPr="005132E5">
        <w:rPr>
          <w:sz w:val="21"/>
          <w:szCs w:val="21"/>
        </w:rPr>
        <w:t>look into</w:t>
      </w:r>
      <w:proofErr w:type="gramEnd"/>
      <w:r w:rsidR="00F45181" w:rsidRPr="005132E5">
        <w:rPr>
          <w:sz w:val="21"/>
          <w:szCs w:val="21"/>
        </w:rPr>
        <w:t xml:space="preserve"> getting the township sprayed. Supervisor Herzog explained that we were going to </w:t>
      </w:r>
      <w:proofErr w:type="gramStart"/>
      <w:r w:rsidR="00F45181" w:rsidRPr="005132E5">
        <w:rPr>
          <w:sz w:val="21"/>
          <w:szCs w:val="21"/>
        </w:rPr>
        <w:t>look into</w:t>
      </w:r>
      <w:proofErr w:type="gramEnd"/>
      <w:r w:rsidR="00F45181" w:rsidRPr="005132E5">
        <w:rPr>
          <w:sz w:val="21"/>
          <w:szCs w:val="21"/>
        </w:rPr>
        <w:t xml:space="preserve"> it and see what the process is and the cost of it. </w:t>
      </w:r>
    </w:p>
    <w:p w14:paraId="0E25CC63" w14:textId="77777777" w:rsidR="00F45181" w:rsidRPr="005132E5" w:rsidRDefault="00F45181" w:rsidP="00C03B6D">
      <w:pPr>
        <w:spacing w:line="276" w:lineRule="auto"/>
        <w:rPr>
          <w:sz w:val="21"/>
          <w:szCs w:val="21"/>
        </w:rPr>
      </w:pPr>
    </w:p>
    <w:p w14:paraId="59F2E9EF" w14:textId="40D81741" w:rsidR="007F727E" w:rsidRPr="005132E5" w:rsidRDefault="00A61048" w:rsidP="00C03B6D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Mr.</w:t>
      </w:r>
      <w:r w:rsidR="00F45181" w:rsidRPr="005132E5">
        <w:rPr>
          <w:sz w:val="21"/>
          <w:szCs w:val="21"/>
        </w:rPr>
        <w:t xml:space="preserve"> Vandermark- </w:t>
      </w:r>
      <w:r w:rsidR="000A1197" w:rsidRPr="005132E5">
        <w:rPr>
          <w:sz w:val="21"/>
          <w:szCs w:val="21"/>
        </w:rPr>
        <w:t xml:space="preserve">Cross Road and Bordell Bridge update. Supervisor Anderson explained to him that </w:t>
      </w:r>
      <w:proofErr w:type="gramStart"/>
      <w:r w:rsidR="000A1197" w:rsidRPr="005132E5">
        <w:rPr>
          <w:sz w:val="21"/>
          <w:szCs w:val="21"/>
        </w:rPr>
        <w:t>the Crossroad</w:t>
      </w:r>
      <w:proofErr w:type="gramEnd"/>
      <w:r w:rsidR="000A1197" w:rsidRPr="005132E5">
        <w:rPr>
          <w:sz w:val="21"/>
          <w:szCs w:val="21"/>
        </w:rPr>
        <w:t xml:space="preserve"> Bridge is on the schedule for next year and that </w:t>
      </w:r>
      <w:r w:rsidR="007F727E" w:rsidRPr="005132E5">
        <w:rPr>
          <w:sz w:val="21"/>
          <w:szCs w:val="21"/>
        </w:rPr>
        <w:t xml:space="preserve">Keating Township is going to be the one working on it. He also explained that Bordell is still on schedule to be finished in September. </w:t>
      </w:r>
    </w:p>
    <w:p w14:paraId="12107A41" w14:textId="77777777" w:rsidR="004343CA" w:rsidRPr="005132E5" w:rsidRDefault="004343CA" w:rsidP="00C03B6D">
      <w:pPr>
        <w:spacing w:line="276" w:lineRule="auto"/>
        <w:rPr>
          <w:sz w:val="21"/>
          <w:szCs w:val="21"/>
        </w:rPr>
      </w:pPr>
    </w:p>
    <w:p w14:paraId="2E258DAE" w14:textId="3ABD2B94" w:rsidR="004343CA" w:rsidRPr="005132E5" w:rsidRDefault="000C7FA3" w:rsidP="002F54D0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BIDS</w:t>
      </w:r>
      <w:proofErr w:type="gramStart"/>
      <w:r w:rsidRPr="005132E5">
        <w:rPr>
          <w:b/>
          <w:bCs/>
          <w:sz w:val="21"/>
          <w:szCs w:val="21"/>
        </w:rPr>
        <w:t>:</w:t>
      </w:r>
      <w:r w:rsidR="004343CA" w:rsidRPr="005132E5">
        <w:rPr>
          <w:b/>
          <w:bCs/>
          <w:sz w:val="21"/>
          <w:szCs w:val="21"/>
        </w:rPr>
        <w:t xml:space="preserve"> </w:t>
      </w:r>
      <w:r w:rsidR="006373E6" w:rsidRPr="005132E5">
        <w:rPr>
          <w:b/>
          <w:bCs/>
          <w:sz w:val="21"/>
          <w:szCs w:val="21"/>
        </w:rPr>
        <w:tab/>
        <w:t>1</w:t>
      </w:r>
      <w:proofErr w:type="gramEnd"/>
      <w:r w:rsidR="006373E6" w:rsidRPr="005132E5">
        <w:rPr>
          <w:b/>
          <w:bCs/>
          <w:sz w:val="21"/>
          <w:szCs w:val="21"/>
        </w:rPr>
        <w:t>)</w:t>
      </w:r>
      <w:r w:rsidR="006373E6" w:rsidRPr="005132E5">
        <w:rPr>
          <w:sz w:val="21"/>
          <w:szCs w:val="21"/>
        </w:rPr>
        <w:t xml:space="preserve"> </w:t>
      </w:r>
    </w:p>
    <w:p w14:paraId="3BE336C9" w14:textId="5C71BEDD" w:rsidR="00344209" w:rsidRPr="005132E5" w:rsidRDefault="00344209" w:rsidP="007F727E">
      <w:pPr>
        <w:spacing w:line="276" w:lineRule="auto"/>
        <w:rPr>
          <w:sz w:val="21"/>
          <w:szCs w:val="21"/>
        </w:rPr>
      </w:pPr>
    </w:p>
    <w:p w14:paraId="2357199F" w14:textId="4678DE7A" w:rsidR="00803EB0" w:rsidRPr="005132E5" w:rsidRDefault="00813181" w:rsidP="00C51711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COMMUNICATIONS:</w:t>
      </w:r>
    </w:p>
    <w:p w14:paraId="45118B89" w14:textId="147F35CF" w:rsidR="00282D18" w:rsidRPr="005132E5" w:rsidRDefault="00DA67FF" w:rsidP="002F54D0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Hamlin Library Report</w:t>
      </w:r>
      <w:r w:rsidR="001E0A15" w:rsidRPr="005132E5">
        <w:rPr>
          <w:sz w:val="21"/>
          <w:szCs w:val="21"/>
        </w:rPr>
        <w:t xml:space="preserve"> </w:t>
      </w:r>
    </w:p>
    <w:p w14:paraId="4E7101B9" w14:textId="0334F1C2" w:rsidR="00144202" w:rsidRPr="005132E5" w:rsidRDefault="00DA67FF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Smethport Fire Report</w:t>
      </w:r>
      <w:r w:rsidR="001E0A15" w:rsidRPr="005132E5">
        <w:rPr>
          <w:sz w:val="21"/>
          <w:szCs w:val="21"/>
        </w:rPr>
        <w:t xml:space="preserve"> </w:t>
      </w:r>
    </w:p>
    <w:p w14:paraId="4CCDA0D4" w14:textId="03DBB937" w:rsidR="00DA67FF" w:rsidRPr="005132E5" w:rsidRDefault="009056CD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Hilltop Fire Report</w:t>
      </w:r>
      <w:r w:rsidR="001E0A15" w:rsidRPr="005132E5">
        <w:rPr>
          <w:sz w:val="21"/>
          <w:szCs w:val="21"/>
        </w:rPr>
        <w:t xml:space="preserve"> </w:t>
      </w:r>
    </w:p>
    <w:p w14:paraId="01ED9F90" w14:textId="51FB3ACC" w:rsidR="00144202" w:rsidRPr="005132E5" w:rsidRDefault="000F7FF3" w:rsidP="00144202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PSATS Report</w:t>
      </w:r>
      <w:r w:rsidR="00FB2C4E" w:rsidRPr="005132E5">
        <w:rPr>
          <w:sz w:val="21"/>
          <w:szCs w:val="21"/>
        </w:rPr>
        <w:t>-</w:t>
      </w:r>
      <w:r w:rsidR="001E0A15" w:rsidRPr="005132E5">
        <w:rPr>
          <w:sz w:val="21"/>
          <w:szCs w:val="21"/>
        </w:rPr>
        <w:t xml:space="preserve"> </w:t>
      </w:r>
    </w:p>
    <w:p w14:paraId="42D9A5A5" w14:textId="0C8C46B1" w:rsidR="00637D4D" w:rsidRPr="005132E5" w:rsidRDefault="009C10C2" w:rsidP="00C51711">
      <w:pPr>
        <w:numPr>
          <w:ilvl w:val="0"/>
          <w:numId w:val="17"/>
        </w:num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Subdivision-</w:t>
      </w:r>
      <w:r w:rsidR="001E0A15" w:rsidRPr="005132E5">
        <w:rPr>
          <w:sz w:val="21"/>
          <w:szCs w:val="21"/>
        </w:rPr>
        <w:t xml:space="preserve"> </w:t>
      </w:r>
    </w:p>
    <w:p w14:paraId="5262F6A1" w14:textId="77777777" w:rsidR="0023420F" w:rsidRPr="005132E5" w:rsidRDefault="0023420F" w:rsidP="00D87DF1">
      <w:pPr>
        <w:spacing w:line="276" w:lineRule="auto"/>
        <w:rPr>
          <w:sz w:val="21"/>
          <w:szCs w:val="21"/>
        </w:rPr>
      </w:pPr>
    </w:p>
    <w:p w14:paraId="3D4E38BB" w14:textId="0EC4C21E" w:rsidR="002C1122" w:rsidRPr="005132E5" w:rsidRDefault="002C1122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ROAD MASTER REPORT</w:t>
      </w:r>
      <w:r w:rsidRPr="005132E5">
        <w:rPr>
          <w:sz w:val="21"/>
          <w:szCs w:val="21"/>
        </w:rPr>
        <w:t xml:space="preserve">: Supervisor Anderson read what the road crew </w:t>
      </w:r>
      <w:r w:rsidR="00767114" w:rsidRPr="005132E5">
        <w:rPr>
          <w:sz w:val="21"/>
          <w:szCs w:val="21"/>
        </w:rPr>
        <w:t>accomplished</w:t>
      </w:r>
      <w:r w:rsidRPr="005132E5">
        <w:rPr>
          <w:sz w:val="21"/>
          <w:szCs w:val="21"/>
        </w:rPr>
        <w:t xml:space="preserve"> in </w:t>
      </w:r>
      <w:r w:rsidR="009630F3" w:rsidRPr="005132E5">
        <w:rPr>
          <w:sz w:val="21"/>
          <w:szCs w:val="21"/>
        </w:rPr>
        <w:t>June</w:t>
      </w:r>
      <w:r w:rsidRPr="005132E5">
        <w:rPr>
          <w:sz w:val="21"/>
          <w:szCs w:val="21"/>
        </w:rPr>
        <w:t>.</w:t>
      </w:r>
    </w:p>
    <w:p w14:paraId="071C0900" w14:textId="77777777" w:rsidR="00466873" w:rsidRPr="005132E5" w:rsidRDefault="00466873" w:rsidP="00D87DF1">
      <w:pPr>
        <w:spacing w:line="276" w:lineRule="auto"/>
        <w:rPr>
          <w:sz w:val="21"/>
          <w:szCs w:val="21"/>
        </w:rPr>
      </w:pPr>
    </w:p>
    <w:p w14:paraId="589ADE56" w14:textId="6B9B16C0" w:rsidR="009056CD" w:rsidRPr="005132E5" w:rsidRDefault="00D87DF1" w:rsidP="00D87DF1">
      <w:pPr>
        <w:spacing w:line="276" w:lineRule="auto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SEWER REPORT:  </w:t>
      </w:r>
      <w:r w:rsidRPr="005132E5">
        <w:rPr>
          <w:sz w:val="21"/>
          <w:szCs w:val="21"/>
        </w:rPr>
        <w:t xml:space="preserve"> </w:t>
      </w:r>
      <w:r w:rsidR="002C1122" w:rsidRPr="005132E5">
        <w:rPr>
          <w:sz w:val="21"/>
          <w:szCs w:val="21"/>
        </w:rPr>
        <w:t xml:space="preserve">Supervisor </w:t>
      </w:r>
      <w:r w:rsidR="007D3313" w:rsidRPr="005132E5">
        <w:rPr>
          <w:sz w:val="21"/>
          <w:szCs w:val="21"/>
        </w:rPr>
        <w:t>McClain</w:t>
      </w:r>
      <w:r w:rsidR="002C1122" w:rsidRPr="005132E5">
        <w:rPr>
          <w:sz w:val="21"/>
          <w:szCs w:val="21"/>
        </w:rPr>
        <w:t xml:space="preserve"> read what the sewer </w:t>
      </w:r>
      <w:r w:rsidR="0079015B" w:rsidRPr="005132E5">
        <w:rPr>
          <w:sz w:val="21"/>
          <w:szCs w:val="21"/>
        </w:rPr>
        <w:t xml:space="preserve">had </w:t>
      </w:r>
      <w:r w:rsidR="002C1122" w:rsidRPr="005132E5">
        <w:rPr>
          <w:sz w:val="21"/>
          <w:szCs w:val="21"/>
        </w:rPr>
        <w:t xml:space="preserve">accomplished in </w:t>
      </w:r>
      <w:r w:rsidR="009630F3" w:rsidRPr="005132E5">
        <w:rPr>
          <w:sz w:val="21"/>
          <w:szCs w:val="21"/>
        </w:rPr>
        <w:t>June</w:t>
      </w:r>
      <w:r w:rsidR="002C1122" w:rsidRPr="005132E5">
        <w:rPr>
          <w:sz w:val="21"/>
          <w:szCs w:val="21"/>
        </w:rPr>
        <w:t>.</w:t>
      </w:r>
    </w:p>
    <w:p w14:paraId="485061BB" w14:textId="77777777" w:rsidR="00880536" w:rsidRPr="005132E5" w:rsidRDefault="00880536" w:rsidP="001B17E4">
      <w:pPr>
        <w:spacing w:line="276" w:lineRule="auto"/>
        <w:rPr>
          <w:b/>
          <w:sz w:val="21"/>
          <w:szCs w:val="21"/>
        </w:rPr>
      </w:pPr>
    </w:p>
    <w:p w14:paraId="28C0680A" w14:textId="49C25F78" w:rsidR="00BE6BFD" w:rsidRPr="005132E5" w:rsidRDefault="000E5440" w:rsidP="00BE6BFD">
      <w:pPr>
        <w:spacing w:line="276" w:lineRule="auto"/>
        <w:rPr>
          <w:b/>
          <w:sz w:val="21"/>
          <w:szCs w:val="21"/>
        </w:rPr>
      </w:pPr>
      <w:r w:rsidRPr="005132E5">
        <w:rPr>
          <w:b/>
          <w:sz w:val="21"/>
          <w:szCs w:val="21"/>
        </w:rPr>
        <w:t>OLD BUSIN</w:t>
      </w:r>
      <w:r w:rsidR="00551771" w:rsidRPr="005132E5">
        <w:rPr>
          <w:b/>
          <w:sz w:val="21"/>
          <w:szCs w:val="21"/>
        </w:rPr>
        <w:t>ESS:</w:t>
      </w:r>
      <w:r w:rsidR="009C4C39" w:rsidRPr="005132E5">
        <w:rPr>
          <w:b/>
          <w:sz w:val="21"/>
          <w:szCs w:val="21"/>
        </w:rPr>
        <w:t xml:space="preserve"> </w:t>
      </w:r>
    </w:p>
    <w:p w14:paraId="59964194" w14:textId="04920B0E" w:rsidR="00AD7444" w:rsidRPr="005132E5" w:rsidRDefault="00227EBB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 w:rsidRPr="005132E5">
        <w:rPr>
          <w:bCs/>
          <w:sz w:val="21"/>
          <w:szCs w:val="21"/>
        </w:rPr>
        <w:t>Lafayette Sewer</w:t>
      </w:r>
      <w:r w:rsidR="00A76921" w:rsidRPr="005132E5">
        <w:rPr>
          <w:bCs/>
          <w:sz w:val="21"/>
          <w:szCs w:val="21"/>
        </w:rPr>
        <w:t>-</w:t>
      </w:r>
      <w:r w:rsidR="004A1139" w:rsidRPr="005132E5">
        <w:rPr>
          <w:bCs/>
          <w:sz w:val="21"/>
          <w:szCs w:val="21"/>
        </w:rPr>
        <w:t xml:space="preserve">Supervisors </w:t>
      </w:r>
      <w:r w:rsidR="000155C8" w:rsidRPr="005132E5">
        <w:rPr>
          <w:bCs/>
          <w:sz w:val="21"/>
          <w:szCs w:val="21"/>
        </w:rPr>
        <w:t xml:space="preserve">discussed this matter and decided that there needs to be an in-person meeting asap, to get this issue resolved. </w:t>
      </w:r>
    </w:p>
    <w:p w14:paraId="0D83F5EA" w14:textId="02BBE205" w:rsidR="003724DF" w:rsidRPr="005132E5" w:rsidRDefault="003724DF" w:rsidP="00AD7444">
      <w:pPr>
        <w:pStyle w:val="ListParagraph"/>
        <w:numPr>
          <w:ilvl w:val="0"/>
          <w:numId w:val="41"/>
        </w:numPr>
        <w:spacing w:line="276" w:lineRule="auto"/>
        <w:rPr>
          <w:bCs/>
          <w:sz w:val="21"/>
          <w:szCs w:val="21"/>
        </w:rPr>
      </w:pPr>
      <w:r w:rsidRPr="005132E5">
        <w:rPr>
          <w:bCs/>
          <w:sz w:val="21"/>
          <w:szCs w:val="21"/>
        </w:rPr>
        <w:t xml:space="preserve">Pavilion- </w:t>
      </w:r>
      <w:r w:rsidR="00162DB7" w:rsidRPr="005132E5">
        <w:rPr>
          <w:bCs/>
          <w:sz w:val="21"/>
          <w:szCs w:val="21"/>
        </w:rPr>
        <w:t xml:space="preserve">Supervisor Herzog said that he knew of a crew that would be willing to get him a quote. </w:t>
      </w:r>
      <w:r w:rsidR="004E3AA8" w:rsidRPr="005132E5">
        <w:rPr>
          <w:bCs/>
          <w:sz w:val="21"/>
          <w:szCs w:val="21"/>
        </w:rPr>
        <w:t xml:space="preserve">Supervisor McClain read off some </w:t>
      </w:r>
      <w:proofErr w:type="gramStart"/>
      <w:r w:rsidR="004E3AA8" w:rsidRPr="005132E5">
        <w:rPr>
          <w:bCs/>
          <w:sz w:val="21"/>
          <w:szCs w:val="21"/>
        </w:rPr>
        <w:t>quotes from</w:t>
      </w:r>
      <w:proofErr w:type="gramEnd"/>
      <w:r w:rsidR="004E3AA8" w:rsidRPr="005132E5">
        <w:rPr>
          <w:bCs/>
          <w:sz w:val="21"/>
          <w:szCs w:val="21"/>
        </w:rPr>
        <w:t xml:space="preserve"> online</w:t>
      </w:r>
      <w:proofErr w:type="gramStart"/>
      <w:r w:rsidR="004E3AA8" w:rsidRPr="005132E5">
        <w:rPr>
          <w:bCs/>
          <w:sz w:val="21"/>
          <w:szCs w:val="21"/>
        </w:rPr>
        <w:t>., but</w:t>
      </w:r>
      <w:proofErr w:type="gramEnd"/>
      <w:r w:rsidR="004E3AA8" w:rsidRPr="005132E5">
        <w:rPr>
          <w:bCs/>
          <w:sz w:val="21"/>
          <w:szCs w:val="21"/>
        </w:rPr>
        <w:t xml:space="preserve"> explained that he would like someone local to do it</w:t>
      </w:r>
      <w:r w:rsidR="00650754" w:rsidRPr="005132E5">
        <w:rPr>
          <w:bCs/>
          <w:sz w:val="21"/>
          <w:szCs w:val="21"/>
        </w:rPr>
        <w:t xml:space="preserve"> and he advised Supervisor Herzog to get some </w:t>
      </w:r>
      <w:r w:rsidR="0013706F" w:rsidRPr="005132E5">
        <w:rPr>
          <w:bCs/>
          <w:sz w:val="21"/>
          <w:szCs w:val="21"/>
        </w:rPr>
        <w:t xml:space="preserve">numbers and bring </w:t>
      </w:r>
      <w:proofErr w:type="gramStart"/>
      <w:r w:rsidR="0013706F" w:rsidRPr="005132E5">
        <w:rPr>
          <w:bCs/>
          <w:sz w:val="21"/>
          <w:szCs w:val="21"/>
        </w:rPr>
        <w:t>it</w:t>
      </w:r>
      <w:proofErr w:type="gramEnd"/>
      <w:r w:rsidR="0013706F" w:rsidRPr="005132E5">
        <w:rPr>
          <w:bCs/>
          <w:sz w:val="21"/>
          <w:szCs w:val="21"/>
        </w:rPr>
        <w:t xml:space="preserve"> to the next meeting to discuss! </w:t>
      </w:r>
    </w:p>
    <w:p w14:paraId="6D7F833A" w14:textId="77777777" w:rsidR="00C03B6D" w:rsidRPr="008318E7" w:rsidRDefault="00C03B6D" w:rsidP="00C03B6D">
      <w:pPr>
        <w:pStyle w:val="ListParagraph"/>
        <w:spacing w:line="276" w:lineRule="auto"/>
        <w:ind w:left="1080"/>
        <w:rPr>
          <w:bCs/>
          <w:sz w:val="18"/>
          <w:szCs w:val="18"/>
        </w:rPr>
      </w:pPr>
    </w:p>
    <w:p w14:paraId="0DF2D80A" w14:textId="52CBE789" w:rsidR="007341D4" w:rsidRPr="008318E7" w:rsidRDefault="009E769E" w:rsidP="00047E87">
      <w:pPr>
        <w:tabs>
          <w:tab w:val="right" w:pos="11232"/>
        </w:tabs>
        <w:spacing w:line="276" w:lineRule="auto"/>
        <w:rPr>
          <w:b/>
          <w:bCs/>
          <w:sz w:val="18"/>
          <w:szCs w:val="18"/>
        </w:rPr>
      </w:pPr>
      <w:r w:rsidRPr="008318E7">
        <w:rPr>
          <w:b/>
          <w:sz w:val="18"/>
          <w:szCs w:val="18"/>
        </w:rPr>
        <w:t xml:space="preserve">NEW </w:t>
      </w:r>
      <w:r w:rsidR="00BF232A" w:rsidRPr="008318E7">
        <w:rPr>
          <w:b/>
          <w:bCs/>
          <w:sz w:val="18"/>
          <w:szCs w:val="18"/>
        </w:rPr>
        <w:t>BUSINESS:</w:t>
      </w:r>
      <w:r w:rsidR="009C4C39" w:rsidRPr="008318E7">
        <w:rPr>
          <w:b/>
          <w:bCs/>
          <w:sz w:val="18"/>
          <w:szCs w:val="18"/>
        </w:rPr>
        <w:t xml:space="preserve"> </w:t>
      </w:r>
      <w:r w:rsidR="00047E87" w:rsidRPr="008318E7">
        <w:rPr>
          <w:b/>
          <w:bCs/>
          <w:sz w:val="18"/>
          <w:szCs w:val="18"/>
        </w:rPr>
        <w:tab/>
      </w:r>
    </w:p>
    <w:p w14:paraId="39FBCEA6" w14:textId="38FFCFAA" w:rsidR="00227EBB" w:rsidRPr="008318E7" w:rsidRDefault="009630F3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 xml:space="preserve"> Resolution No. 2025-M Hazard Mitigation Plan- A motion was made by Supervisor McClain/2</w:t>
      </w:r>
      <w:r w:rsidRPr="008318E7">
        <w:rPr>
          <w:iCs/>
          <w:sz w:val="18"/>
          <w:szCs w:val="18"/>
          <w:vertAlign w:val="superscript"/>
        </w:rPr>
        <w:t>nd</w:t>
      </w:r>
      <w:r w:rsidRPr="008318E7">
        <w:rPr>
          <w:iCs/>
          <w:sz w:val="18"/>
          <w:szCs w:val="18"/>
        </w:rPr>
        <w:t xml:space="preserve"> Anderson to a</w:t>
      </w:r>
      <w:r w:rsidR="001C4BE5" w:rsidRPr="008318E7">
        <w:rPr>
          <w:iCs/>
          <w:sz w:val="18"/>
          <w:szCs w:val="18"/>
        </w:rPr>
        <w:t>pprove Resolution No. 202-M. Motion carried unanimously/</w:t>
      </w:r>
    </w:p>
    <w:p w14:paraId="351CF81E" w14:textId="645D04DB" w:rsidR="001C4BE5" w:rsidRPr="008318E7" w:rsidRDefault="001C4BE5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 xml:space="preserve">County Aid Project- The township was allotted $8,412.55 of County Aid. </w:t>
      </w:r>
      <w:r w:rsidR="00372C65" w:rsidRPr="008318E7">
        <w:rPr>
          <w:iCs/>
          <w:sz w:val="18"/>
          <w:szCs w:val="18"/>
        </w:rPr>
        <w:t>A Motion was made by Supervisor McClain/2</w:t>
      </w:r>
      <w:r w:rsidR="00372C65" w:rsidRPr="008318E7">
        <w:rPr>
          <w:iCs/>
          <w:sz w:val="18"/>
          <w:szCs w:val="18"/>
          <w:vertAlign w:val="superscript"/>
        </w:rPr>
        <w:t>nd</w:t>
      </w:r>
      <w:r w:rsidR="00372C65" w:rsidRPr="008318E7">
        <w:rPr>
          <w:iCs/>
          <w:sz w:val="18"/>
          <w:szCs w:val="18"/>
        </w:rPr>
        <w:t xml:space="preserve"> Anderson to approve</w:t>
      </w:r>
      <w:r w:rsidR="003B6FAE" w:rsidRPr="008318E7">
        <w:rPr>
          <w:iCs/>
          <w:sz w:val="18"/>
          <w:szCs w:val="18"/>
        </w:rPr>
        <w:t xml:space="preserve"> the County Aid to be used on Moody Hollow. Motion carried unanimously.</w:t>
      </w:r>
    </w:p>
    <w:p w14:paraId="3ACBB2CA" w14:textId="34B0999C" w:rsidR="003B6FAE" w:rsidRPr="008318E7" w:rsidRDefault="003B6FAE" w:rsidP="00603CB2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>Solar Ordinance No. 114- A motion was made by Supervisor McClain/2</w:t>
      </w:r>
      <w:r w:rsidRPr="008318E7">
        <w:rPr>
          <w:iCs/>
          <w:sz w:val="18"/>
          <w:szCs w:val="18"/>
          <w:vertAlign w:val="superscript"/>
        </w:rPr>
        <w:t>nd</w:t>
      </w:r>
      <w:r w:rsidRPr="008318E7">
        <w:rPr>
          <w:iCs/>
          <w:sz w:val="18"/>
          <w:szCs w:val="18"/>
        </w:rPr>
        <w:t xml:space="preserve"> Anderson to adopt </w:t>
      </w:r>
      <w:r w:rsidR="003D7F8D" w:rsidRPr="008318E7">
        <w:rPr>
          <w:iCs/>
          <w:sz w:val="18"/>
          <w:szCs w:val="18"/>
        </w:rPr>
        <w:t>Ordinance No. 114 -Solar Ordinance. Motion carried unanimously</w:t>
      </w:r>
    </w:p>
    <w:p w14:paraId="1F3C5A66" w14:textId="2E7CDE3A" w:rsidR="001322E8" w:rsidRPr="008318E7" w:rsidRDefault="003D7F8D" w:rsidP="001322E8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>Amendment to Ordinance No. 110-Wind Ordinance</w:t>
      </w:r>
      <w:r w:rsidR="001322E8" w:rsidRPr="008318E7">
        <w:rPr>
          <w:iCs/>
          <w:sz w:val="18"/>
          <w:szCs w:val="18"/>
        </w:rPr>
        <w:t>, now to be Ordinance No. 115</w:t>
      </w:r>
      <w:r w:rsidR="005426E2" w:rsidRPr="008318E7">
        <w:rPr>
          <w:iCs/>
          <w:sz w:val="18"/>
          <w:szCs w:val="18"/>
        </w:rPr>
        <w:t xml:space="preserve">. Supervisor Anderson explained that the ordinance we adopted in August </w:t>
      </w:r>
      <w:proofErr w:type="gramStart"/>
      <w:r w:rsidR="005426E2" w:rsidRPr="008318E7">
        <w:rPr>
          <w:iCs/>
          <w:sz w:val="18"/>
          <w:szCs w:val="18"/>
        </w:rPr>
        <w:t>2024,</w:t>
      </w:r>
      <w:proofErr w:type="gramEnd"/>
      <w:r w:rsidR="005426E2" w:rsidRPr="008318E7">
        <w:rPr>
          <w:iCs/>
          <w:sz w:val="18"/>
          <w:szCs w:val="18"/>
        </w:rPr>
        <w:t xml:space="preserve"> needed an amendment to it, for the Sever</w:t>
      </w:r>
      <w:r w:rsidR="009E7ECB" w:rsidRPr="008318E7">
        <w:rPr>
          <w:iCs/>
          <w:sz w:val="18"/>
          <w:szCs w:val="18"/>
        </w:rPr>
        <w:t xml:space="preserve">ability Clause. This has been added </w:t>
      </w:r>
      <w:proofErr w:type="gramStart"/>
      <w:r w:rsidR="009E7ECB" w:rsidRPr="008318E7">
        <w:rPr>
          <w:iCs/>
          <w:sz w:val="18"/>
          <w:szCs w:val="18"/>
        </w:rPr>
        <w:t>in</w:t>
      </w:r>
      <w:proofErr w:type="gramEnd"/>
      <w:r w:rsidR="009E7ECB" w:rsidRPr="008318E7">
        <w:rPr>
          <w:iCs/>
          <w:sz w:val="18"/>
          <w:szCs w:val="18"/>
        </w:rPr>
        <w:t xml:space="preserve"> the draft. A motion was made by Supervisor Anderson/2</w:t>
      </w:r>
      <w:r w:rsidR="009E7ECB" w:rsidRPr="008318E7">
        <w:rPr>
          <w:iCs/>
          <w:sz w:val="18"/>
          <w:szCs w:val="18"/>
          <w:vertAlign w:val="superscript"/>
        </w:rPr>
        <w:t>nd</w:t>
      </w:r>
      <w:r w:rsidR="009E7ECB" w:rsidRPr="008318E7">
        <w:rPr>
          <w:iCs/>
          <w:sz w:val="18"/>
          <w:szCs w:val="18"/>
        </w:rPr>
        <w:t xml:space="preserve"> McClain to </w:t>
      </w:r>
      <w:proofErr w:type="gramStart"/>
      <w:r w:rsidR="009E7ECB" w:rsidRPr="008318E7">
        <w:rPr>
          <w:iCs/>
          <w:sz w:val="18"/>
          <w:szCs w:val="18"/>
        </w:rPr>
        <w:t>advertise for</w:t>
      </w:r>
      <w:proofErr w:type="gramEnd"/>
      <w:r w:rsidR="009E7ECB" w:rsidRPr="008318E7">
        <w:rPr>
          <w:iCs/>
          <w:sz w:val="18"/>
          <w:szCs w:val="18"/>
        </w:rPr>
        <w:t xml:space="preserve"> </w:t>
      </w:r>
      <w:r w:rsidR="001322E8" w:rsidRPr="008318E7">
        <w:rPr>
          <w:iCs/>
          <w:sz w:val="18"/>
          <w:szCs w:val="18"/>
        </w:rPr>
        <w:t xml:space="preserve">Ordinance No. 115. Motion carried unanimously. </w:t>
      </w:r>
    </w:p>
    <w:p w14:paraId="7635AEE6" w14:textId="5787AC59" w:rsidR="001322E8" w:rsidRPr="008318E7" w:rsidRDefault="00D61CF4" w:rsidP="001322E8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 xml:space="preserve">Sewer Operator Resignation </w:t>
      </w:r>
      <w:r w:rsidR="00A71789" w:rsidRPr="008318E7">
        <w:rPr>
          <w:iCs/>
          <w:sz w:val="18"/>
          <w:szCs w:val="18"/>
        </w:rPr>
        <w:t>– Our pervious Sewer Op</w:t>
      </w:r>
      <w:r w:rsidR="0039169C" w:rsidRPr="008318E7">
        <w:rPr>
          <w:iCs/>
          <w:sz w:val="18"/>
          <w:szCs w:val="18"/>
        </w:rPr>
        <w:t xml:space="preserve">erator resigned and the resignation was accepted. </w:t>
      </w:r>
    </w:p>
    <w:p w14:paraId="2438CB7B" w14:textId="35BBEF25" w:rsidR="00432472" w:rsidRPr="008318E7" w:rsidRDefault="00432472" w:rsidP="001322E8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>Sewer Operator Hiring</w:t>
      </w:r>
      <w:r w:rsidR="0039169C" w:rsidRPr="008318E7">
        <w:rPr>
          <w:iCs/>
          <w:sz w:val="18"/>
          <w:szCs w:val="18"/>
        </w:rPr>
        <w:t xml:space="preserve">- One of our Part-Time workers asked to put his name in for the Sewer Operator position. </w:t>
      </w:r>
      <w:r w:rsidR="00BF484B" w:rsidRPr="008318E7">
        <w:rPr>
          <w:iCs/>
          <w:sz w:val="18"/>
          <w:szCs w:val="18"/>
        </w:rPr>
        <w:t xml:space="preserve">All the supervisors discussed how he has been a great asset to our </w:t>
      </w:r>
      <w:r w:rsidR="005928A6" w:rsidRPr="008318E7">
        <w:rPr>
          <w:iCs/>
          <w:sz w:val="18"/>
          <w:szCs w:val="18"/>
        </w:rPr>
        <w:t xml:space="preserve">township and that he has been working </w:t>
      </w:r>
      <w:proofErr w:type="gramStart"/>
      <w:r w:rsidR="005928A6" w:rsidRPr="008318E7">
        <w:rPr>
          <w:iCs/>
          <w:sz w:val="18"/>
          <w:szCs w:val="18"/>
        </w:rPr>
        <w:t>great</w:t>
      </w:r>
      <w:proofErr w:type="gramEnd"/>
      <w:r w:rsidR="005928A6" w:rsidRPr="008318E7">
        <w:rPr>
          <w:iCs/>
          <w:sz w:val="18"/>
          <w:szCs w:val="18"/>
        </w:rPr>
        <w:t xml:space="preserve">. Supervisors </w:t>
      </w:r>
      <w:r w:rsidR="00133843" w:rsidRPr="008318E7">
        <w:rPr>
          <w:iCs/>
          <w:sz w:val="18"/>
          <w:szCs w:val="18"/>
        </w:rPr>
        <w:t>discussed having him start the transition into the upcoming pay period</w:t>
      </w:r>
      <w:r w:rsidR="00A60F52" w:rsidRPr="008318E7">
        <w:rPr>
          <w:iCs/>
          <w:sz w:val="18"/>
          <w:szCs w:val="18"/>
        </w:rPr>
        <w:t>, to be full time.</w:t>
      </w:r>
      <w:r w:rsidR="00720F48" w:rsidRPr="008318E7">
        <w:rPr>
          <w:iCs/>
          <w:sz w:val="18"/>
          <w:szCs w:val="18"/>
        </w:rPr>
        <w:t xml:space="preserve"> With the step up from the part-time workers, the Supervisors discussed </w:t>
      </w:r>
      <w:r w:rsidR="00F41D4A" w:rsidRPr="008318E7">
        <w:rPr>
          <w:iCs/>
          <w:sz w:val="18"/>
          <w:szCs w:val="18"/>
        </w:rPr>
        <w:t xml:space="preserve">giving the part-time workers a raise by $1.50/hour. </w:t>
      </w:r>
      <w:r w:rsidR="00A60F52" w:rsidRPr="008318E7">
        <w:rPr>
          <w:iCs/>
          <w:sz w:val="18"/>
          <w:szCs w:val="18"/>
        </w:rPr>
        <w:t xml:space="preserve"> </w:t>
      </w:r>
      <w:r w:rsidR="005F405E" w:rsidRPr="008318E7">
        <w:rPr>
          <w:iCs/>
          <w:sz w:val="18"/>
          <w:szCs w:val="18"/>
        </w:rPr>
        <w:t xml:space="preserve">A motion was made by Supervisor </w:t>
      </w:r>
      <w:r w:rsidR="00F55491" w:rsidRPr="008318E7">
        <w:rPr>
          <w:iCs/>
          <w:sz w:val="18"/>
          <w:szCs w:val="18"/>
        </w:rPr>
        <w:t>McClain</w:t>
      </w:r>
      <w:r w:rsidR="00F41D4A" w:rsidRPr="008318E7">
        <w:rPr>
          <w:iCs/>
          <w:sz w:val="18"/>
          <w:szCs w:val="18"/>
        </w:rPr>
        <w:t>/2</w:t>
      </w:r>
      <w:r w:rsidR="00F41D4A" w:rsidRPr="008318E7">
        <w:rPr>
          <w:iCs/>
          <w:sz w:val="18"/>
          <w:szCs w:val="18"/>
          <w:vertAlign w:val="superscript"/>
        </w:rPr>
        <w:t>nd</w:t>
      </w:r>
      <w:r w:rsidR="00F41D4A" w:rsidRPr="008318E7">
        <w:rPr>
          <w:iCs/>
          <w:sz w:val="18"/>
          <w:szCs w:val="18"/>
        </w:rPr>
        <w:t xml:space="preserve"> Anderson </w:t>
      </w:r>
      <w:r w:rsidR="00F55491" w:rsidRPr="008318E7">
        <w:rPr>
          <w:iCs/>
          <w:sz w:val="18"/>
          <w:szCs w:val="18"/>
        </w:rPr>
        <w:t xml:space="preserve">to </w:t>
      </w:r>
      <w:r w:rsidR="00F41D4A" w:rsidRPr="008318E7">
        <w:rPr>
          <w:iCs/>
          <w:sz w:val="18"/>
          <w:szCs w:val="18"/>
        </w:rPr>
        <w:t>raise the</w:t>
      </w:r>
      <w:r w:rsidR="00F55491" w:rsidRPr="008318E7">
        <w:rPr>
          <w:iCs/>
          <w:sz w:val="18"/>
          <w:szCs w:val="18"/>
        </w:rPr>
        <w:t xml:space="preserve"> part time </w:t>
      </w:r>
      <w:proofErr w:type="spellStart"/>
      <w:r w:rsidR="00F55491" w:rsidRPr="008318E7">
        <w:rPr>
          <w:iCs/>
          <w:sz w:val="18"/>
          <w:szCs w:val="18"/>
        </w:rPr>
        <w:t>workers</w:t>
      </w:r>
      <w:proofErr w:type="spellEnd"/>
      <w:r w:rsidR="00F41D4A" w:rsidRPr="008318E7">
        <w:rPr>
          <w:iCs/>
          <w:sz w:val="18"/>
          <w:szCs w:val="18"/>
        </w:rPr>
        <w:t xml:space="preserve"> wages by</w:t>
      </w:r>
      <w:r w:rsidR="00F55491" w:rsidRPr="008318E7">
        <w:rPr>
          <w:iCs/>
          <w:sz w:val="18"/>
          <w:szCs w:val="18"/>
        </w:rPr>
        <w:t xml:space="preserve"> $1.50</w:t>
      </w:r>
      <w:r w:rsidR="00F41D4A" w:rsidRPr="008318E7">
        <w:rPr>
          <w:iCs/>
          <w:sz w:val="18"/>
          <w:szCs w:val="18"/>
        </w:rPr>
        <w:t>/hour. A motion was carried unanimously.</w:t>
      </w:r>
    </w:p>
    <w:p w14:paraId="4EA82C6F" w14:textId="087608C9" w:rsidR="00432472" w:rsidRPr="008318E7" w:rsidRDefault="00432472" w:rsidP="001322E8">
      <w:pPr>
        <w:pStyle w:val="ListParagraph"/>
        <w:numPr>
          <w:ilvl w:val="0"/>
          <w:numId w:val="44"/>
        </w:numPr>
        <w:spacing w:line="276" w:lineRule="auto"/>
        <w:rPr>
          <w:iCs/>
          <w:sz w:val="18"/>
          <w:szCs w:val="18"/>
        </w:rPr>
      </w:pPr>
      <w:r w:rsidRPr="008318E7">
        <w:rPr>
          <w:iCs/>
          <w:sz w:val="18"/>
          <w:szCs w:val="18"/>
        </w:rPr>
        <w:t>Health Insurance for 2025-2026</w:t>
      </w:r>
      <w:r w:rsidR="00DA4BAC" w:rsidRPr="008318E7">
        <w:rPr>
          <w:iCs/>
          <w:sz w:val="18"/>
          <w:szCs w:val="18"/>
        </w:rPr>
        <w:t xml:space="preserve">- </w:t>
      </w:r>
      <w:r w:rsidR="00DC7B87" w:rsidRPr="008318E7">
        <w:rPr>
          <w:iCs/>
          <w:sz w:val="18"/>
          <w:szCs w:val="18"/>
        </w:rPr>
        <w:t>A new Health</w:t>
      </w:r>
      <w:r w:rsidR="00E05B1E" w:rsidRPr="008318E7">
        <w:rPr>
          <w:iCs/>
          <w:sz w:val="18"/>
          <w:szCs w:val="18"/>
        </w:rPr>
        <w:t xml:space="preserve"> Insurance Plan. Secretary Rittberg explained how the surrounding townships have been transitioning into different options for health insurance. By </w:t>
      </w:r>
      <w:r w:rsidR="005132E5" w:rsidRPr="008318E7">
        <w:rPr>
          <w:iCs/>
          <w:sz w:val="18"/>
          <w:szCs w:val="18"/>
        </w:rPr>
        <w:t xml:space="preserve">switching to these policies, this can cut health insurance costs in </w:t>
      </w:r>
      <w:proofErr w:type="gramStart"/>
      <w:r w:rsidR="005132E5" w:rsidRPr="008318E7">
        <w:rPr>
          <w:iCs/>
          <w:sz w:val="18"/>
          <w:szCs w:val="18"/>
        </w:rPr>
        <w:t>half, but</w:t>
      </w:r>
      <w:proofErr w:type="gramEnd"/>
      <w:r w:rsidR="005132E5" w:rsidRPr="008318E7">
        <w:rPr>
          <w:iCs/>
          <w:sz w:val="18"/>
          <w:szCs w:val="18"/>
        </w:rPr>
        <w:t xml:space="preserve"> still have great coverage. Supervisor McClain asked for numbers for the next meeting, so that we can make a motion to switch policies. </w:t>
      </w:r>
      <w:r w:rsidR="00DC7B87" w:rsidRPr="008318E7">
        <w:rPr>
          <w:iCs/>
          <w:sz w:val="18"/>
          <w:szCs w:val="18"/>
        </w:rPr>
        <w:t xml:space="preserve"> </w:t>
      </w:r>
    </w:p>
    <w:p w14:paraId="579503AA" w14:textId="77777777" w:rsidR="0047457E" w:rsidRPr="005132E5" w:rsidRDefault="0047457E" w:rsidP="00C47CE3">
      <w:pPr>
        <w:pStyle w:val="ListParagraph"/>
        <w:spacing w:line="276" w:lineRule="auto"/>
        <w:rPr>
          <w:iCs/>
          <w:sz w:val="21"/>
          <w:szCs w:val="21"/>
        </w:rPr>
      </w:pPr>
    </w:p>
    <w:p w14:paraId="0875958C" w14:textId="7BECD2DD" w:rsidR="002677D9" w:rsidRPr="005132E5" w:rsidRDefault="00BF232A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NEXT</w:t>
      </w:r>
      <w:r w:rsidR="002677D9" w:rsidRPr="005132E5">
        <w:rPr>
          <w:b/>
          <w:bCs/>
          <w:sz w:val="21"/>
          <w:szCs w:val="21"/>
        </w:rPr>
        <w:t xml:space="preserve"> </w:t>
      </w:r>
      <w:r w:rsidR="00667096" w:rsidRPr="005132E5">
        <w:rPr>
          <w:b/>
          <w:bCs/>
          <w:sz w:val="21"/>
          <w:szCs w:val="21"/>
        </w:rPr>
        <w:t>MEETING</w:t>
      </w:r>
      <w:r w:rsidR="002677D9" w:rsidRPr="005132E5">
        <w:rPr>
          <w:b/>
          <w:bCs/>
          <w:sz w:val="21"/>
          <w:szCs w:val="21"/>
        </w:rPr>
        <w:t>:</w:t>
      </w:r>
      <w:r w:rsidR="002677D9" w:rsidRPr="005132E5">
        <w:rPr>
          <w:bCs/>
          <w:sz w:val="21"/>
          <w:szCs w:val="21"/>
        </w:rPr>
        <w:t xml:space="preserve"> </w:t>
      </w:r>
      <w:r w:rsidR="008F5073" w:rsidRPr="005132E5">
        <w:rPr>
          <w:bCs/>
          <w:sz w:val="21"/>
          <w:szCs w:val="21"/>
        </w:rPr>
        <w:t>August 7th</w:t>
      </w:r>
      <w:r w:rsidR="00C743B3" w:rsidRPr="005132E5">
        <w:rPr>
          <w:bCs/>
          <w:sz w:val="21"/>
          <w:szCs w:val="21"/>
          <w:vertAlign w:val="superscript"/>
        </w:rPr>
        <w:t>h</w:t>
      </w:r>
      <w:r w:rsidR="00C743B3" w:rsidRPr="005132E5">
        <w:rPr>
          <w:bCs/>
          <w:sz w:val="21"/>
          <w:szCs w:val="21"/>
        </w:rPr>
        <w:t>,</w:t>
      </w:r>
      <w:r w:rsidR="00BC7C66" w:rsidRPr="005132E5">
        <w:rPr>
          <w:bCs/>
          <w:sz w:val="21"/>
          <w:szCs w:val="21"/>
        </w:rPr>
        <w:t xml:space="preserve"> </w:t>
      </w:r>
      <w:r w:rsidR="001351AB" w:rsidRPr="005132E5">
        <w:rPr>
          <w:bCs/>
          <w:sz w:val="21"/>
          <w:szCs w:val="21"/>
        </w:rPr>
        <w:t>202</w:t>
      </w:r>
      <w:r w:rsidR="0036294F" w:rsidRPr="005132E5">
        <w:rPr>
          <w:bCs/>
          <w:sz w:val="21"/>
          <w:szCs w:val="21"/>
        </w:rPr>
        <w:t>5</w:t>
      </w:r>
      <w:r w:rsidR="002677D9" w:rsidRPr="005132E5">
        <w:rPr>
          <w:bCs/>
          <w:sz w:val="21"/>
          <w:szCs w:val="21"/>
        </w:rPr>
        <w:t xml:space="preserve"> at </w:t>
      </w:r>
      <w:r w:rsidR="00667096" w:rsidRPr="005132E5">
        <w:rPr>
          <w:bCs/>
          <w:sz w:val="21"/>
          <w:szCs w:val="21"/>
        </w:rPr>
        <w:t>6</w:t>
      </w:r>
      <w:r w:rsidR="002677D9" w:rsidRPr="005132E5">
        <w:rPr>
          <w:bCs/>
          <w:sz w:val="21"/>
          <w:szCs w:val="21"/>
        </w:rPr>
        <w:t xml:space="preserve">:00 </w:t>
      </w:r>
      <w:r w:rsidR="007341D4" w:rsidRPr="005132E5">
        <w:rPr>
          <w:bCs/>
          <w:sz w:val="21"/>
          <w:szCs w:val="21"/>
        </w:rPr>
        <w:t>PM</w:t>
      </w:r>
      <w:r w:rsidR="002677D9" w:rsidRPr="005132E5">
        <w:rPr>
          <w:bCs/>
          <w:sz w:val="21"/>
          <w:szCs w:val="21"/>
        </w:rPr>
        <w:t xml:space="preserve"> in the Township Building.</w:t>
      </w:r>
    </w:p>
    <w:p w14:paraId="21F6D5B5" w14:textId="113BE9A5" w:rsidR="00B8756F" w:rsidRPr="005132E5" w:rsidRDefault="002677D9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 xml:space="preserve">NEXT </w:t>
      </w:r>
      <w:r w:rsidR="00667096" w:rsidRPr="005132E5">
        <w:rPr>
          <w:b/>
          <w:bCs/>
          <w:sz w:val="21"/>
          <w:szCs w:val="21"/>
        </w:rPr>
        <w:t>WORKSHOP</w:t>
      </w:r>
      <w:r w:rsidR="00BF232A" w:rsidRPr="005132E5">
        <w:rPr>
          <w:b/>
          <w:bCs/>
          <w:sz w:val="21"/>
          <w:szCs w:val="21"/>
        </w:rPr>
        <w:t>:</w:t>
      </w:r>
      <w:r w:rsidR="00736538" w:rsidRPr="005132E5">
        <w:rPr>
          <w:sz w:val="21"/>
          <w:szCs w:val="21"/>
        </w:rPr>
        <w:t xml:space="preserve"> </w:t>
      </w:r>
      <w:r w:rsidR="0001520D" w:rsidRPr="005132E5">
        <w:rPr>
          <w:sz w:val="21"/>
          <w:szCs w:val="21"/>
        </w:rPr>
        <w:t>September 18th</w:t>
      </w:r>
      <w:r w:rsidR="00551898" w:rsidRPr="005132E5">
        <w:rPr>
          <w:sz w:val="21"/>
          <w:szCs w:val="21"/>
          <w:vertAlign w:val="superscript"/>
        </w:rPr>
        <w:t>th</w:t>
      </w:r>
      <w:r w:rsidR="00551898" w:rsidRPr="005132E5">
        <w:rPr>
          <w:sz w:val="21"/>
          <w:szCs w:val="21"/>
        </w:rPr>
        <w:t>, 2025</w:t>
      </w:r>
      <w:r w:rsidR="00691604" w:rsidRPr="005132E5">
        <w:rPr>
          <w:sz w:val="21"/>
          <w:szCs w:val="21"/>
        </w:rPr>
        <w:t xml:space="preserve"> at </w:t>
      </w:r>
      <w:r w:rsidR="00667096" w:rsidRPr="005132E5">
        <w:rPr>
          <w:sz w:val="21"/>
          <w:szCs w:val="21"/>
        </w:rPr>
        <w:t>5</w:t>
      </w:r>
      <w:r w:rsidR="00691604" w:rsidRPr="005132E5">
        <w:rPr>
          <w:sz w:val="21"/>
          <w:szCs w:val="21"/>
        </w:rPr>
        <w:t xml:space="preserve">:00 </w:t>
      </w:r>
      <w:r w:rsidR="00075365" w:rsidRPr="005132E5">
        <w:rPr>
          <w:sz w:val="21"/>
          <w:szCs w:val="21"/>
        </w:rPr>
        <w:t>PM</w:t>
      </w:r>
      <w:r w:rsidR="00691604" w:rsidRPr="005132E5">
        <w:rPr>
          <w:sz w:val="21"/>
          <w:szCs w:val="21"/>
        </w:rPr>
        <w:t xml:space="preserve"> in the Township Building.</w:t>
      </w:r>
      <w:r w:rsidR="00B44CDB" w:rsidRPr="005132E5">
        <w:rPr>
          <w:sz w:val="21"/>
          <w:szCs w:val="21"/>
        </w:rPr>
        <w:t xml:space="preserve">      </w:t>
      </w:r>
      <w:r w:rsidR="00B8756F" w:rsidRPr="005132E5">
        <w:rPr>
          <w:sz w:val="21"/>
          <w:szCs w:val="21"/>
        </w:rPr>
        <w:t xml:space="preserve"> </w:t>
      </w:r>
    </w:p>
    <w:p w14:paraId="15713CED" w14:textId="010B0365" w:rsidR="005D5105" w:rsidRPr="005132E5" w:rsidRDefault="00C8303B" w:rsidP="0036294F">
      <w:pPr>
        <w:spacing w:line="276" w:lineRule="auto"/>
        <w:ind w:left="360"/>
        <w:rPr>
          <w:sz w:val="21"/>
          <w:szCs w:val="21"/>
        </w:rPr>
      </w:pPr>
      <w:r w:rsidRPr="005132E5">
        <w:rPr>
          <w:b/>
          <w:bCs/>
          <w:sz w:val="21"/>
          <w:szCs w:val="21"/>
        </w:rPr>
        <w:t>ADJOURNMENT:</w:t>
      </w:r>
      <w:r w:rsidR="00BF232A" w:rsidRPr="005132E5">
        <w:rPr>
          <w:sz w:val="21"/>
          <w:szCs w:val="21"/>
        </w:rPr>
        <w:t xml:space="preserve"> </w:t>
      </w:r>
      <w:r w:rsidR="00510A83" w:rsidRPr="005132E5">
        <w:rPr>
          <w:sz w:val="21"/>
          <w:szCs w:val="21"/>
        </w:rPr>
        <w:t>at</w:t>
      </w:r>
      <w:r w:rsidR="0001520D" w:rsidRPr="005132E5">
        <w:rPr>
          <w:sz w:val="21"/>
          <w:szCs w:val="21"/>
        </w:rPr>
        <w:t xml:space="preserve"> 6:</w:t>
      </w:r>
      <w:r w:rsidR="008F5073" w:rsidRPr="005132E5">
        <w:rPr>
          <w:sz w:val="21"/>
          <w:szCs w:val="21"/>
        </w:rPr>
        <w:t>54</w:t>
      </w:r>
      <w:r w:rsidR="00822689" w:rsidRPr="005132E5">
        <w:rPr>
          <w:sz w:val="21"/>
          <w:szCs w:val="21"/>
        </w:rPr>
        <w:t xml:space="preserve"> </w:t>
      </w:r>
      <w:r w:rsidR="00047E87" w:rsidRPr="005132E5">
        <w:rPr>
          <w:sz w:val="21"/>
          <w:szCs w:val="21"/>
        </w:rPr>
        <w:t>PM</w:t>
      </w:r>
    </w:p>
    <w:p w14:paraId="343AFE1B" w14:textId="77777777" w:rsidR="00E1240F" w:rsidRPr="005132E5" w:rsidRDefault="00E1240F" w:rsidP="0031575F">
      <w:pPr>
        <w:spacing w:line="276" w:lineRule="auto"/>
        <w:ind w:left="360" w:hanging="360"/>
        <w:rPr>
          <w:sz w:val="21"/>
          <w:szCs w:val="21"/>
        </w:rPr>
      </w:pPr>
    </w:p>
    <w:p w14:paraId="585F0850" w14:textId="5D19159A" w:rsidR="00F500CB" w:rsidRPr="005132E5" w:rsidRDefault="002677D9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R</w:t>
      </w:r>
      <w:r w:rsidR="00BF232A" w:rsidRPr="005132E5">
        <w:rPr>
          <w:sz w:val="21"/>
          <w:szCs w:val="21"/>
        </w:rPr>
        <w:t>espectfully submitted,</w:t>
      </w:r>
      <w:r w:rsidR="00D47C86" w:rsidRPr="005132E5">
        <w:rPr>
          <w:sz w:val="21"/>
          <w:szCs w:val="21"/>
        </w:rPr>
        <w:t xml:space="preserve"> </w:t>
      </w:r>
    </w:p>
    <w:p w14:paraId="64D22200" w14:textId="77777777" w:rsidR="00160282" w:rsidRPr="005132E5" w:rsidRDefault="00160282" w:rsidP="002677D9">
      <w:pPr>
        <w:spacing w:line="276" w:lineRule="auto"/>
        <w:rPr>
          <w:sz w:val="21"/>
          <w:szCs w:val="21"/>
        </w:rPr>
      </w:pPr>
    </w:p>
    <w:p w14:paraId="7F88A135" w14:textId="77777777" w:rsidR="00DB7C0B" w:rsidRPr="005132E5" w:rsidRDefault="00DB7C0B" w:rsidP="002677D9">
      <w:pPr>
        <w:spacing w:line="276" w:lineRule="auto"/>
        <w:rPr>
          <w:sz w:val="21"/>
          <w:szCs w:val="21"/>
        </w:rPr>
      </w:pPr>
    </w:p>
    <w:p w14:paraId="7C3223B1" w14:textId="77777777" w:rsidR="00F500CB" w:rsidRPr="005132E5" w:rsidRDefault="005E222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>Taylor Rittberg</w:t>
      </w:r>
    </w:p>
    <w:p w14:paraId="56331984" w14:textId="2A902E25" w:rsidR="00BF232A" w:rsidRPr="005132E5" w:rsidRDefault="00DB21ED" w:rsidP="002677D9">
      <w:pPr>
        <w:spacing w:line="276" w:lineRule="auto"/>
        <w:rPr>
          <w:sz w:val="21"/>
          <w:szCs w:val="21"/>
        </w:rPr>
      </w:pPr>
      <w:r w:rsidRPr="005132E5">
        <w:rPr>
          <w:sz w:val="21"/>
          <w:szCs w:val="21"/>
        </w:rPr>
        <w:t xml:space="preserve">Secretary/Treasurer </w:t>
      </w:r>
    </w:p>
    <w:sectPr w:rsidR="00BF232A" w:rsidRPr="005132E5" w:rsidSect="008E04FB">
      <w:pgSz w:w="12240" w:h="15840"/>
      <w:pgMar w:top="720" w:right="432" w:bottom="432" w:left="432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CB"/>
    <w:multiLevelType w:val="hybridMultilevel"/>
    <w:tmpl w:val="1520C224"/>
    <w:lvl w:ilvl="0" w:tplc="467C6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5286"/>
    <w:multiLevelType w:val="hybridMultilevel"/>
    <w:tmpl w:val="55A4CA86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296C"/>
    <w:multiLevelType w:val="hybridMultilevel"/>
    <w:tmpl w:val="486243FE"/>
    <w:lvl w:ilvl="0" w:tplc="C23641E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A85"/>
    <w:multiLevelType w:val="hybridMultilevel"/>
    <w:tmpl w:val="6EEA8FF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34638"/>
    <w:multiLevelType w:val="hybridMultilevel"/>
    <w:tmpl w:val="A336EB90"/>
    <w:lvl w:ilvl="0" w:tplc="C7F0D7EA">
      <w:start w:val="1"/>
      <w:numFmt w:val="decimal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69C017B"/>
    <w:multiLevelType w:val="hybridMultilevel"/>
    <w:tmpl w:val="AE1A8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6FDA"/>
    <w:multiLevelType w:val="hybridMultilevel"/>
    <w:tmpl w:val="C49AF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D612A"/>
    <w:multiLevelType w:val="hybridMultilevel"/>
    <w:tmpl w:val="B740B288"/>
    <w:lvl w:ilvl="0" w:tplc="4A74D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554D95"/>
    <w:multiLevelType w:val="hybridMultilevel"/>
    <w:tmpl w:val="0EE278FC"/>
    <w:lvl w:ilvl="0" w:tplc="DA42B8D4">
      <w:start w:val="1"/>
      <w:numFmt w:val="decimal"/>
      <w:lvlText w:val="%1)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F1605"/>
    <w:multiLevelType w:val="hybridMultilevel"/>
    <w:tmpl w:val="F6A00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1E61"/>
    <w:multiLevelType w:val="hybridMultilevel"/>
    <w:tmpl w:val="465A5270"/>
    <w:lvl w:ilvl="0" w:tplc="4A74D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1310FC"/>
    <w:multiLevelType w:val="hybridMultilevel"/>
    <w:tmpl w:val="5D1442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A3777"/>
    <w:multiLevelType w:val="hybridMultilevel"/>
    <w:tmpl w:val="97BEFD6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7722D9"/>
    <w:multiLevelType w:val="hybridMultilevel"/>
    <w:tmpl w:val="2536D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50E6"/>
    <w:multiLevelType w:val="hybridMultilevel"/>
    <w:tmpl w:val="3D542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31955"/>
    <w:multiLevelType w:val="hybridMultilevel"/>
    <w:tmpl w:val="D5128EBC"/>
    <w:lvl w:ilvl="0" w:tplc="0AAE0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37505"/>
    <w:multiLevelType w:val="hybridMultilevel"/>
    <w:tmpl w:val="0D421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43B91"/>
    <w:multiLevelType w:val="hybridMultilevel"/>
    <w:tmpl w:val="CAE2C2AE"/>
    <w:lvl w:ilvl="0" w:tplc="F8FC821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91554F"/>
    <w:multiLevelType w:val="hybridMultilevel"/>
    <w:tmpl w:val="04FC99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10E6B"/>
    <w:multiLevelType w:val="hybridMultilevel"/>
    <w:tmpl w:val="96DE2AEE"/>
    <w:lvl w:ilvl="0" w:tplc="358EEA7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9100D"/>
    <w:multiLevelType w:val="hybridMultilevel"/>
    <w:tmpl w:val="E284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3185"/>
    <w:multiLevelType w:val="hybridMultilevel"/>
    <w:tmpl w:val="5EF2C7D8"/>
    <w:lvl w:ilvl="0" w:tplc="1F9E3D5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8715FD8"/>
    <w:multiLevelType w:val="hybridMultilevel"/>
    <w:tmpl w:val="3F9A8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076"/>
    <w:multiLevelType w:val="hybridMultilevel"/>
    <w:tmpl w:val="165E7928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44E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F26A5A"/>
    <w:multiLevelType w:val="hybridMultilevel"/>
    <w:tmpl w:val="161216BC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24408"/>
    <w:multiLevelType w:val="hybridMultilevel"/>
    <w:tmpl w:val="673E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627A9"/>
    <w:multiLevelType w:val="hybridMultilevel"/>
    <w:tmpl w:val="66A42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55E2F"/>
    <w:multiLevelType w:val="hybridMultilevel"/>
    <w:tmpl w:val="8BD042AE"/>
    <w:lvl w:ilvl="0" w:tplc="F0687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063B2"/>
    <w:multiLevelType w:val="hybridMultilevel"/>
    <w:tmpl w:val="C82CC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E47EC"/>
    <w:multiLevelType w:val="hybridMultilevel"/>
    <w:tmpl w:val="9CCCC30E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23CDD"/>
    <w:multiLevelType w:val="hybridMultilevel"/>
    <w:tmpl w:val="1C74E2CC"/>
    <w:lvl w:ilvl="0" w:tplc="9A94B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85A81"/>
    <w:multiLevelType w:val="hybridMultilevel"/>
    <w:tmpl w:val="5EAEBAE8"/>
    <w:lvl w:ilvl="0" w:tplc="0409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77344"/>
    <w:multiLevelType w:val="multilevel"/>
    <w:tmpl w:val="B2A2A49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630" w:hanging="360"/>
      </w:pPr>
    </w:lvl>
    <w:lvl w:ilvl="2">
      <w:start w:val="1"/>
      <w:numFmt w:val="lowerRoman"/>
      <w:lvlText w:val="%3)"/>
      <w:lvlJc w:val="left"/>
      <w:pPr>
        <w:ind w:left="990" w:hanging="360"/>
      </w:p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710" w:hanging="360"/>
      </w:pPr>
    </w:lvl>
    <w:lvl w:ilvl="5">
      <w:start w:val="1"/>
      <w:numFmt w:val="lowerRoman"/>
      <w:lvlText w:val="(%6)"/>
      <w:lvlJc w:val="left"/>
      <w:pPr>
        <w:ind w:left="2070" w:hanging="360"/>
      </w:pPr>
    </w:lvl>
    <w:lvl w:ilvl="6">
      <w:start w:val="1"/>
      <w:numFmt w:val="decimal"/>
      <w:lvlText w:val="%7."/>
      <w:lvlJc w:val="left"/>
      <w:pPr>
        <w:ind w:left="2430" w:hanging="360"/>
      </w:pPr>
    </w:lvl>
    <w:lvl w:ilvl="7">
      <w:start w:val="1"/>
      <w:numFmt w:val="lowerLetter"/>
      <w:lvlText w:val="%8."/>
      <w:lvlJc w:val="left"/>
      <w:pPr>
        <w:ind w:left="2790" w:hanging="360"/>
      </w:pPr>
    </w:lvl>
    <w:lvl w:ilvl="8">
      <w:start w:val="1"/>
      <w:numFmt w:val="lowerRoman"/>
      <w:lvlText w:val="%9."/>
      <w:lvlJc w:val="left"/>
      <w:pPr>
        <w:ind w:left="3150" w:hanging="360"/>
      </w:pPr>
    </w:lvl>
  </w:abstractNum>
  <w:abstractNum w:abstractNumId="34" w15:restartNumberingAfterBreak="0">
    <w:nsid w:val="6FAD2271"/>
    <w:multiLevelType w:val="hybridMultilevel"/>
    <w:tmpl w:val="EAB239B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518D4"/>
    <w:multiLevelType w:val="hybridMultilevel"/>
    <w:tmpl w:val="219CA5D0"/>
    <w:lvl w:ilvl="0" w:tplc="E98070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34C2E"/>
    <w:multiLevelType w:val="hybridMultilevel"/>
    <w:tmpl w:val="ACC44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36D72"/>
    <w:multiLevelType w:val="hybridMultilevel"/>
    <w:tmpl w:val="5004193A"/>
    <w:lvl w:ilvl="0" w:tplc="DD4EB3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A39EF"/>
    <w:multiLevelType w:val="hybridMultilevel"/>
    <w:tmpl w:val="6E7E7B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46C40"/>
    <w:multiLevelType w:val="hybridMultilevel"/>
    <w:tmpl w:val="F864A854"/>
    <w:lvl w:ilvl="0" w:tplc="E98070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F1A24"/>
    <w:multiLevelType w:val="hybridMultilevel"/>
    <w:tmpl w:val="B8288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43872"/>
    <w:multiLevelType w:val="hybridMultilevel"/>
    <w:tmpl w:val="8FFE7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66174"/>
    <w:multiLevelType w:val="hybridMultilevel"/>
    <w:tmpl w:val="2B269E96"/>
    <w:lvl w:ilvl="0" w:tplc="7292DC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42283"/>
    <w:multiLevelType w:val="hybridMultilevel"/>
    <w:tmpl w:val="48F2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6339">
    <w:abstractNumId w:val="3"/>
  </w:num>
  <w:num w:numId="2" w16cid:durableId="2005351452">
    <w:abstractNumId w:val="32"/>
  </w:num>
  <w:num w:numId="3" w16cid:durableId="1161889113">
    <w:abstractNumId w:val="30"/>
  </w:num>
  <w:num w:numId="4" w16cid:durableId="1241211968">
    <w:abstractNumId w:val="19"/>
  </w:num>
  <w:num w:numId="5" w16cid:durableId="618338423">
    <w:abstractNumId w:val="26"/>
  </w:num>
  <w:num w:numId="6" w16cid:durableId="1032388783">
    <w:abstractNumId w:val="24"/>
  </w:num>
  <w:num w:numId="7" w16cid:durableId="1801924408">
    <w:abstractNumId w:val="43"/>
  </w:num>
  <w:num w:numId="8" w16cid:durableId="595670503">
    <w:abstractNumId w:val="20"/>
  </w:num>
  <w:num w:numId="9" w16cid:durableId="432288328">
    <w:abstractNumId w:val="6"/>
  </w:num>
  <w:num w:numId="10" w16cid:durableId="856850358">
    <w:abstractNumId w:val="9"/>
  </w:num>
  <w:num w:numId="11" w16cid:durableId="1073695017">
    <w:abstractNumId w:val="34"/>
  </w:num>
  <w:num w:numId="12" w16cid:durableId="2023974671">
    <w:abstractNumId w:val="7"/>
  </w:num>
  <w:num w:numId="13" w16cid:durableId="2103448193">
    <w:abstractNumId w:val="10"/>
  </w:num>
  <w:num w:numId="14" w16cid:durableId="390346888">
    <w:abstractNumId w:val="11"/>
  </w:num>
  <w:num w:numId="15" w16cid:durableId="31541821">
    <w:abstractNumId w:val="33"/>
  </w:num>
  <w:num w:numId="16" w16cid:durableId="1071544365">
    <w:abstractNumId w:val="8"/>
  </w:num>
  <w:num w:numId="17" w16cid:durableId="839662277">
    <w:abstractNumId w:val="35"/>
  </w:num>
  <w:num w:numId="18" w16cid:durableId="1753043525">
    <w:abstractNumId w:val="1"/>
  </w:num>
  <w:num w:numId="19" w16cid:durableId="1462576408">
    <w:abstractNumId w:val="18"/>
  </w:num>
  <w:num w:numId="20" w16cid:durableId="1149328042">
    <w:abstractNumId w:val="36"/>
  </w:num>
  <w:num w:numId="21" w16cid:durableId="2017221275">
    <w:abstractNumId w:val="2"/>
  </w:num>
  <w:num w:numId="22" w16cid:durableId="1146895875">
    <w:abstractNumId w:val="13"/>
  </w:num>
  <w:num w:numId="23" w16cid:durableId="1162308392">
    <w:abstractNumId w:val="16"/>
  </w:num>
  <w:num w:numId="24" w16cid:durableId="737171529">
    <w:abstractNumId w:val="38"/>
  </w:num>
  <w:num w:numId="25" w16cid:durableId="829521267">
    <w:abstractNumId w:val="22"/>
  </w:num>
  <w:num w:numId="26" w16cid:durableId="2132287598">
    <w:abstractNumId w:val="29"/>
  </w:num>
  <w:num w:numId="27" w16cid:durableId="1536650347">
    <w:abstractNumId w:val="5"/>
  </w:num>
  <w:num w:numId="28" w16cid:durableId="353044918">
    <w:abstractNumId w:val="39"/>
  </w:num>
  <w:num w:numId="29" w16cid:durableId="812990314">
    <w:abstractNumId w:val="25"/>
  </w:num>
  <w:num w:numId="30" w16cid:durableId="1924558615">
    <w:abstractNumId w:val="14"/>
  </w:num>
  <w:num w:numId="31" w16cid:durableId="28142719">
    <w:abstractNumId w:val="15"/>
  </w:num>
  <w:num w:numId="32" w16cid:durableId="1551107798">
    <w:abstractNumId w:val="4"/>
  </w:num>
  <w:num w:numId="33" w16cid:durableId="326053375">
    <w:abstractNumId w:val="31"/>
  </w:num>
  <w:num w:numId="34" w16cid:durableId="1150561491">
    <w:abstractNumId w:val="21"/>
  </w:num>
  <w:num w:numId="35" w16cid:durableId="1847787531">
    <w:abstractNumId w:val="40"/>
  </w:num>
  <w:num w:numId="36" w16cid:durableId="2129280198">
    <w:abstractNumId w:val="12"/>
  </w:num>
  <w:num w:numId="37" w16cid:durableId="762923209">
    <w:abstractNumId w:val="41"/>
  </w:num>
  <w:num w:numId="38" w16cid:durableId="1993368854">
    <w:abstractNumId w:val="42"/>
  </w:num>
  <w:num w:numId="39" w16cid:durableId="1073772434">
    <w:abstractNumId w:val="23"/>
  </w:num>
  <w:num w:numId="40" w16cid:durableId="1611934500">
    <w:abstractNumId w:val="28"/>
  </w:num>
  <w:num w:numId="41" w16cid:durableId="647906891">
    <w:abstractNumId w:val="37"/>
  </w:num>
  <w:num w:numId="42" w16cid:durableId="186255813">
    <w:abstractNumId w:val="17"/>
  </w:num>
  <w:num w:numId="43" w16cid:durableId="319164804">
    <w:abstractNumId w:val="0"/>
  </w:num>
  <w:num w:numId="44" w16cid:durableId="3674189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DC"/>
    <w:rsid w:val="00001A6A"/>
    <w:rsid w:val="00001F69"/>
    <w:rsid w:val="00006700"/>
    <w:rsid w:val="00007684"/>
    <w:rsid w:val="0001283A"/>
    <w:rsid w:val="0001299D"/>
    <w:rsid w:val="0001520D"/>
    <w:rsid w:val="000155C8"/>
    <w:rsid w:val="00015778"/>
    <w:rsid w:val="00016144"/>
    <w:rsid w:val="000164A8"/>
    <w:rsid w:val="00016C5C"/>
    <w:rsid w:val="00016D65"/>
    <w:rsid w:val="00017EE5"/>
    <w:rsid w:val="00021837"/>
    <w:rsid w:val="0002387A"/>
    <w:rsid w:val="00023A35"/>
    <w:rsid w:val="00024757"/>
    <w:rsid w:val="00025B93"/>
    <w:rsid w:val="0002732F"/>
    <w:rsid w:val="0003100A"/>
    <w:rsid w:val="00031989"/>
    <w:rsid w:val="0003261C"/>
    <w:rsid w:val="000345CE"/>
    <w:rsid w:val="00034E97"/>
    <w:rsid w:val="00041244"/>
    <w:rsid w:val="00041596"/>
    <w:rsid w:val="0004223A"/>
    <w:rsid w:val="00045CC6"/>
    <w:rsid w:val="000472DB"/>
    <w:rsid w:val="00047E87"/>
    <w:rsid w:val="000515D8"/>
    <w:rsid w:val="00051626"/>
    <w:rsid w:val="0005380C"/>
    <w:rsid w:val="00053998"/>
    <w:rsid w:val="000549E1"/>
    <w:rsid w:val="000559D9"/>
    <w:rsid w:val="00056F2B"/>
    <w:rsid w:val="0006284F"/>
    <w:rsid w:val="000646BF"/>
    <w:rsid w:val="0006668E"/>
    <w:rsid w:val="00067211"/>
    <w:rsid w:val="00070CBC"/>
    <w:rsid w:val="000711E3"/>
    <w:rsid w:val="00071297"/>
    <w:rsid w:val="00071BC4"/>
    <w:rsid w:val="00072087"/>
    <w:rsid w:val="00072DAF"/>
    <w:rsid w:val="00073D63"/>
    <w:rsid w:val="0007441E"/>
    <w:rsid w:val="00074437"/>
    <w:rsid w:val="00075365"/>
    <w:rsid w:val="000755B7"/>
    <w:rsid w:val="00075E0D"/>
    <w:rsid w:val="00076433"/>
    <w:rsid w:val="000765E0"/>
    <w:rsid w:val="00076FFC"/>
    <w:rsid w:val="0008366A"/>
    <w:rsid w:val="000869FF"/>
    <w:rsid w:val="00093901"/>
    <w:rsid w:val="00093CB2"/>
    <w:rsid w:val="00094295"/>
    <w:rsid w:val="00094A61"/>
    <w:rsid w:val="00095654"/>
    <w:rsid w:val="00096FED"/>
    <w:rsid w:val="000A1197"/>
    <w:rsid w:val="000A1506"/>
    <w:rsid w:val="000A50EF"/>
    <w:rsid w:val="000A5AE6"/>
    <w:rsid w:val="000A7144"/>
    <w:rsid w:val="000A773F"/>
    <w:rsid w:val="000A7F8D"/>
    <w:rsid w:val="000B22AC"/>
    <w:rsid w:val="000B44C1"/>
    <w:rsid w:val="000B6484"/>
    <w:rsid w:val="000C0CBE"/>
    <w:rsid w:val="000C145C"/>
    <w:rsid w:val="000C1D08"/>
    <w:rsid w:val="000C5B32"/>
    <w:rsid w:val="000C5B65"/>
    <w:rsid w:val="000C7E69"/>
    <w:rsid w:val="000C7FA3"/>
    <w:rsid w:val="000D636B"/>
    <w:rsid w:val="000D6A4D"/>
    <w:rsid w:val="000D6E1E"/>
    <w:rsid w:val="000E00A8"/>
    <w:rsid w:val="000E2E68"/>
    <w:rsid w:val="000E5440"/>
    <w:rsid w:val="000E5BAE"/>
    <w:rsid w:val="000E6379"/>
    <w:rsid w:val="000E6D35"/>
    <w:rsid w:val="000E7689"/>
    <w:rsid w:val="000F1C0F"/>
    <w:rsid w:val="000F2858"/>
    <w:rsid w:val="000F3E9B"/>
    <w:rsid w:val="000F5BE2"/>
    <w:rsid w:val="000F7FF3"/>
    <w:rsid w:val="001003B8"/>
    <w:rsid w:val="00101E56"/>
    <w:rsid w:val="00102706"/>
    <w:rsid w:val="00104AE3"/>
    <w:rsid w:val="001059B7"/>
    <w:rsid w:val="001066AA"/>
    <w:rsid w:val="00110E3D"/>
    <w:rsid w:val="00113E98"/>
    <w:rsid w:val="00114B34"/>
    <w:rsid w:val="00116E85"/>
    <w:rsid w:val="0012189F"/>
    <w:rsid w:val="00121AD6"/>
    <w:rsid w:val="00122957"/>
    <w:rsid w:val="001241DB"/>
    <w:rsid w:val="00124E76"/>
    <w:rsid w:val="00125DBF"/>
    <w:rsid w:val="00125F8F"/>
    <w:rsid w:val="00131F91"/>
    <w:rsid w:val="001322E8"/>
    <w:rsid w:val="00133040"/>
    <w:rsid w:val="00133843"/>
    <w:rsid w:val="00133860"/>
    <w:rsid w:val="001351AB"/>
    <w:rsid w:val="00136255"/>
    <w:rsid w:val="0013706F"/>
    <w:rsid w:val="00137DE1"/>
    <w:rsid w:val="001433DC"/>
    <w:rsid w:val="00144202"/>
    <w:rsid w:val="00145E39"/>
    <w:rsid w:val="00147F86"/>
    <w:rsid w:val="0015035E"/>
    <w:rsid w:val="0015509D"/>
    <w:rsid w:val="00157653"/>
    <w:rsid w:val="00160282"/>
    <w:rsid w:val="00160CD0"/>
    <w:rsid w:val="0016108A"/>
    <w:rsid w:val="00162DB7"/>
    <w:rsid w:val="00163235"/>
    <w:rsid w:val="00163960"/>
    <w:rsid w:val="00163A93"/>
    <w:rsid w:val="00164132"/>
    <w:rsid w:val="00164D6F"/>
    <w:rsid w:val="00166B4F"/>
    <w:rsid w:val="00170DD3"/>
    <w:rsid w:val="001722FC"/>
    <w:rsid w:val="00172DA2"/>
    <w:rsid w:val="001730DC"/>
    <w:rsid w:val="001737F6"/>
    <w:rsid w:val="00173B5D"/>
    <w:rsid w:val="001762E2"/>
    <w:rsid w:val="00176CDE"/>
    <w:rsid w:val="0018096F"/>
    <w:rsid w:val="00181516"/>
    <w:rsid w:val="00184956"/>
    <w:rsid w:val="00186180"/>
    <w:rsid w:val="0018681C"/>
    <w:rsid w:val="00187A27"/>
    <w:rsid w:val="00190917"/>
    <w:rsid w:val="001945B3"/>
    <w:rsid w:val="00194936"/>
    <w:rsid w:val="00195702"/>
    <w:rsid w:val="00196332"/>
    <w:rsid w:val="001A4C05"/>
    <w:rsid w:val="001A4D1A"/>
    <w:rsid w:val="001A4F30"/>
    <w:rsid w:val="001A5213"/>
    <w:rsid w:val="001B09F6"/>
    <w:rsid w:val="001B0E6E"/>
    <w:rsid w:val="001B17C1"/>
    <w:rsid w:val="001B17E4"/>
    <w:rsid w:val="001B262F"/>
    <w:rsid w:val="001B2C58"/>
    <w:rsid w:val="001B4857"/>
    <w:rsid w:val="001B4906"/>
    <w:rsid w:val="001B78FA"/>
    <w:rsid w:val="001C3440"/>
    <w:rsid w:val="001C4BE5"/>
    <w:rsid w:val="001C5A62"/>
    <w:rsid w:val="001C7110"/>
    <w:rsid w:val="001C7A8D"/>
    <w:rsid w:val="001D03CD"/>
    <w:rsid w:val="001D0D63"/>
    <w:rsid w:val="001D192A"/>
    <w:rsid w:val="001D1F86"/>
    <w:rsid w:val="001D2DEC"/>
    <w:rsid w:val="001D4D69"/>
    <w:rsid w:val="001D5097"/>
    <w:rsid w:val="001D6747"/>
    <w:rsid w:val="001D6C84"/>
    <w:rsid w:val="001D6E7D"/>
    <w:rsid w:val="001E0A15"/>
    <w:rsid w:val="001E2532"/>
    <w:rsid w:val="001E28E5"/>
    <w:rsid w:val="001E39AE"/>
    <w:rsid w:val="001E3F5C"/>
    <w:rsid w:val="001E587D"/>
    <w:rsid w:val="001E64FD"/>
    <w:rsid w:val="001E7390"/>
    <w:rsid w:val="001E79BC"/>
    <w:rsid w:val="001F1BAF"/>
    <w:rsid w:val="001F213B"/>
    <w:rsid w:val="001F3A13"/>
    <w:rsid w:val="001F5596"/>
    <w:rsid w:val="001F696A"/>
    <w:rsid w:val="002002DC"/>
    <w:rsid w:val="00200E70"/>
    <w:rsid w:val="00201F1C"/>
    <w:rsid w:val="00203D04"/>
    <w:rsid w:val="00203F7B"/>
    <w:rsid w:val="002051E0"/>
    <w:rsid w:val="002075A9"/>
    <w:rsid w:val="00207883"/>
    <w:rsid w:val="00207E6B"/>
    <w:rsid w:val="00207F6C"/>
    <w:rsid w:val="0021063C"/>
    <w:rsid w:val="00211B31"/>
    <w:rsid w:val="0021211F"/>
    <w:rsid w:val="00213EF4"/>
    <w:rsid w:val="0021627B"/>
    <w:rsid w:val="0021694E"/>
    <w:rsid w:val="002207B2"/>
    <w:rsid w:val="00224721"/>
    <w:rsid w:val="00227E41"/>
    <w:rsid w:val="00227EBB"/>
    <w:rsid w:val="002305CC"/>
    <w:rsid w:val="00233595"/>
    <w:rsid w:val="00233D54"/>
    <w:rsid w:val="0023420F"/>
    <w:rsid w:val="002349D8"/>
    <w:rsid w:val="00235178"/>
    <w:rsid w:val="00237153"/>
    <w:rsid w:val="00237669"/>
    <w:rsid w:val="00237B1F"/>
    <w:rsid w:val="00237F68"/>
    <w:rsid w:val="002400BA"/>
    <w:rsid w:val="00240EEB"/>
    <w:rsid w:val="00241359"/>
    <w:rsid w:val="00241650"/>
    <w:rsid w:val="0024584D"/>
    <w:rsid w:val="002459D5"/>
    <w:rsid w:val="0024700A"/>
    <w:rsid w:val="002507E0"/>
    <w:rsid w:val="00250FAF"/>
    <w:rsid w:val="002512BB"/>
    <w:rsid w:val="00252D59"/>
    <w:rsid w:val="002536F3"/>
    <w:rsid w:val="00253812"/>
    <w:rsid w:val="00257374"/>
    <w:rsid w:val="0025773B"/>
    <w:rsid w:val="00260FB7"/>
    <w:rsid w:val="00261740"/>
    <w:rsid w:val="00261C02"/>
    <w:rsid w:val="00261F9A"/>
    <w:rsid w:val="00262943"/>
    <w:rsid w:val="00263CF4"/>
    <w:rsid w:val="002643A0"/>
    <w:rsid w:val="002643F7"/>
    <w:rsid w:val="00264824"/>
    <w:rsid w:val="00265668"/>
    <w:rsid w:val="00265928"/>
    <w:rsid w:val="00266E92"/>
    <w:rsid w:val="002672CD"/>
    <w:rsid w:val="002677D9"/>
    <w:rsid w:val="00267D2A"/>
    <w:rsid w:val="002716A0"/>
    <w:rsid w:val="00272B2D"/>
    <w:rsid w:val="00275455"/>
    <w:rsid w:val="002766DA"/>
    <w:rsid w:val="00277735"/>
    <w:rsid w:val="002777A5"/>
    <w:rsid w:val="00280269"/>
    <w:rsid w:val="00280D93"/>
    <w:rsid w:val="002815C9"/>
    <w:rsid w:val="00281C26"/>
    <w:rsid w:val="00282931"/>
    <w:rsid w:val="00282C50"/>
    <w:rsid w:val="00282D18"/>
    <w:rsid w:val="00286254"/>
    <w:rsid w:val="00290781"/>
    <w:rsid w:val="00290C47"/>
    <w:rsid w:val="00292332"/>
    <w:rsid w:val="002A073A"/>
    <w:rsid w:val="002A0770"/>
    <w:rsid w:val="002A0CF8"/>
    <w:rsid w:val="002A1641"/>
    <w:rsid w:val="002A283F"/>
    <w:rsid w:val="002A43CD"/>
    <w:rsid w:val="002A4FBD"/>
    <w:rsid w:val="002A6A7C"/>
    <w:rsid w:val="002A7F08"/>
    <w:rsid w:val="002B5338"/>
    <w:rsid w:val="002B5C5E"/>
    <w:rsid w:val="002C1122"/>
    <w:rsid w:val="002C175A"/>
    <w:rsid w:val="002C19EC"/>
    <w:rsid w:val="002C2681"/>
    <w:rsid w:val="002C288E"/>
    <w:rsid w:val="002C5056"/>
    <w:rsid w:val="002D1003"/>
    <w:rsid w:val="002D1071"/>
    <w:rsid w:val="002D1305"/>
    <w:rsid w:val="002D16A4"/>
    <w:rsid w:val="002D1D60"/>
    <w:rsid w:val="002D3B2B"/>
    <w:rsid w:val="002D4959"/>
    <w:rsid w:val="002D566C"/>
    <w:rsid w:val="002D6264"/>
    <w:rsid w:val="002E2009"/>
    <w:rsid w:val="002E33A2"/>
    <w:rsid w:val="002E3761"/>
    <w:rsid w:val="002E4087"/>
    <w:rsid w:val="002E645C"/>
    <w:rsid w:val="002E65D3"/>
    <w:rsid w:val="002F19D7"/>
    <w:rsid w:val="002F4536"/>
    <w:rsid w:val="002F522C"/>
    <w:rsid w:val="002F5232"/>
    <w:rsid w:val="002F54D0"/>
    <w:rsid w:val="002F5D72"/>
    <w:rsid w:val="002F6937"/>
    <w:rsid w:val="002F7B38"/>
    <w:rsid w:val="00301C19"/>
    <w:rsid w:val="00302506"/>
    <w:rsid w:val="00304C9E"/>
    <w:rsid w:val="00310B6C"/>
    <w:rsid w:val="003131DE"/>
    <w:rsid w:val="00314278"/>
    <w:rsid w:val="0031575F"/>
    <w:rsid w:val="00316A0C"/>
    <w:rsid w:val="00316FDB"/>
    <w:rsid w:val="00317FC6"/>
    <w:rsid w:val="0032344F"/>
    <w:rsid w:val="00323AE0"/>
    <w:rsid w:val="0032506F"/>
    <w:rsid w:val="0032694F"/>
    <w:rsid w:val="00327832"/>
    <w:rsid w:val="00330439"/>
    <w:rsid w:val="003304DF"/>
    <w:rsid w:val="003321B7"/>
    <w:rsid w:val="00332B8F"/>
    <w:rsid w:val="00334B8C"/>
    <w:rsid w:val="00335903"/>
    <w:rsid w:val="00340F3F"/>
    <w:rsid w:val="003427F3"/>
    <w:rsid w:val="0034281E"/>
    <w:rsid w:val="00342FA5"/>
    <w:rsid w:val="00343B2C"/>
    <w:rsid w:val="00344209"/>
    <w:rsid w:val="00344227"/>
    <w:rsid w:val="00346296"/>
    <w:rsid w:val="00347723"/>
    <w:rsid w:val="00347B80"/>
    <w:rsid w:val="003503DA"/>
    <w:rsid w:val="00354498"/>
    <w:rsid w:val="003576F3"/>
    <w:rsid w:val="00357FD2"/>
    <w:rsid w:val="00360479"/>
    <w:rsid w:val="003614B8"/>
    <w:rsid w:val="0036294A"/>
    <w:rsid w:val="0036294F"/>
    <w:rsid w:val="00364EE2"/>
    <w:rsid w:val="003663D5"/>
    <w:rsid w:val="00367072"/>
    <w:rsid w:val="0037096B"/>
    <w:rsid w:val="003724DF"/>
    <w:rsid w:val="00372C65"/>
    <w:rsid w:val="00372C7A"/>
    <w:rsid w:val="0037357D"/>
    <w:rsid w:val="00374E84"/>
    <w:rsid w:val="00375A00"/>
    <w:rsid w:val="00376DD3"/>
    <w:rsid w:val="00377713"/>
    <w:rsid w:val="00381291"/>
    <w:rsid w:val="00383D64"/>
    <w:rsid w:val="00383FAC"/>
    <w:rsid w:val="0039169C"/>
    <w:rsid w:val="003921D4"/>
    <w:rsid w:val="00393CCC"/>
    <w:rsid w:val="003974A4"/>
    <w:rsid w:val="003A0132"/>
    <w:rsid w:val="003A08FB"/>
    <w:rsid w:val="003A0965"/>
    <w:rsid w:val="003A0F22"/>
    <w:rsid w:val="003A19D3"/>
    <w:rsid w:val="003A1AD3"/>
    <w:rsid w:val="003A2B91"/>
    <w:rsid w:val="003A366E"/>
    <w:rsid w:val="003A39B4"/>
    <w:rsid w:val="003B06D5"/>
    <w:rsid w:val="003B19F8"/>
    <w:rsid w:val="003B269B"/>
    <w:rsid w:val="003B3A2B"/>
    <w:rsid w:val="003B50DD"/>
    <w:rsid w:val="003B6FAE"/>
    <w:rsid w:val="003B7B8B"/>
    <w:rsid w:val="003C0C75"/>
    <w:rsid w:val="003C1AC1"/>
    <w:rsid w:val="003C1B92"/>
    <w:rsid w:val="003C2A72"/>
    <w:rsid w:val="003C5915"/>
    <w:rsid w:val="003C5EAE"/>
    <w:rsid w:val="003C673C"/>
    <w:rsid w:val="003C6750"/>
    <w:rsid w:val="003C6F78"/>
    <w:rsid w:val="003D299C"/>
    <w:rsid w:val="003D2F45"/>
    <w:rsid w:val="003D3887"/>
    <w:rsid w:val="003D591E"/>
    <w:rsid w:val="003D7355"/>
    <w:rsid w:val="003D7D26"/>
    <w:rsid w:val="003D7F8D"/>
    <w:rsid w:val="003E05D0"/>
    <w:rsid w:val="003E1B8F"/>
    <w:rsid w:val="003E3089"/>
    <w:rsid w:val="003E38FF"/>
    <w:rsid w:val="003E402A"/>
    <w:rsid w:val="003E45E6"/>
    <w:rsid w:val="003E6CB3"/>
    <w:rsid w:val="003E6DF8"/>
    <w:rsid w:val="003F0A04"/>
    <w:rsid w:val="003F151D"/>
    <w:rsid w:val="003F1723"/>
    <w:rsid w:val="003F21D6"/>
    <w:rsid w:val="003F32A5"/>
    <w:rsid w:val="003F357E"/>
    <w:rsid w:val="003F4ADE"/>
    <w:rsid w:val="003F5AA6"/>
    <w:rsid w:val="003F7AC0"/>
    <w:rsid w:val="00401541"/>
    <w:rsid w:val="00405974"/>
    <w:rsid w:val="00407C01"/>
    <w:rsid w:val="00412438"/>
    <w:rsid w:val="00412ECE"/>
    <w:rsid w:val="004138E6"/>
    <w:rsid w:val="00413AE3"/>
    <w:rsid w:val="004147AF"/>
    <w:rsid w:val="0041502E"/>
    <w:rsid w:val="00415668"/>
    <w:rsid w:val="0041570B"/>
    <w:rsid w:val="00415B77"/>
    <w:rsid w:val="00417DEE"/>
    <w:rsid w:val="004200EA"/>
    <w:rsid w:val="0042046C"/>
    <w:rsid w:val="004213B3"/>
    <w:rsid w:val="00422E98"/>
    <w:rsid w:val="00424079"/>
    <w:rsid w:val="00424A34"/>
    <w:rsid w:val="00424B04"/>
    <w:rsid w:val="00425302"/>
    <w:rsid w:val="004259BB"/>
    <w:rsid w:val="0042614D"/>
    <w:rsid w:val="00426F1D"/>
    <w:rsid w:val="00432472"/>
    <w:rsid w:val="004343CA"/>
    <w:rsid w:val="004362DC"/>
    <w:rsid w:val="004374C7"/>
    <w:rsid w:val="004377FD"/>
    <w:rsid w:val="00441E41"/>
    <w:rsid w:val="00443FE7"/>
    <w:rsid w:val="004442E9"/>
    <w:rsid w:val="00445117"/>
    <w:rsid w:val="004453A4"/>
    <w:rsid w:val="00445481"/>
    <w:rsid w:val="004456F6"/>
    <w:rsid w:val="00447491"/>
    <w:rsid w:val="00447785"/>
    <w:rsid w:val="004477A7"/>
    <w:rsid w:val="00450F9A"/>
    <w:rsid w:val="00452DB5"/>
    <w:rsid w:val="004537AC"/>
    <w:rsid w:val="00454A79"/>
    <w:rsid w:val="00454C83"/>
    <w:rsid w:val="00454F3A"/>
    <w:rsid w:val="0046083E"/>
    <w:rsid w:val="004612FF"/>
    <w:rsid w:val="00461790"/>
    <w:rsid w:val="00461827"/>
    <w:rsid w:val="00464260"/>
    <w:rsid w:val="00464CB9"/>
    <w:rsid w:val="004650F4"/>
    <w:rsid w:val="00466873"/>
    <w:rsid w:val="00466935"/>
    <w:rsid w:val="0047058D"/>
    <w:rsid w:val="0047457E"/>
    <w:rsid w:val="0047667E"/>
    <w:rsid w:val="00480EE8"/>
    <w:rsid w:val="0048207F"/>
    <w:rsid w:val="00482E3C"/>
    <w:rsid w:val="0048327A"/>
    <w:rsid w:val="00483CC1"/>
    <w:rsid w:val="00486455"/>
    <w:rsid w:val="004868D7"/>
    <w:rsid w:val="00487EA8"/>
    <w:rsid w:val="004907E9"/>
    <w:rsid w:val="00496948"/>
    <w:rsid w:val="00496C21"/>
    <w:rsid w:val="004A1139"/>
    <w:rsid w:val="004A1426"/>
    <w:rsid w:val="004A2413"/>
    <w:rsid w:val="004A291B"/>
    <w:rsid w:val="004A3C2E"/>
    <w:rsid w:val="004A425E"/>
    <w:rsid w:val="004A559A"/>
    <w:rsid w:val="004A55CE"/>
    <w:rsid w:val="004B1880"/>
    <w:rsid w:val="004B25DB"/>
    <w:rsid w:val="004B2A1B"/>
    <w:rsid w:val="004B2BEB"/>
    <w:rsid w:val="004B2D8B"/>
    <w:rsid w:val="004B2DE8"/>
    <w:rsid w:val="004B39D8"/>
    <w:rsid w:val="004B3C57"/>
    <w:rsid w:val="004B3FDC"/>
    <w:rsid w:val="004B57F6"/>
    <w:rsid w:val="004B66D4"/>
    <w:rsid w:val="004B7263"/>
    <w:rsid w:val="004B75AD"/>
    <w:rsid w:val="004B799D"/>
    <w:rsid w:val="004C3160"/>
    <w:rsid w:val="004C52B1"/>
    <w:rsid w:val="004C5FB6"/>
    <w:rsid w:val="004C6189"/>
    <w:rsid w:val="004C6C90"/>
    <w:rsid w:val="004C743F"/>
    <w:rsid w:val="004C7565"/>
    <w:rsid w:val="004D063B"/>
    <w:rsid w:val="004D1A3F"/>
    <w:rsid w:val="004D1A8F"/>
    <w:rsid w:val="004D1E1E"/>
    <w:rsid w:val="004D25F1"/>
    <w:rsid w:val="004D4206"/>
    <w:rsid w:val="004D4EE8"/>
    <w:rsid w:val="004E3556"/>
    <w:rsid w:val="004E3A94"/>
    <w:rsid w:val="004E3AA8"/>
    <w:rsid w:val="004E4563"/>
    <w:rsid w:val="004E473F"/>
    <w:rsid w:val="004E644E"/>
    <w:rsid w:val="004E6B76"/>
    <w:rsid w:val="004E7F3F"/>
    <w:rsid w:val="004F0A9B"/>
    <w:rsid w:val="004F0DEF"/>
    <w:rsid w:val="004F0F70"/>
    <w:rsid w:val="004F1170"/>
    <w:rsid w:val="004F3173"/>
    <w:rsid w:val="004F3A6E"/>
    <w:rsid w:val="004F531D"/>
    <w:rsid w:val="004F5E03"/>
    <w:rsid w:val="004F6648"/>
    <w:rsid w:val="0050048E"/>
    <w:rsid w:val="00500E15"/>
    <w:rsid w:val="005046DF"/>
    <w:rsid w:val="005048E0"/>
    <w:rsid w:val="005051F7"/>
    <w:rsid w:val="00506135"/>
    <w:rsid w:val="005063DC"/>
    <w:rsid w:val="00506EA8"/>
    <w:rsid w:val="00507A59"/>
    <w:rsid w:val="005104DA"/>
    <w:rsid w:val="00510A83"/>
    <w:rsid w:val="005132E5"/>
    <w:rsid w:val="00515D2E"/>
    <w:rsid w:val="00522D3C"/>
    <w:rsid w:val="00524449"/>
    <w:rsid w:val="005253D7"/>
    <w:rsid w:val="005268B0"/>
    <w:rsid w:val="00527117"/>
    <w:rsid w:val="005274DD"/>
    <w:rsid w:val="00527F2D"/>
    <w:rsid w:val="00530F1C"/>
    <w:rsid w:val="00531D12"/>
    <w:rsid w:val="00533763"/>
    <w:rsid w:val="0053482A"/>
    <w:rsid w:val="00535655"/>
    <w:rsid w:val="00537539"/>
    <w:rsid w:val="00537FB2"/>
    <w:rsid w:val="00537FEB"/>
    <w:rsid w:val="005407C6"/>
    <w:rsid w:val="00540AA6"/>
    <w:rsid w:val="005419C7"/>
    <w:rsid w:val="005426E2"/>
    <w:rsid w:val="0054589A"/>
    <w:rsid w:val="005516F2"/>
    <w:rsid w:val="00551771"/>
    <w:rsid w:val="00551898"/>
    <w:rsid w:val="00551E4B"/>
    <w:rsid w:val="00554E4B"/>
    <w:rsid w:val="0055715E"/>
    <w:rsid w:val="00561583"/>
    <w:rsid w:val="0056168E"/>
    <w:rsid w:val="00561D53"/>
    <w:rsid w:val="0056248A"/>
    <w:rsid w:val="00562DB8"/>
    <w:rsid w:val="0056322D"/>
    <w:rsid w:val="00563D52"/>
    <w:rsid w:val="00564217"/>
    <w:rsid w:val="00565A19"/>
    <w:rsid w:val="005667D3"/>
    <w:rsid w:val="0057016C"/>
    <w:rsid w:val="0057080E"/>
    <w:rsid w:val="0057096E"/>
    <w:rsid w:val="0057175C"/>
    <w:rsid w:val="00571A29"/>
    <w:rsid w:val="00571C7E"/>
    <w:rsid w:val="005728F3"/>
    <w:rsid w:val="00572C59"/>
    <w:rsid w:val="00573B3C"/>
    <w:rsid w:val="00573FD5"/>
    <w:rsid w:val="005741F6"/>
    <w:rsid w:val="00574CBF"/>
    <w:rsid w:val="00575F66"/>
    <w:rsid w:val="00580516"/>
    <w:rsid w:val="00582B6F"/>
    <w:rsid w:val="00584A1F"/>
    <w:rsid w:val="00587597"/>
    <w:rsid w:val="005928A6"/>
    <w:rsid w:val="00592934"/>
    <w:rsid w:val="00592AF0"/>
    <w:rsid w:val="00594B2D"/>
    <w:rsid w:val="00595CCA"/>
    <w:rsid w:val="00597849"/>
    <w:rsid w:val="005A1F8C"/>
    <w:rsid w:val="005A3236"/>
    <w:rsid w:val="005A5723"/>
    <w:rsid w:val="005A6362"/>
    <w:rsid w:val="005B07FC"/>
    <w:rsid w:val="005B1615"/>
    <w:rsid w:val="005B1CE2"/>
    <w:rsid w:val="005B396E"/>
    <w:rsid w:val="005B431E"/>
    <w:rsid w:val="005B588F"/>
    <w:rsid w:val="005B58D9"/>
    <w:rsid w:val="005B5FDA"/>
    <w:rsid w:val="005B69C9"/>
    <w:rsid w:val="005B6E6F"/>
    <w:rsid w:val="005B7DAF"/>
    <w:rsid w:val="005C0901"/>
    <w:rsid w:val="005C272D"/>
    <w:rsid w:val="005C2D8A"/>
    <w:rsid w:val="005C44D5"/>
    <w:rsid w:val="005C472B"/>
    <w:rsid w:val="005C5544"/>
    <w:rsid w:val="005C6272"/>
    <w:rsid w:val="005C6673"/>
    <w:rsid w:val="005C6AEA"/>
    <w:rsid w:val="005C715E"/>
    <w:rsid w:val="005D087F"/>
    <w:rsid w:val="005D178C"/>
    <w:rsid w:val="005D1E65"/>
    <w:rsid w:val="005D39AE"/>
    <w:rsid w:val="005D48CA"/>
    <w:rsid w:val="005D5105"/>
    <w:rsid w:val="005D5E00"/>
    <w:rsid w:val="005D642F"/>
    <w:rsid w:val="005D6521"/>
    <w:rsid w:val="005D65CD"/>
    <w:rsid w:val="005D6F18"/>
    <w:rsid w:val="005D7853"/>
    <w:rsid w:val="005E13D5"/>
    <w:rsid w:val="005E2090"/>
    <w:rsid w:val="005E222D"/>
    <w:rsid w:val="005E2D26"/>
    <w:rsid w:val="005E30CE"/>
    <w:rsid w:val="005E32DF"/>
    <w:rsid w:val="005E4F95"/>
    <w:rsid w:val="005E55D1"/>
    <w:rsid w:val="005E590A"/>
    <w:rsid w:val="005E5C7A"/>
    <w:rsid w:val="005E7788"/>
    <w:rsid w:val="005F00EF"/>
    <w:rsid w:val="005F04D5"/>
    <w:rsid w:val="005F0EFE"/>
    <w:rsid w:val="005F19B2"/>
    <w:rsid w:val="005F1B7E"/>
    <w:rsid w:val="005F2202"/>
    <w:rsid w:val="005F2C47"/>
    <w:rsid w:val="005F405E"/>
    <w:rsid w:val="005F5020"/>
    <w:rsid w:val="005F7D70"/>
    <w:rsid w:val="005F7E2D"/>
    <w:rsid w:val="00601260"/>
    <w:rsid w:val="00603CB2"/>
    <w:rsid w:val="00605403"/>
    <w:rsid w:val="00605659"/>
    <w:rsid w:val="00606A55"/>
    <w:rsid w:val="00607955"/>
    <w:rsid w:val="00611ECB"/>
    <w:rsid w:val="00612615"/>
    <w:rsid w:val="006163B3"/>
    <w:rsid w:val="00616D4A"/>
    <w:rsid w:val="0061703D"/>
    <w:rsid w:val="006242F1"/>
    <w:rsid w:val="0062452B"/>
    <w:rsid w:val="00630020"/>
    <w:rsid w:val="006326FC"/>
    <w:rsid w:val="0063329C"/>
    <w:rsid w:val="006344AA"/>
    <w:rsid w:val="00634613"/>
    <w:rsid w:val="006358A7"/>
    <w:rsid w:val="006373E6"/>
    <w:rsid w:val="00637D4D"/>
    <w:rsid w:val="00640826"/>
    <w:rsid w:val="006421C0"/>
    <w:rsid w:val="006436C4"/>
    <w:rsid w:val="006461AA"/>
    <w:rsid w:val="0064682C"/>
    <w:rsid w:val="00646EC1"/>
    <w:rsid w:val="0064700A"/>
    <w:rsid w:val="006505CC"/>
    <w:rsid w:val="00650754"/>
    <w:rsid w:val="00653478"/>
    <w:rsid w:val="00654B25"/>
    <w:rsid w:val="00654B91"/>
    <w:rsid w:val="00654B9C"/>
    <w:rsid w:val="00656140"/>
    <w:rsid w:val="00656A06"/>
    <w:rsid w:val="00656F28"/>
    <w:rsid w:val="00657CB1"/>
    <w:rsid w:val="00657EC4"/>
    <w:rsid w:val="00662AED"/>
    <w:rsid w:val="00663588"/>
    <w:rsid w:val="0066564B"/>
    <w:rsid w:val="00665D1F"/>
    <w:rsid w:val="00667096"/>
    <w:rsid w:val="006672ED"/>
    <w:rsid w:val="0067020C"/>
    <w:rsid w:val="006712BF"/>
    <w:rsid w:val="0067322A"/>
    <w:rsid w:val="00674FD2"/>
    <w:rsid w:val="006770B1"/>
    <w:rsid w:val="00677751"/>
    <w:rsid w:val="00680D54"/>
    <w:rsid w:val="006815A6"/>
    <w:rsid w:val="00682A64"/>
    <w:rsid w:val="00684B1B"/>
    <w:rsid w:val="006851BE"/>
    <w:rsid w:val="006872DF"/>
    <w:rsid w:val="006901B7"/>
    <w:rsid w:val="00691604"/>
    <w:rsid w:val="00692954"/>
    <w:rsid w:val="006954C3"/>
    <w:rsid w:val="00697B51"/>
    <w:rsid w:val="00697E6B"/>
    <w:rsid w:val="00697FCB"/>
    <w:rsid w:val="006A164E"/>
    <w:rsid w:val="006A1DF2"/>
    <w:rsid w:val="006A23DF"/>
    <w:rsid w:val="006A2CC6"/>
    <w:rsid w:val="006A2E77"/>
    <w:rsid w:val="006A2F88"/>
    <w:rsid w:val="006A3439"/>
    <w:rsid w:val="006A4451"/>
    <w:rsid w:val="006A5B8C"/>
    <w:rsid w:val="006A6541"/>
    <w:rsid w:val="006A7EAC"/>
    <w:rsid w:val="006B0030"/>
    <w:rsid w:val="006B3528"/>
    <w:rsid w:val="006B3995"/>
    <w:rsid w:val="006B4D8A"/>
    <w:rsid w:val="006B5584"/>
    <w:rsid w:val="006B5DE1"/>
    <w:rsid w:val="006C2509"/>
    <w:rsid w:val="006C27D4"/>
    <w:rsid w:val="006C3D89"/>
    <w:rsid w:val="006D0003"/>
    <w:rsid w:val="006D032A"/>
    <w:rsid w:val="006D6CC8"/>
    <w:rsid w:val="006E1071"/>
    <w:rsid w:val="006E26A6"/>
    <w:rsid w:val="006E35AB"/>
    <w:rsid w:val="006E6D07"/>
    <w:rsid w:val="006F17E8"/>
    <w:rsid w:val="006F1C63"/>
    <w:rsid w:val="006F1DA3"/>
    <w:rsid w:val="006F3F8D"/>
    <w:rsid w:val="006F4ABB"/>
    <w:rsid w:val="006F788C"/>
    <w:rsid w:val="007032C8"/>
    <w:rsid w:val="007049B3"/>
    <w:rsid w:val="0070504E"/>
    <w:rsid w:val="007072AB"/>
    <w:rsid w:val="00707B4F"/>
    <w:rsid w:val="007139B5"/>
    <w:rsid w:val="00713D72"/>
    <w:rsid w:val="00714F6F"/>
    <w:rsid w:val="007150FE"/>
    <w:rsid w:val="007201A9"/>
    <w:rsid w:val="00720F48"/>
    <w:rsid w:val="00722EE6"/>
    <w:rsid w:val="007243B9"/>
    <w:rsid w:val="007262B1"/>
    <w:rsid w:val="00731297"/>
    <w:rsid w:val="007312C6"/>
    <w:rsid w:val="007331A6"/>
    <w:rsid w:val="00733A83"/>
    <w:rsid w:val="007341D4"/>
    <w:rsid w:val="00736538"/>
    <w:rsid w:val="00736C4F"/>
    <w:rsid w:val="00736C95"/>
    <w:rsid w:val="00736CFA"/>
    <w:rsid w:val="007377D2"/>
    <w:rsid w:val="007412B9"/>
    <w:rsid w:val="00742610"/>
    <w:rsid w:val="00742706"/>
    <w:rsid w:val="00742C7F"/>
    <w:rsid w:val="007446C7"/>
    <w:rsid w:val="007452BB"/>
    <w:rsid w:val="00746123"/>
    <w:rsid w:val="00751329"/>
    <w:rsid w:val="00752839"/>
    <w:rsid w:val="007532DF"/>
    <w:rsid w:val="007535AD"/>
    <w:rsid w:val="00755402"/>
    <w:rsid w:val="00757B37"/>
    <w:rsid w:val="00760CD4"/>
    <w:rsid w:val="00760E9B"/>
    <w:rsid w:val="00761A6E"/>
    <w:rsid w:val="007627C0"/>
    <w:rsid w:val="00762C71"/>
    <w:rsid w:val="00767114"/>
    <w:rsid w:val="00767687"/>
    <w:rsid w:val="007707B9"/>
    <w:rsid w:val="00770FFE"/>
    <w:rsid w:val="007714B0"/>
    <w:rsid w:val="00776462"/>
    <w:rsid w:val="00780878"/>
    <w:rsid w:val="00782752"/>
    <w:rsid w:val="007835F2"/>
    <w:rsid w:val="007846D5"/>
    <w:rsid w:val="00787604"/>
    <w:rsid w:val="0079015B"/>
    <w:rsid w:val="00790A62"/>
    <w:rsid w:val="00792C9F"/>
    <w:rsid w:val="0079300C"/>
    <w:rsid w:val="0079373F"/>
    <w:rsid w:val="00795C13"/>
    <w:rsid w:val="00796F29"/>
    <w:rsid w:val="00797348"/>
    <w:rsid w:val="007A1D97"/>
    <w:rsid w:val="007A1EA4"/>
    <w:rsid w:val="007A332C"/>
    <w:rsid w:val="007A5949"/>
    <w:rsid w:val="007A5A63"/>
    <w:rsid w:val="007A5A9C"/>
    <w:rsid w:val="007B3719"/>
    <w:rsid w:val="007B6024"/>
    <w:rsid w:val="007B7799"/>
    <w:rsid w:val="007C1C98"/>
    <w:rsid w:val="007C253B"/>
    <w:rsid w:val="007C2819"/>
    <w:rsid w:val="007C2D0F"/>
    <w:rsid w:val="007C5370"/>
    <w:rsid w:val="007C58B5"/>
    <w:rsid w:val="007C64FB"/>
    <w:rsid w:val="007C6BCE"/>
    <w:rsid w:val="007C7255"/>
    <w:rsid w:val="007D1033"/>
    <w:rsid w:val="007D241D"/>
    <w:rsid w:val="007D3313"/>
    <w:rsid w:val="007D3E05"/>
    <w:rsid w:val="007D425D"/>
    <w:rsid w:val="007D4A5F"/>
    <w:rsid w:val="007D775A"/>
    <w:rsid w:val="007E08B8"/>
    <w:rsid w:val="007E4A71"/>
    <w:rsid w:val="007E7D16"/>
    <w:rsid w:val="007E7F10"/>
    <w:rsid w:val="007F1519"/>
    <w:rsid w:val="007F2A0C"/>
    <w:rsid w:val="007F4365"/>
    <w:rsid w:val="007F4CDD"/>
    <w:rsid w:val="007F6A74"/>
    <w:rsid w:val="007F727E"/>
    <w:rsid w:val="00800A54"/>
    <w:rsid w:val="00801C9F"/>
    <w:rsid w:val="00802170"/>
    <w:rsid w:val="00802505"/>
    <w:rsid w:val="00802AF5"/>
    <w:rsid w:val="008035A2"/>
    <w:rsid w:val="00803EB0"/>
    <w:rsid w:val="008041E6"/>
    <w:rsid w:val="00806806"/>
    <w:rsid w:val="00807457"/>
    <w:rsid w:val="00807A3B"/>
    <w:rsid w:val="00807D8A"/>
    <w:rsid w:val="0081069F"/>
    <w:rsid w:val="00810822"/>
    <w:rsid w:val="008112C9"/>
    <w:rsid w:val="00812443"/>
    <w:rsid w:val="00813181"/>
    <w:rsid w:val="00813569"/>
    <w:rsid w:val="008137E5"/>
    <w:rsid w:val="00814237"/>
    <w:rsid w:val="00814893"/>
    <w:rsid w:val="008158B7"/>
    <w:rsid w:val="00817781"/>
    <w:rsid w:val="008213EC"/>
    <w:rsid w:val="00821C93"/>
    <w:rsid w:val="00821E69"/>
    <w:rsid w:val="008222DC"/>
    <w:rsid w:val="00822689"/>
    <w:rsid w:val="00823C72"/>
    <w:rsid w:val="00823DD8"/>
    <w:rsid w:val="00827AF3"/>
    <w:rsid w:val="00830C5C"/>
    <w:rsid w:val="008318E7"/>
    <w:rsid w:val="00834704"/>
    <w:rsid w:val="00834F4D"/>
    <w:rsid w:val="00835BCA"/>
    <w:rsid w:val="00844FBA"/>
    <w:rsid w:val="00845491"/>
    <w:rsid w:val="0085382A"/>
    <w:rsid w:val="008618EB"/>
    <w:rsid w:val="008628DC"/>
    <w:rsid w:val="00866278"/>
    <w:rsid w:val="00867167"/>
    <w:rsid w:val="00870A94"/>
    <w:rsid w:val="00871882"/>
    <w:rsid w:val="00874F5E"/>
    <w:rsid w:val="0087506B"/>
    <w:rsid w:val="008750CF"/>
    <w:rsid w:val="008756DE"/>
    <w:rsid w:val="00875DEE"/>
    <w:rsid w:val="00876DC6"/>
    <w:rsid w:val="00877FA8"/>
    <w:rsid w:val="00880536"/>
    <w:rsid w:val="00880615"/>
    <w:rsid w:val="00881539"/>
    <w:rsid w:val="008822F6"/>
    <w:rsid w:val="00883CCA"/>
    <w:rsid w:val="00883DAE"/>
    <w:rsid w:val="0088531F"/>
    <w:rsid w:val="00885E4D"/>
    <w:rsid w:val="00887C2C"/>
    <w:rsid w:val="008911E5"/>
    <w:rsid w:val="0089290E"/>
    <w:rsid w:val="00892F8E"/>
    <w:rsid w:val="00893C83"/>
    <w:rsid w:val="0089421C"/>
    <w:rsid w:val="008942B1"/>
    <w:rsid w:val="0089515C"/>
    <w:rsid w:val="008959E2"/>
    <w:rsid w:val="00895C7B"/>
    <w:rsid w:val="008A0E74"/>
    <w:rsid w:val="008A24C5"/>
    <w:rsid w:val="008A3D5A"/>
    <w:rsid w:val="008A6307"/>
    <w:rsid w:val="008B0BEB"/>
    <w:rsid w:val="008B1281"/>
    <w:rsid w:val="008B1850"/>
    <w:rsid w:val="008B37CA"/>
    <w:rsid w:val="008B65EF"/>
    <w:rsid w:val="008B76AC"/>
    <w:rsid w:val="008B7EA0"/>
    <w:rsid w:val="008C0D26"/>
    <w:rsid w:val="008C2196"/>
    <w:rsid w:val="008D1939"/>
    <w:rsid w:val="008D1D3C"/>
    <w:rsid w:val="008D2C69"/>
    <w:rsid w:val="008D2D7A"/>
    <w:rsid w:val="008D32E7"/>
    <w:rsid w:val="008D3639"/>
    <w:rsid w:val="008D450D"/>
    <w:rsid w:val="008D51E1"/>
    <w:rsid w:val="008E04FB"/>
    <w:rsid w:val="008E0550"/>
    <w:rsid w:val="008E0E3A"/>
    <w:rsid w:val="008E1183"/>
    <w:rsid w:val="008E174B"/>
    <w:rsid w:val="008E5254"/>
    <w:rsid w:val="008E5F1F"/>
    <w:rsid w:val="008E7CA6"/>
    <w:rsid w:val="008F029B"/>
    <w:rsid w:val="008F1BCB"/>
    <w:rsid w:val="008F25D5"/>
    <w:rsid w:val="008F4A95"/>
    <w:rsid w:val="008F505D"/>
    <w:rsid w:val="008F5073"/>
    <w:rsid w:val="008F5425"/>
    <w:rsid w:val="008F5441"/>
    <w:rsid w:val="009000C9"/>
    <w:rsid w:val="00902493"/>
    <w:rsid w:val="00903817"/>
    <w:rsid w:val="0090440D"/>
    <w:rsid w:val="00904F7F"/>
    <w:rsid w:val="009056CD"/>
    <w:rsid w:val="00905EC9"/>
    <w:rsid w:val="00910EF6"/>
    <w:rsid w:val="0091362E"/>
    <w:rsid w:val="00914112"/>
    <w:rsid w:val="00920AAD"/>
    <w:rsid w:val="00921B57"/>
    <w:rsid w:val="009225F6"/>
    <w:rsid w:val="00923613"/>
    <w:rsid w:val="009236B8"/>
    <w:rsid w:val="0092439D"/>
    <w:rsid w:val="00924ED4"/>
    <w:rsid w:val="00925FE0"/>
    <w:rsid w:val="00926389"/>
    <w:rsid w:val="0092648B"/>
    <w:rsid w:val="0092689A"/>
    <w:rsid w:val="00932B10"/>
    <w:rsid w:val="00932E6E"/>
    <w:rsid w:val="009368FE"/>
    <w:rsid w:val="00942C17"/>
    <w:rsid w:val="00943917"/>
    <w:rsid w:val="00952707"/>
    <w:rsid w:val="00956F6C"/>
    <w:rsid w:val="0095714C"/>
    <w:rsid w:val="009576CD"/>
    <w:rsid w:val="00960CF9"/>
    <w:rsid w:val="00961B7F"/>
    <w:rsid w:val="009630F3"/>
    <w:rsid w:val="00963407"/>
    <w:rsid w:val="0096346A"/>
    <w:rsid w:val="00964317"/>
    <w:rsid w:val="009719C9"/>
    <w:rsid w:val="00971EB0"/>
    <w:rsid w:val="00972535"/>
    <w:rsid w:val="0097330B"/>
    <w:rsid w:val="00974463"/>
    <w:rsid w:val="00975CE7"/>
    <w:rsid w:val="009774D5"/>
    <w:rsid w:val="00980E10"/>
    <w:rsid w:val="00981453"/>
    <w:rsid w:val="0098196A"/>
    <w:rsid w:val="00982614"/>
    <w:rsid w:val="00985B8B"/>
    <w:rsid w:val="00986001"/>
    <w:rsid w:val="009879AE"/>
    <w:rsid w:val="00990718"/>
    <w:rsid w:val="00990CD8"/>
    <w:rsid w:val="009910E0"/>
    <w:rsid w:val="00992BE4"/>
    <w:rsid w:val="009931D3"/>
    <w:rsid w:val="00995CA6"/>
    <w:rsid w:val="00997533"/>
    <w:rsid w:val="00997546"/>
    <w:rsid w:val="009A09DD"/>
    <w:rsid w:val="009A0B2A"/>
    <w:rsid w:val="009A1696"/>
    <w:rsid w:val="009A26E5"/>
    <w:rsid w:val="009A4310"/>
    <w:rsid w:val="009A4B9D"/>
    <w:rsid w:val="009A4EB3"/>
    <w:rsid w:val="009A6DB0"/>
    <w:rsid w:val="009B008D"/>
    <w:rsid w:val="009B1C52"/>
    <w:rsid w:val="009B2995"/>
    <w:rsid w:val="009B308F"/>
    <w:rsid w:val="009B5C1A"/>
    <w:rsid w:val="009B7750"/>
    <w:rsid w:val="009C0650"/>
    <w:rsid w:val="009C065C"/>
    <w:rsid w:val="009C095B"/>
    <w:rsid w:val="009C10C2"/>
    <w:rsid w:val="009C10DB"/>
    <w:rsid w:val="009C10E3"/>
    <w:rsid w:val="009C381B"/>
    <w:rsid w:val="009C4C39"/>
    <w:rsid w:val="009C5193"/>
    <w:rsid w:val="009C6E83"/>
    <w:rsid w:val="009C74A9"/>
    <w:rsid w:val="009C7F16"/>
    <w:rsid w:val="009C7F1E"/>
    <w:rsid w:val="009D17C2"/>
    <w:rsid w:val="009D18DE"/>
    <w:rsid w:val="009D2CF8"/>
    <w:rsid w:val="009D348B"/>
    <w:rsid w:val="009D3901"/>
    <w:rsid w:val="009D39CE"/>
    <w:rsid w:val="009D6E79"/>
    <w:rsid w:val="009D7EBC"/>
    <w:rsid w:val="009E0563"/>
    <w:rsid w:val="009E1046"/>
    <w:rsid w:val="009E25A2"/>
    <w:rsid w:val="009E3C75"/>
    <w:rsid w:val="009E415E"/>
    <w:rsid w:val="009E4D6E"/>
    <w:rsid w:val="009E6137"/>
    <w:rsid w:val="009E6BAB"/>
    <w:rsid w:val="009E769E"/>
    <w:rsid w:val="009E7ECB"/>
    <w:rsid w:val="009F3244"/>
    <w:rsid w:val="009F3B6B"/>
    <w:rsid w:val="009F5FB2"/>
    <w:rsid w:val="009F6147"/>
    <w:rsid w:val="009F7820"/>
    <w:rsid w:val="00A00CD2"/>
    <w:rsid w:val="00A00E95"/>
    <w:rsid w:val="00A00F44"/>
    <w:rsid w:val="00A04446"/>
    <w:rsid w:val="00A04F92"/>
    <w:rsid w:val="00A06553"/>
    <w:rsid w:val="00A10A19"/>
    <w:rsid w:val="00A11FC7"/>
    <w:rsid w:val="00A1480F"/>
    <w:rsid w:val="00A15168"/>
    <w:rsid w:val="00A16585"/>
    <w:rsid w:val="00A16EA3"/>
    <w:rsid w:val="00A20D17"/>
    <w:rsid w:val="00A25324"/>
    <w:rsid w:val="00A255E9"/>
    <w:rsid w:val="00A25FAC"/>
    <w:rsid w:val="00A27958"/>
    <w:rsid w:val="00A31198"/>
    <w:rsid w:val="00A33A1F"/>
    <w:rsid w:val="00A34078"/>
    <w:rsid w:val="00A34900"/>
    <w:rsid w:val="00A36A2F"/>
    <w:rsid w:val="00A36B86"/>
    <w:rsid w:val="00A406CC"/>
    <w:rsid w:val="00A428C5"/>
    <w:rsid w:val="00A45B6B"/>
    <w:rsid w:val="00A52166"/>
    <w:rsid w:val="00A524BB"/>
    <w:rsid w:val="00A53A2F"/>
    <w:rsid w:val="00A546D2"/>
    <w:rsid w:val="00A54733"/>
    <w:rsid w:val="00A54B1E"/>
    <w:rsid w:val="00A605B9"/>
    <w:rsid w:val="00A60CED"/>
    <w:rsid w:val="00A60F52"/>
    <w:rsid w:val="00A61048"/>
    <w:rsid w:val="00A619D1"/>
    <w:rsid w:val="00A653A7"/>
    <w:rsid w:val="00A656FD"/>
    <w:rsid w:val="00A67669"/>
    <w:rsid w:val="00A70253"/>
    <w:rsid w:val="00A706B4"/>
    <w:rsid w:val="00A70C99"/>
    <w:rsid w:val="00A71789"/>
    <w:rsid w:val="00A7234D"/>
    <w:rsid w:val="00A723E6"/>
    <w:rsid w:val="00A759C0"/>
    <w:rsid w:val="00A763DA"/>
    <w:rsid w:val="00A76921"/>
    <w:rsid w:val="00A76B6C"/>
    <w:rsid w:val="00A776A1"/>
    <w:rsid w:val="00A815CA"/>
    <w:rsid w:val="00A81731"/>
    <w:rsid w:val="00A83A25"/>
    <w:rsid w:val="00A84917"/>
    <w:rsid w:val="00A8496D"/>
    <w:rsid w:val="00A85C9C"/>
    <w:rsid w:val="00A86726"/>
    <w:rsid w:val="00A87DF6"/>
    <w:rsid w:val="00A909A5"/>
    <w:rsid w:val="00A92504"/>
    <w:rsid w:val="00A92541"/>
    <w:rsid w:val="00A934ED"/>
    <w:rsid w:val="00A93B43"/>
    <w:rsid w:val="00A940DE"/>
    <w:rsid w:val="00A95112"/>
    <w:rsid w:val="00A95189"/>
    <w:rsid w:val="00A95C53"/>
    <w:rsid w:val="00A96798"/>
    <w:rsid w:val="00A96F33"/>
    <w:rsid w:val="00AA20AE"/>
    <w:rsid w:val="00AA298E"/>
    <w:rsid w:val="00AA342D"/>
    <w:rsid w:val="00AA4AFB"/>
    <w:rsid w:val="00AA6B1B"/>
    <w:rsid w:val="00AB2896"/>
    <w:rsid w:val="00AB55A3"/>
    <w:rsid w:val="00AB66A4"/>
    <w:rsid w:val="00AB76EF"/>
    <w:rsid w:val="00AC5A18"/>
    <w:rsid w:val="00AD075F"/>
    <w:rsid w:val="00AD0A5B"/>
    <w:rsid w:val="00AD28ED"/>
    <w:rsid w:val="00AD36FB"/>
    <w:rsid w:val="00AD7444"/>
    <w:rsid w:val="00AE091C"/>
    <w:rsid w:val="00AE0BD9"/>
    <w:rsid w:val="00AE0C5F"/>
    <w:rsid w:val="00AE25B1"/>
    <w:rsid w:val="00AE28D8"/>
    <w:rsid w:val="00AE2A87"/>
    <w:rsid w:val="00AE2EE1"/>
    <w:rsid w:val="00AE3DC1"/>
    <w:rsid w:val="00AE536E"/>
    <w:rsid w:val="00AE5962"/>
    <w:rsid w:val="00AF0675"/>
    <w:rsid w:val="00AF271B"/>
    <w:rsid w:val="00AF3C8B"/>
    <w:rsid w:val="00AF5FAC"/>
    <w:rsid w:val="00B0030E"/>
    <w:rsid w:val="00B0165A"/>
    <w:rsid w:val="00B01DD2"/>
    <w:rsid w:val="00B0465D"/>
    <w:rsid w:val="00B05326"/>
    <w:rsid w:val="00B10F6C"/>
    <w:rsid w:val="00B114F0"/>
    <w:rsid w:val="00B1243C"/>
    <w:rsid w:val="00B1437E"/>
    <w:rsid w:val="00B15397"/>
    <w:rsid w:val="00B217BF"/>
    <w:rsid w:val="00B2232F"/>
    <w:rsid w:val="00B246AC"/>
    <w:rsid w:val="00B24AEF"/>
    <w:rsid w:val="00B259D8"/>
    <w:rsid w:val="00B30D73"/>
    <w:rsid w:val="00B30FD4"/>
    <w:rsid w:val="00B32990"/>
    <w:rsid w:val="00B33531"/>
    <w:rsid w:val="00B33A34"/>
    <w:rsid w:val="00B34ADB"/>
    <w:rsid w:val="00B3667F"/>
    <w:rsid w:val="00B37FCE"/>
    <w:rsid w:val="00B4024C"/>
    <w:rsid w:val="00B40D8F"/>
    <w:rsid w:val="00B42511"/>
    <w:rsid w:val="00B44296"/>
    <w:rsid w:val="00B44CDB"/>
    <w:rsid w:val="00B46695"/>
    <w:rsid w:val="00B46805"/>
    <w:rsid w:val="00B51C9F"/>
    <w:rsid w:val="00B53CCF"/>
    <w:rsid w:val="00B54803"/>
    <w:rsid w:val="00B54BE6"/>
    <w:rsid w:val="00B54EFF"/>
    <w:rsid w:val="00B553B4"/>
    <w:rsid w:val="00B55605"/>
    <w:rsid w:val="00B55F44"/>
    <w:rsid w:val="00B57673"/>
    <w:rsid w:val="00B62759"/>
    <w:rsid w:val="00B6529F"/>
    <w:rsid w:val="00B66AA4"/>
    <w:rsid w:val="00B711D2"/>
    <w:rsid w:val="00B73FB7"/>
    <w:rsid w:val="00B746D2"/>
    <w:rsid w:val="00B762BE"/>
    <w:rsid w:val="00B7659D"/>
    <w:rsid w:val="00B80839"/>
    <w:rsid w:val="00B80FF5"/>
    <w:rsid w:val="00B8756F"/>
    <w:rsid w:val="00B9093E"/>
    <w:rsid w:val="00B91A31"/>
    <w:rsid w:val="00B92318"/>
    <w:rsid w:val="00B93DBE"/>
    <w:rsid w:val="00B97E7F"/>
    <w:rsid w:val="00BA12F1"/>
    <w:rsid w:val="00BA1A56"/>
    <w:rsid w:val="00BA4238"/>
    <w:rsid w:val="00BA4DF4"/>
    <w:rsid w:val="00BB139E"/>
    <w:rsid w:val="00BB14A6"/>
    <w:rsid w:val="00BB5704"/>
    <w:rsid w:val="00BB57C7"/>
    <w:rsid w:val="00BB6451"/>
    <w:rsid w:val="00BB647A"/>
    <w:rsid w:val="00BB6B9A"/>
    <w:rsid w:val="00BC286A"/>
    <w:rsid w:val="00BC5A6A"/>
    <w:rsid w:val="00BC67CA"/>
    <w:rsid w:val="00BC6BE4"/>
    <w:rsid w:val="00BC7C66"/>
    <w:rsid w:val="00BD1465"/>
    <w:rsid w:val="00BD1FBB"/>
    <w:rsid w:val="00BD2F05"/>
    <w:rsid w:val="00BD52B6"/>
    <w:rsid w:val="00BE0735"/>
    <w:rsid w:val="00BE1903"/>
    <w:rsid w:val="00BE3736"/>
    <w:rsid w:val="00BE4D6B"/>
    <w:rsid w:val="00BE5751"/>
    <w:rsid w:val="00BE6079"/>
    <w:rsid w:val="00BE6B4F"/>
    <w:rsid w:val="00BE6BFD"/>
    <w:rsid w:val="00BF0C07"/>
    <w:rsid w:val="00BF232A"/>
    <w:rsid w:val="00BF328B"/>
    <w:rsid w:val="00BF3933"/>
    <w:rsid w:val="00BF3D09"/>
    <w:rsid w:val="00BF4579"/>
    <w:rsid w:val="00BF484B"/>
    <w:rsid w:val="00BF5DFA"/>
    <w:rsid w:val="00BF6980"/>
    <w:rsid w:val="00BF74A7"/>
    <w:rsid w:val="00BF79E5"/>
    <w:rsid w:val="00C001C7"/>
    <w:rsid w:val="00C01E09"/>
    <w:rsid w:val="00C028EE"/>
    <w:rsid w:val="00C02C89"/>
    <w:rsid w:val="00C033DA"/>
    <w:rsid w:val="00C037C4"/>
    <w:rsid w:val="00C03B6D"/>
    <w:rsid w:val="00C063E4"/>
    <w:rsid w:val="00C06B67"/>
    <w:rsid w:val="00C07543"/>
    <w:rsid w:val="00C1102A"/>
    <w:rsid w:val="00C119F0"/>
    <w:rsid w:val="00C1208E"/>
    <w:rsid w:val="00C12D41"/>
    <w:rsid w:val="00C1599C"/>
    <w:rsid w:val="00C16E45"/>
    <w:rsid w:val="00C17FD4"/>
    <w:rsid w:val="00C2270A"/>
    <w:rsid w:val="00C250DC"/>
    <w:rsid w:val="00C25EA8"/>
    <w:rsid w:val="00C25FCF"/>
    <w:rsid w:val="00C27AA5"/>
    <w:rsid w:val="00C3054A"/>
    <w:rsid w:val="00C311A3"/>
    <w:rsid w:val="00C33033"/>
    <w:rsid w:val="00C3345C"/>
    <w:rsid w:val="00C33A7D"/>
    <w:rsid w:val="00C34586"/>
    <w:rsid w:val="00C34751"/>
    <w:rsid w:val="00C34A7F"/>
    <w:rsid w:val="00C40E7C"/>
    <w:rsid w:val="00C435F2"/>
    <w:rsid w:val="00C44571"/>
    <w:rsid w:val="00C44A0B"/>
    <w:rsid w:val="00C44D06"/>
    <w:rsid w:val="00C458BC"/>
    <w:rsid w:val="00C46605"/>
    <w:rsid w:val="00C47B66"/>
    <w:rsid w:val="00C47CE3"/>
    <w:rsid w:val="00C50D30"/>
    <w:rsid w:val="00C51711"/>
    <w:rsid w:val="00C5283E"/>
    <w:rsid w:val="00C5339E"/>
    <w:rsid w:val="00C54858"/>
    <w:rsid w:val="00C55DFE"/>
    <w:rsid w:val="00C57D58"/>
    <w:rsid w:val="00C62209"/>
    <w:rsid w:val="00C6305C"/>
    <w:rsid w:val="00C638A3"/>
    <w:rsid w:val="00C65042"/>
    <w:rsid w:val="00C6525A"/>
    <w:rsid w:val="00C65A76"/>
    <w:rsid w:val="00C6637A"/>
    <w:rsid w:val="00C674FE"/>
    <w:rsid w:val="00C67F38"/>
    <w:rsid w:val="00C7284D"/>
    <w:rsid w:val="00C733A8"/>
    <w:rsid w:val="00C73A08"/>
    <w:rsid w:val="00C73B46"/>
    <w:rsid w:val="00C743B3"/>
    <w:rsid w:val="00C768CB"/>
    <w:rsid w:val="00C76BC4"/>
    <w:rsid w:val="00C80A4E"/>
    <w:rsid w:val="00C82922"/>
    <w:rsid w:val="00C8303B"/>
    <w:rsid w:val="00C83144"/>
    <w:rsid w:val="00C84688"/>
    <w:rsid w:val="00C8527F"/>
    <w:rsid w:val="00C86527"/>
    <w:rsid w:val="00C900F6"/>
    <w:rsid w:val="00C910AF"/>
    <w:rsid w:val="00C92CFD"/>
    <w:rsid w:val="00C9485A"/>
    <w:rsid w:val="00C949D0"/>
    <w:rsid w:val="00C96E49"/>
    <w:rsid w:val="00CA17E0"/>
    <w:rsid w:val="00CA2D7A"/>
    <w:rsid w:val="00CA3C86"/>
    <w:rsid w:val="00CA5838"/>
    <w:rsid w:val="00CA58FF"/>
    <w:rsid w:val="00CA745E"/>
    <w:rsid w:val="00CA7F33"/>
    <w:rsid w:val="00CB0C37"/>
    <w:rsid w:val="00CB3290"/>
    <w:rsid w:val="00CB38E3"/>
    <w:rsid w:val="00CB5421"/>
    <w:rsid w:val="00CB585B"/>
    <w:rsid w:val="00CC04D5"/>
    <w:rsid w:val="00CC1552"/>
    <w:rsid w:val="00CC2595"/>
    <w:rsid w:val="00CD1297"/>
    <w:rsid w:val="00CD3998"/>
    <w:rsid w:val="00CD5CD1"/>
    <w:rsid w:val="00CD6D74"/>
    <w:rsid w:val="00CD6E1F"/>
    <w:rsid w:val="00CD7343"/>
    <w:rsid w:val="00CE2212"/>
    <w:rsid w:val="00CE44F0"/>
    <w:rsid w:val="00CE49D4"/>
    <w:rsid w:val="00CE549D"/>
    <w:rsid w:val="00CE55A0"/>
    <w:rsid w:val="00CE5AAA"/>
    <w:rsid w:val="00CE64C4"/>
    <w:rsid w:val="00CF05C9"/>
    <w:rsid w:val="00CF42B4"/>
    <w:rsid w:val="00CF5D6B"/>
    <w:rsid w:val="00CF6B1A"/>
    <w:rsid w:val="00CF78D5"/>
    <w:rsid w:val="00CF7E80"/>
    <w:rsid w:val="00D02404"/>
    <w:rsid w:val="00D04715"/>
    <w:rsid w:val="00D04A48"/>
    <w:rsid w:val="00D06A67"/>
    <w:rsid w:val="00D07CE1"/>
    <w:rsid w:val="00D15653"/>
    <w:rsid w:val="00D17569"/>
    <w:rsid w:val="00D17872"/>
    <w:rsid w:val="00D206B1"/>
    <w:rsid w:val="00D20B18"/>
    <w:rsid w:val="00D2158D"/>
    <w:rsid w:val="00D21758"/>
    <w:rsid w:val="00D2236C"/>
    <w:rsid w:val="00D23F16"/>
    <w:rsid w:val="00D25428"/>
    <w:rsid w:val="00D30685"/>
    <w:rsid w:val="00D32641"/>
    <w:rsid w:val="00D32C5B"/>
    <w:rsid w:val="00D35975"/>
    <w:rsid w:val="00D40FC2"/>
    <w:rsid w:val="00D41D6D"/>
    <w:rsid w:val="00D434E3"/>
    <w:rsid w:val="00D45BAA"/>
    <w:rsid w:val="00D45E8A"/>
    <w:rsid w:val="00D468B6"/>
    <w:rsid w:val="00D47C86"/>
    <w:rsid w:val="00D5095D"/>
    <w:rsid w:val="00D50D46"/>
    <w:rsid w:val="00D5207F"/>
    <w:rsid w:val="00D56A9D"/>
    <w:rsid w:val="00D575F6"/>
    <w:rsid w:val="00D6099D"/>
    <w:rsid w:val="00D60A79"/>
    <w:rsid w:val="00D60E5A"/>
    <w:rsid w:val="00D612A1"/>
    <w:rsid w:val="00D61CF4"/>
    <w:rsid w:val="00D62B36"/>
    <w:rsid w:val="00D62BA0"/>
    <w:rsid w:val="00D653E4"/>
    <w:rsid w:val="00D6545E"/>
    <w:rsid w:val="00D657E7"/>
    <w:rsid w:val="00D65C96"/>
    <w:rsid w:val="00D670C8"/>
    <w:rsid w:val="00D67F6D"/>
    <w:rsid w:val="00D71288"/>
    <w:rsid w:val="00D71EF2"/>
    <w:rsid w:val="00D72A0E"/>
    <w:rsid w:val="00D7402B"/>
    <w:rsid w:val="00D744BC"/>
    <w:rsid w:val="00D74741"/>
    <w:rsid w:val="00D75472"/>
    <w:rsid w:val="00D75546"/>
    <w:rsid w:val="00D773D0"/>
    <w:rsid w:val="00D77F71"/>
    <w:rsid w:val="00D80AD2"/>
    <w:rsid w:val="00D80EA4"/>
    <w:rsid w:val="00D82009"/>
    <w:rsid w:val="00D823FF"/>
    <w:rsid w:val="00D84BEB"/>
    <w:rsid w:val="00D87BAB"/>
    <w:rsid w:val="00D87DF1"/>
    <w:rsid w:val="00D954DC"/>
    <w:rsid w:val="00D9585C"/>
    <w:rsid w:val="00D97EE9"/>
    <w:rsid w:val="00DA1E61"/>
    <w:rsid w:val="00DA28DC"/>
    <w:rsid w:val="00DA34D7"/>
    <w:rsid w:val="00DA37F5"/>
    <w:rsid w:val="00DA4BAC"/>
    <w:rsid w:val="00DA5F93"/>
    <w:rsid w:val="00DA67FF"/>
    <w:rsid w:val="00DA7B61"/>
    <w:rsid w:val="00DB21ED"/>
    <w:rsid w:val="00DB6954"/>
    <w:rsid w:val="00DB7C0B"/>
    <w:rsid w:val="00DC049C"/>
    <w:rsid w:val="00DC0EA0"/>
    <w:rsid w:val="00DC14A1"/>
    <w:rsid w:val="00DC15F3"/>
    <w:rsid w:val="00DC221F"/>
    <w:rsid w:val="00DC3336"/>
    <w:rsid w:val="00DC3604"/>
    <w:rsid w:val="00DC4874"/>
    <w:rsid w:val="00DC4B42"/>
    <w:rsid w:val="00DC7B87"/>
    <w:rsid w:val="00DD5B9D"/>
    <w:rsid w:val="00DD6D4C"/>
    <w:rsid w:val="00DD7AE7"/>
    <w:rsid w:val="00DE008C"/>
    <w:rsid w:val="00DE0A1E"/>
    <w:rsid w:val="00DF06E8"/>
    <w:rsid w:val="00DF15AB"/>
    <w:rsid w:val="00DF2122"/>
    <w:rsid w:val="00DF225E"/>
    <w:rsid w:val="00DF42BD"/>
    <w:rsid w:val="00DF4DD2"/>
    <w:rsid w:val="00DF6131"/>
    <w:rsid w:val="00DF66B5"/>
    <w:rsid w:val="00DF7C64"/>
    <w:rsid w:val="00E01284"/>
    <w:rsid w:val="00E01335"/>
    <w:rsid w:val="00E0277C"/>
    <w:rsid w:val="00E038A2"/>
    <w:rsid w:val="00E05B1E"/>
    <w:rsid w:val="00E06C07"/>
    <w:rsid w:val="00E10BAB"/>
    <w:rsid w:val="00E11309"/>
    <w:rsid w:val="00E1240F"/>
    <w:rsid w:val="00E167AB"/>
    <w:rsid w:val="00E2061E"/>
    <w:rsid w:val="00E2153B"/>
    <w:rsid w:val="00E217CA"/>
    <w:rsid w:val="00E23570"/>
    <w:rsid w:val="00E25676"/>
    <w:rsid w:val="00E25E38"/>
    <w:rsid w:val="00E265D4"/>
    <w:rsid w:val="00E26C17"/>
    <w:rsid w:val="00E271AF"/>
    <w:rsid w:val="00E31C32"/>
    <w:rsid w:val="00E31F0F"/>
    <w:rsid w:val="00E34021"/>
    <w:rsid w:val="00E34F8D"/>
    <w:rsid w:val="00E365C8"/>
    <w:rsid w:val="00E4037D"/>
    <w:rsid w:val="00E42B4B"/>
    <w:rsid w:val="00E45833"/>
    <w:rsid w:val="00E46195"/>
    <w:rsid w:val="00E467C3"/>
    <w:rsid w:val="00E470EB"/>
    <w:rsid w:val="00E47264"/>
    <w:rsid w:val="00E47A13"/>
    <w:rsid w:val="00E514B7"/>
    <w:rsid w:val="00E528B4"/>
    <w:rsid w:val="00E52A54"/>
    <w:rsid w:val="00E57B1C"/>
    <w:rsid w:val="00E57DB6"/>
    <w:rsid w:val="00E60EDE"/>
    <w:rsid w:val="00E60F62"/>
    <w:rsid w:val="00E612F2"/>
    <w:rsid w:val="00E61408"/>
    <w:rsid w:val="00E6323D"/>
    <w:rsid w:val="00E63C4A"/>
    <w:rsid w:val="00E64758"/>
    <w:rsid w:val="00E66192"/>
    <w:rsid w:val="00E67B05"/>
    <w:rsid w:val="00E70BA4"/>
    <w:rsid w:val="00E719BB"/>
    <w:rsid w:val="00E730E0"/>
    <w:rsid w:val="00E73D80"/>
    <w:rsid w:val="00E74177"/>
    <w:rsid w:val="00E74B13"/>
    <w:rsid w:val="00E74BE0"/>
    <w:rsid w:val="00E773D7"/>
    <w:rsid w:val="00E77BD5"/>
    <w:rsid w:val="00E81D2E"/>
    <w:rsid w:val="00E81FB5"/>
    <w:rsid w:val="00E8698D"/>
    <w:rsid w:val="00E909AF"/>
    <w:rsid w:val="00E9217A"/>
    <w:rsid w:val="00E92F2E"/>
    <w:rsid w:val="00E95975"/>
    <w:rsid w:val="00EA707B"/>
    <w:rsid w:val="00EB0471"/>
    <w:rsid w:val="00EB28B8"/>
    <w:rsid w:val="00EB2ECB"/>
    <w:rsid w:val="00EB48E2"/>
    <w:rsid w:val="00EB670C"/>
    <w:rsid w:val="00EC1B40"/>
    <w:rsid w:val="00EC2DB9"/>
    <w:rsid w:val="00EC4D16"/>
    <w:rsid w:val="00EC5AE7"/>
    <w:rsid w:val="00EC5B11"/>
    <w:rsid w:val="00EC6563"/>
    <w:rsid w:val="00ED1D28"/>
    <w:rsid w:val="00ED2580"/>
    <w:rsid w:val="00ED2B2D"/>
    <w:rsid w:val="00ED2F14"/>
    <w:rsid w:val="00ED3687"/>
    <w:rsid w:val="00ED4537"/>
    <w:rsid w:val="00ED4D33"/>
    <w:rsid w:val="00ED7313"/>
    <w:rsid w:val="00ED7516"/>
    <w:rsid w:val="00ED7B90"/>
    <w:rsid w:val="00EE02CC"/>
    <w:rsid w:val="00EE1F7A"/>
    <w:rsid w:val="00EE64CF"/>
    <w:rsid w:val="00EF17B8"/>
    <w:rsid w:val="00EF2523"/>
    <w:rsid w:val="00EF2A6B"/>
    <w:rsid w:val="00EF36B8"/>
    <w:rsid w:val="00EF47AD"/>
    <w:rsid w:val="00EF5FF0"/>
    <w:rsid w:val="00EF64D4"/>
    <w:rsid w:val="00EF6703"/>
    <w:rsid w:val="00EF70C4"/>
    <w:rsid w:val="00F03ED6"/>
    <w:rsid w:val="00F06CB4"/>
    <w:rsid w:val="00F12065"/>
    <w:rsid w:val="00F13A42"/>
    <w:rsid w:val="00F141C6"/>
    <w:rsid w:val="00F14420"/>
    <w:rsid w:val="00F14A65"/>
    <w:rsid w:val="00F15E49"/>
    <w:rsid w:val="00F16AA1"/>
    <w:rsid w:val="00F16CC2"/>
    <w:rsid w:val="00F2016F"/>
    <w:rsid w:val="00F20173"/>
    <w:rsid w:val="00F20462"/>
    <w:rsid w:val="00F20A28"/>
    <w:rsid w:val="00F21AFC"/>
    <w:rsid w:val="00F22563"/>
    <w:rsid w:val="00F23464"/>
    <w:rsid w:val="00F24F69"/>
    <w:rsid w:val="00F2639D"/>
    <w:rsid w:val="00F27FE9"/>
    <w:rsid w:val="00F30BEB"/>
    <w:rsid w:val="00F31D85"/>
    <w:rsid w:val="00F3384C"/>
    <w:rsid w:val="00F33CD8"/>
    <w:rsid w:val="00F35DD7"/>
    <w:rsid w:val="00F36AE0"/>
    <w:rsid w:val="00F37167"/>
    <w:rsid w:val="00F40F23"/>
    <w:rsid w:val="00F41D4A"/>
    <w:rsid w:val="00F426E0"/>
    <w:rsid w:val="00F4341A"/>
    <w:rsid w:val="00F45181"/>
    <w:rsid w:val="00F458F7"/>
    <w:rsid w:val="00F47F48"/>
    <w:rsid w:val="00F500B0"/>
    <w:rsid w:val="00F500CB"/>
    <w:rsid w:val="00F50EC0"/>
    <w:rsid w:val="00F5528B"/>
    <w:rsid w:val="00F55491"/>
    <w:rsid w:val="00F56EC7"/>
    <w:rsid w:val="00F575BF"/>
    <w:rsid w:val="00F57C71"/>
    <w:rsid w:val="00F57F98"/>
    <w:rsid w:val="00F615F6"/>
    <w:rsid w:val="00F61695"/>
    <w:rsid w:val="00F6309D"/>
    <w:rsid w:val="00F630A6"/>
    <w:rsid w:val="00F63543"/>
    <w:rsid w:val="00F66F1F"/>
    <w:rsid w:val="00F737F9"/>
    <w:rsid w:val="00F74788"/>
    <w:rsid w:val="00F75E92"/>
    <w:rsid w:val="00F76F07"/>
    <w:rsid w:val="00F80609"/>
    <w:rsid w:val="00F82518"/>
    <w:rsid w:val="00F855C7"/>
    <w:rsid w:val="00F862FF"/>
    <w:rsid w:val="00F86428"/>
    <w:rsid w:val="00F8744C"/>
    <w:rsid w:val="00F87721"/>
    <w:rsid w:val="00F939BD"/>
    <w:rsid w:val="00F9510E"/>
    <w:rsid w:val="00F959DC"/>
    <w:rsid w:val="00F95E02"/>
    <w:rsid w:val="00F96F02"/>
    <w:rsid w:val="00F97238"/>
    <w:rsid w:val="00F97322"/>
    <w:rsid w:val="00F97574"/>
    <w:rsid w:val="00F97D61"/>
    <w:rsid w:val="00FA02A5"/>
    <w:rsid w:val="00FA44B2"/>
    <w:rsid w:val="00FB1721"/>
    <w:rsid w:val="00FB25B8"/>
    <w:rsid w:val="00FB2C4E"/>
    <w:rsid w:val="00FB36A1"/>
    <w:rsid w:val="00FB378D"/>
    <w:rsid w:val="00FB409B"/>
    <w:rsid w:val="00FB4889"/>
    <w:rsid w:val="00FC0EF1"/>
    <w:rsid w:val="00FC1C33"/>
    <w:rsid w:val="00FC3840"/>
    <w:rsid w:val="00FC45DE"/>
    <w:rsid w:val="00FC56A9"/>
    <w:rsid w:val="00FC7385"/>
    <w:rsid w:val="00FD0678"/>
    <w:rsid w:val="00FD105A"/>
    <w:rsid w:val="00FD1EBF"/>
    <w:rsid w:val="00FD3A65"/>
    <w:rsid w:val="00FD47A9"/>
    <w:rsid w:val="00FD488B"/>
    <w:rsid w:val="00FD51CE"/>
    <w:rsid w:val="00FD7FCB"/>
    <w:rsid w:val="00FE12A2"/>
    <w:rsid w:val="00FE2723"/>
    <w:rsid w:val="00FE44F6"/>
    <w:rsid w:val="00FE5E8C"/>
    <w:rsid w:val="00FE7CD5"/>
    <w:rsid w:val="00FF0785"/>
    <w:rsid w:val="00FF13A8"/>
    <w:rsid w:val="00FF189E"/>
    <w:rsid w:val="00FF5B77"/>
    <w:rsid w:val="00FF6C7E"/>
    <w:rsid w:val="00FF7BEB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F4C7"/>
  <w15:chartTrackingRefBased/>
  <w15:docId w15:val="{B5A85273-D102-470A-B3C7-7E3C71B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8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77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1D1CC-2144-452F-95CC-85F7F2B2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 Book – Page 41</vt:lpstr>
    </vt:vector>
  </TitlesOfParts>
  <Company>Microsoft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Book – Page 41</dc:title>
  <dc:subject/>
  <dc:creator>Vickie</dc:creator>
  <cp:keywords/>
  <cp:lastModifiedBy>Keating Township</cp:lastModifiedBy>
  <cp:revision>71</cp:revision>
  <cp:lastPrinted>2025-12-18T18:14:00Z</cp:lastPrinted>
  <dcterms:created xsi:type="dcterms:W3CDTF">2025-08-07T12:56:00Z</dcterms:created>
  <dcterms:modified xsi:type="dcterms:W3CDTF">2025-12-18T18:15:00Z</dcterms:modified>
</cp:coreProperties>
</file>