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A7EDF" w14:textId="77777777" w:rsidR="00F033E5" w:rsidRDefault="00F033E5" w:rsidP="00F033E5">
      <w:r>
        <w:t>Self-reported Use of Family Physician, Chiropractor and</w:t>
      </w:r>
    </w:p>
    <w:p w14:paraId="52E1EF20" w14:textId="77777777" w:rsidR="00F033E5" w:rsidRDefault="00F033E5" w:rsidP="00F033E5">
      <w:r>
        <w:t>Physiotherapy Services Among Adult Canadians with</w:t>
      </w:r>
    </w:p>
    <w:p w14:paraId="409F8EB8" w14:textId="77777777" w:rsidR="00F033E5" w:rsidRDefault="00F033E5" w:rsidP="00F033E5">
      <w:r>
        <w:t>Chronic Back Disorders: An Observational Study</w:t>
      </w:r>
    </w:p>
    <w:p w14:paraId="61059A25" w14:textId="77777777" w:rsidR="00F033E5" w:rsidRDefault="00F033E5" w:rsidP="00F033E5">
      <w:r>
        <w:tab/>
      </w:r>
    </w:p>
    <w:p w14:paraId="2EF76585" w14:textId="77777777" w:rsidR="00F033E5" w:rsidRDefault="00F033E5" w:rsidP="00F033E5">
      <w:r>
        <w:t xml:space="preserve"> </w:t>
      </w:r>
    </w:p>
    <w:p w14:paraId="63FE5E41" w14:textId="77777777" w:rsidR="00F033E5" w:rsidRDefault="00F033E5" w:rsidP="00F033E5">
      <w:r>
        <w:t xml:space="preserve"> </w:t>
      </w:r>
      <w:r>
        <w:tab/>
      </w:r>
      <w:r>
        <w:tab/>
      </w:r>
      <w:r>
        <w:tab/>
        <w:t xml:space="preserve"> </w:t>
      </w:r>
    </w:p>
    <w:p w14:paraId="3072D3A2" w14:textId="77777777" w:rsidR="00F033E5" w:rsidRDefault="00F033E5" w:rsidP="00F033E5">
      <w:r>
        <w:t>FROM:   BMC Health Serv Res 2018 (Dec 17); 18 (1): 970 ~ FULL TEXT</w:t>
      </w:r>
    </w:p>
    <w:p w14:paraId="402DB688" w14:textId="77777777" w:rsidR="00F033E5" w:rsidRDefault="00F033E5" w:rsidP="00F033E5"/>
    <w:p w14:paraId="34C06097" w14:textId="77777777" w:rsidR="00F033E5" w:rsidRDefault="00F033E5" w:rsidP="00F033E5">
      <w:r>
        <w:t xml:space="preserve">  OPEN ACCESS   </w:t>
      </w:r>
    </w:p>
    <w:p w14:paraId="53464AE2" w14:textId="77777777" w:rsidR="00F033E5" w:rsidRDefault="00F033E5" w:rsidP="00F033E5">
      <w:r>
        <w:t>Brenna Bath, Josh Lawson, Dennis Ma &amp; Catherine Trask</w:t>
      </w:r>
    </w:p>
    <w:p w14:paraId="4AB3ABA0" w14:textId="77777777" w:rsidR="00F033E5" w:rsidRDefault="00F033E5" w:rsidP="00F033E5"/>
    <w:p w14:paraId="69CBE5B3" w14:textId="77777777" w:rsidR="00F033E5" w:rsidRDefault="00F033E5" w:rsidP="00F033E5">
      <w:r>
        <w:t>School of Rehabilitation Science &amp;</w:t>
      </w:r>
    </w:p>
    <w:p w14:paraId="4E37F64B" w14:textId="77777777" w:rsidR="00F033E5" w:rsidRDefault="00F033E5" w:rsidP="00F033E5">
      <w:r>
        <w:t>Canadian Centre for Health and Safety in Agriculture (CCHSA),</w:t>
      </w:r>
    </w:p>
    <w:p w14:paraId="53F07529" w14:textId="77777777" w:rsidR="00F033E5" w:rsidRDefault="00F033E5" w:rsidP="00F033E5">
      <w:r>
        <w:t>College of Medicine, University of Saskatchewan,</w:t>
      </w:r>
    </w:p>
    <w:p w14:paraId="4ACB7E89" w14:textId="77777777" w:rsidR="00F033E5" w:rsidRDefault="00F033E5" w:rsidP="00F033E5">
      <w:r>
        <w:t>Health Sciences Building, E-Wing,</w:t>
      </w:r>
    </w:p>
    <w:p w14:paraId="7BC22309" w14:textId="77777777" w:rsidR="00F033E5" w:rsidRDefault="00F033E5" w:rsidP="00F033E5">
      <w:r>
        <w:t>Suite 3400, 104 Clinic Place,</w:t>
      </w:r>
    </w:p>
    <w:p w14:paraId="61C7053B" w14:textId="77777777" w:rsidR="00F033E5" w:rsidRDefault="00F033E5" w:rsidP="00F033E5">
      <w:r>
        <w:t>Saskatoon, S7N 2Z4, SK, Canada.</w:t>
      </w:r>
    </w:p>
    <w:p w14:paraId="2B20971B" w14:textId="77777777" w:rsidR="00F033E5" w:rsidRDefault="00F033E5" w:rsidP="00F033E5">
      <w:r>
        <w:t>brenna.bath@usask.ca</w:t>
      </w:r>
    </w:p>
    <w:p w14:paraId="1C51A527" w14:textId="77777777" w:rsidR="00F033E5" w:rsidRDefault="00F033E5" w:rsidP="00F033E5">
      <w:r>
        <w:t>Background:   Chronic back disorders (CBD) are prevalent, costly, and among the most common reasons for seeking primary care; however, little is known regarding the comparative use of family physician, chiropractic, and physiotherapy services among people with CBD in Canada. Elucidating these differences may identify potential gaps in access to care and inform the development of strategies to improve access. The research objectives were to investigate patterns of health care use and to profile factors associated with self-reported use of family physicians, chiropractors, and physiotherapists among adult Canadians with CBD.</w:t>
      </w:r>
    </w:p>
    <w:p w14:paraId="03398171" w14:textId="77777777" w:rsidR="00F033E5" w:rsidRDefault="00F033E5" w:rsidP="00F033E5"/>
    <w:p w14:paraId="50278F56" w14:textId="77777777" w:rsidR="00F033E5" w:rsidRDefault="00F033E5" w:rsidP="00F033E5">
      <w:r>
        <w:t xml:space="preserve">Methods:   The combined 2009 and 2010 Canadian Community Health Surveys conducted by Statistics Canada were used to investigate self-reported health care use among adults with CBD. </w:t>
      </w:r>
      <w:r>
        <w:lastRenderedPageBreak/>
        <w:t>This complex survey employs population weights and bootstrapping to be representative of the Canadian population. Following descriptive analyses, we used multiple logistic regression to profile self-reported health care use while statistically controlling for possible confounding effects.</w:t>
      </w:r>
    </w:p>
    <w:p w14:paraId="18B2B46F" w14:textId="77777777" w:rsidR="00F033E5" w:rsidRDefault="00F033E5" w:rsidP="00F033E5"/>
    <w:p w14:paraId="1AC0B6CE" w14:textId="77777777" w:rsidR="00F033E5" w:rsidRDefault="00F033E5" w:rsidP="00F033E5">
      <w:r>
        <w:t>Results:   The majority of adult respondents with CBD sought care only with a family physician (53.8%), with 20.9% and 16.2% seeking care with combined family physician/chiropractor or family physician/physiotherapist, respectively. Few respondents sought care only with a chiropractor (2.5%) or physiotherapist (1.0%). After adjustment, differential patterns of utilization (p &lt; 0.05) were evident between provider groups with respect to age, gender, socioeconomic status, rural/urban residence, functional limitations, and presence of co-morbidities.</w:t>
      </w:r>
    </w:p>
    <w:p w14:paraId="6E31C451" w14:textId="77777777" w:rsidR="00F033E5" w:rsidRDefault="00F033E5" w:rsidP="00F033E5"/>
    <w:p w14:paraId="06453C35" w14:textId="77777777" w:rsidR="00F033E5" w:rsidRDefault="00F033E5" w:rsidP="00F033E5">
      <w:r>
        <w:t>Conclusions:   This research highlights potential inequities in access to physiotherapists and chiropractors in relation to family physicians among adult Canadians with chronic back disorders (CBD), particularly among lower socioeconomic status and rural/remote populations.</w:t>
      </w:r>
    </w:p>
    <w:p w14:paraId="29237C92" w14:textId="77777777" w:rsidR="00F033E5" w:rsidRDefault="00F033E5" w:rsidP="00F033E5"/>
    <w:p w14:paraId="516EB32C" w14:textId="77777777" w:rsidR="00F033E5" w:rsidRDefault="00F033E5" w:rsidP="00F033E5">
      <w:r>
        <w:t>Keywords:   Chiropractic; Health services accessibility; Low back pain; Physical therapy; Physician services.</w:t>
      </w:r>
    </w:p>
    <w:p w14:paraId="1EDC796D" w14:textId="77777777" w:rsidR="00F033E5" w:rsidRDefault="00F033E5" w:rsidP="00F033E5"/>
    <w:p w14:paraId="0B2B074B" w14:textId="77777777" w:rsidR="00F033E5" w:rsidRDefault="00F033E5" w:rsidP="00F033E5">
      <w:r>
        <w:t>From the FULL TEXT Article:</w:t>
      </w:r>
    </w:p>
    <w:p w14:paraId="0CC380AC" w14:textId="77777777" w:rsidR="00F033E5" w:rsidRDefault="00F033E5" w:rsidP="00F033E5"/>
    <w:p w14:paraId="432BF158" w14:textId="77777777" w:rsidR="00F033E5" w:rsidRDefault="00F033E5" w:rsidP="00F033E5">
      <w:r>
        <w:t>Background</w:t>
      </w:r>
    </w:p>
    <w:p w14:paraId="07D692EA" w14:textId="77777777" w:rsidR="00F033E5" w:rsidRDefault="00F033E5" w:rsidP="00F033E5"/>
    <w:p w14:paraId="4DCEDB98" w14:textId="77777777" w:rsidR="00F033E5" w:rsidRDefault="00F033E5" w:rsidP="00F033E5">
      <w:r>
        <w:t xml:space="preserve">Chronic back disorders (CBD) are a prevalent and costly public health issue; however, little is known about the patterns of community-based health care use among Canadians with these common and potentially disabling conditions. Compared to 289 other diseases and conditions, low back pain is the leading cause of morbidity worldwide when considering years lived with disability. [1] In Canada, 22% of adults report having back problems lasting 6 months or more [2] and health care expenditures are estimated between $6 and $12 billion annually. [3] Back disorders are costly to individuals and strain health care resources due to high rates of primary physician care visits, [4, 5] specialist consultations, diagnostic procedures [6, 7], and prescribed </w:t>
      </w:r>
      <w:r>
        <w:lastRenderedPageBreak/>
        <w:t>medications such as opioids. [8] Limited access to appropriate primary care is thought to be a contributing factor to this “medical disaster”. [9]</w:t>
      </w:r>
    </w:p>
    <w:p w14:paraId="13CB4617" w14:textId="77777777" w:rsidR="00F033E5" w:rsidRDefault="00F033E5" w:rsidP="00F033E5"/>
    <w:p w14:paraId="784C9B19" w14:textId="77777777" w:rsidR="00F033E5" w:rsidRDefault="00F033E5" w:rsidP="00F033E5">
      <w:r>
        <w:t xml:space="preserve">Although family physicians are typically the first clinical contact for people with low back disorders [5], they may not be the most appropriate health care provider to assess and treat these conditions. [10, 11] Conversely, physiotherapists have been shown to have high levels of competency in the assessment, diagnosis, and management of low back disorders and are extensively trained in non-pharmacological pain management approaches. [12, 13] Furthermore, adding clinical services that physiotherapists and chiropractors are trained to offer (such as exercise prescription and manual therapy) to usual general medical practitioner care for low back disorders are more cost-effective than usual medical care alone. [14] Unfortunately, access to community-based (i.e. outside of hospitals) or privately delivered physiotherapy and chiropractor services may be limited to those who have additional health insurance or are able to pay, with investigation and treatment for people with CBD who cannot afford these services falling, often inappropriately, to </w:t>
      </w:r>
      <w:proofErr w:type="gramStart"/>
      <w:r>
        <w:t>publicly-funded</w:t>
      </w:r>
      <w:proofErr w:type="gramEnd"/>
      <w:r>
        <w:t xml:space="preserve"> medical care. [15-17] Although people in Canada can access physiotherapy and chiropractic services directly without a physician referral, several barriers may result in those with CBD seeking care first (or only) with a family physician whose care is fully funded by the public system. For example, lack of awareness of how or when to access these non-physician services, as well as the misconception that a physician referral is required to receive reimbursement from insurance companies outside of the publicly funded system.</w:t>
      </w:r>
    </w:p>
    <w:p w14:paraId="2DE6F782" w14:textId="77777777" w:rsidR="00F033E5" w:rsidRDefault="00F033E5" w:rsidP="00F033E5"/>
    <w:p w14:paraId="10B1FF96" w14:textId="77777777" w:rsidR="00F033E5" w:rsidRDefault="00F033E5" w:rsidP="00F033E5">
      <w:r>
        <w:t>Despite back disorders being the most common pain problem in the general population [18] and one of the most common reasons for seeking health care [5, 15]; little is known regarding the comparative use of family physician, chiropractic, and physiotherapy services in Canada. Elucidating these differences may help to identify potential gaps in access to care and may assist in the development of strategies to optimize equitable access. The objectives of this research were to:</w:t>
      </w:r>
    </w:p>
    <w:p w14:paraId="17A6CA4D" w14:textId="77777777" w:rsidR="00F033E5" w:rsidRDefault="00F033E5" w:rsidP="00F033E5"/>
    <w:p w14:paraId="74ABB746" w14:textId="77777777" w:rsidR="00F033E5" w:rsidRDefault="00F033E5" w:rsidP="00F033E5">
      <w:r>
        <w:t xml:space="preserve">1)   investigate patterns of use of family </w:t>
      </w:r>
      <w:proofErr w:type="gramStart"/>
      <w:r>
        <w:t>physician</w:t>
      </w:r>
      <w:proofErr w:type="gramEnd"/>
      <w:r>
        <w:t xml:space="preserve">, </w:t>
      </w:r>
      <w:proofErr w:type="gramStart"/>
      <w:r>
        <w:t>chiropractor</w:t>
      </w:r>
      <w:proofErr w:type="gramEnd"/>
      <w:r>
        <w:t>, and physiotherapy services; and</w:t>
      </w:r>
    </w:p>
    <w:p w14:paraId="7AA2E752" w14:textId="77777777" w:rsidR="00F033E5" w:rsidRDefault="00F033E5" w:rsidP="00F033E5"/>
    <w:p w14:paraId="56912E66" w14:textId="77777777" w:rsidR="00F033E5" w:rsidRDefault="00F033E5" w:rsidP="00F033E5">
      <w:r>
        <w:t>2)   profile the sociodemographic and other factors associated with use of different health care providers among adult Canadians with CBD.</w:t>
      </w:r>
    </w:p>
    <w:p w14:paraId="1AADD167" w14:textId="77777777" w:rsidR="00F033E5" w:rsidRDefault="00F033E5" w:rsidP="00F033E5"/>
    <w:p w14:paraId="194727CC" w14:textId="77777777" w:rsidR="00F033E5" w:rsidRDefault="00F033E5" w:rsidP="00F033E5"/>
    <w:p w14:paraId="59CE8C9B" w14:textId="77777777" w:rsidR="00F033E5" w:rsidRDefault="00F033E5" w:rsidP="00F033E5">
      <w:r>
        <w:t>Methods</w:t>
      </w:r>
    </w:p>
    <w:p w14:paraId="63F50BCB" w14:textId="77777777" w:rsidR="00F033E5" w:rsidRDefault="00F033E5" w:rsidP="00F033E5"/>
    <w:p w14:paraId="4AD263C1" w14:textId="77777777" w:rsidR="00F033E5" w:rsidRDefault="00F033E5" w:rsidP="00F033E5">
      <w:r>
        <w:t xml:space="preserve">      Study design and data source</w:t>
      </w:r>
    </w:p>
    <w:p w14:paraId="0449CA5E" w14:textId="77777777" w:rsidR="00F033E5" w:rsidRDefault="00F033E5" w:rsidP="00F033E5"/>
    <w:p w14:paraId="1DE5372A" w14:textId="77777777" w:rsidR="00F033E5" w:rsidRDefault="00F033E5" w:rsidP="00F033E5">
      <w:r>
        <w:t xml:space="preserve">We used combined data from Statistics Canada’s 2009 and 2010 Canadian Community Health Surveys (CCHS). The CCHS was designed to provide a flexible, broad based survey instrument to address emerging health issues in Canada. It includes a range of content, </w:t>
      </w:r>
      <w:proofErr w:type="gramStart"/>
      <w:r>
        <w:t>including:</w:t>
      </w:r>
      <w:proofErr w:type="gramEnd"/>
      <w:r>
        <w:t xml:space="preserve"> socio-demographics; health status; health </w:t>
      </w:r>
      <w:proofErr w:type="spellStart"/>
      <w:r>
        <w:t>behaviours</w:t>
      </w:r>
      <w:proofErr w:type="spellEnd"/>
      <w:r>
        <w:t>; and many other determinants of health. [19] The CCHS is a cross-sectional survey in which respondents are selected using a complex survey design with a two-phase stratified sampling plan intended to ensure adequate representation from each Canadian region.</w:t>
      </w:r>
    </w:p>
    <w:p w14:paraId="7D8216E1" w14:textId="77777777" w:rsidR="00F033E5" w:rsidRDefault="00F033E5" w:rsidP="00F033E5"/>
    <w:p w14:paraId="02B4A0AA" w14:textId="77777777" w:rsidR="00F033E5" w:rsidRDefault="00F033E5" w:rsidP="00F033E5">
      <w:r>
        <w:t xml:space="preserve">      Study population</w:t>
      </w:r>
    </w:p>
    <w:p w14:paraId="66845506" w14:textId="77777777" w:rsidR="00F033E5" w:rsidRDefault="00F033E5" w:rsidP="00F033E5"/>
    <w:p w14:paraId="7DBEBB05" w14:textId="77777777" w:rsidR="00F033E5" w:rsidRDefault="00F033E5" w:rsidP="00F033E5">
      <w:r>
        <w:t xml:space="preserve">The CCHS targets Canadians 12 years and older living in private dwellings in all 10 provinces and 3 territories. The survey did not include people living on First Nations reserves or residents of institutional and some non-institutional collectives (e.g., military bases, Canadian Armed Forces vessels, merchant and coast guard vessels, campgrounds or parks). Approximately 130,000 Canadians were selected for the 2009 or 2010 survey, sampled from and representative of approximately 98% of the Canadian population aged 12 years and older. The participation rate of this survey was 72.3% [19]. The focus of our analysis </w:t>
      </w:r>
      <w:proofErr w:type="gramStart"/>
      <w:r>
        <w:t>was</w:t>
      </w:r>
      <w:proofErr w:type="gramEnd"/>
      <w:r>
        <w:t xml:space="preserve"> </w:t>
      </w:r>
      <w:proofErr w:type="gramStart"/>
      <w:r>
        <w:t>persons</w:t>
      </w:r>
      <w:proofErr w:type="gramEnd"/>
      <w:r>
        <w:t xml:space="preserve"> aged 18 years and </w:t>
      </w:r>
      <w:proofErr w:type="gramStart"/>
      <w:r>
        <w:t>older who had</w:t>
      </w:r>
      <w:proofErr w:type="gramEnd"/>
      <w:r>
        <w:t xml:space="preserve"> not been hospitalized in the past year (N = 113,647). People who were hospitalized in the past year were removed from the analysis </w:t>
      </w:r>
      <w:proofErr w:type="gramStart"/>
      <w:r>
        <w:t>in order to</w:t>
      </w:r>
      <w:proofErr w:type="gramEnd"/>
      <w:r>
        <w:t xml:space="preserve"> focus on ‘community-based’ service provision and to eliminate respondents who may have received care from one of the providers of interest within an acute care setting (i.e. hospital). Of these adult respondents, 25,545 reported having CBD.</w:t>
      </w:r>
    </w:p>
    <w:p w14:paraId="1919989E" w14:textId="77777777" w:rsidR="00F033E5" w:rsidRDefault="00F033E5" w:rsidP="00F033E5"/>
    <w:p w14:paraId="0600AB29" w14:textId="77777777" w:rsidR="00F033E5" w:rsidRDefault="00F033E5" w:rsidP="00F033E5">
      <w:r>
        <w:t xml:space="preserve">      Survey data and operational definitions</w:t>
      </w:r>
    </w:p>
    <w:p w14:paraId="62B2FB7D" w14:textId="77777777" w:rsidR="00F033E5" w:rsidRDefault="00F033E5" w:rsidP="00F033E5"/>
    <w:p w14:paraId="0766E213" w14:textId="77777777" w:rsidR="00F033E5" w:rsidRDefault="00F033E5" w:rsidP="00F033E5">
      <w:r>
        <w:t xml:space="preserve">The presence of CBD was identified, using the survey question: “(Do you) have back problems, excluding fibromyalgia and arthritis?” This section of the survey is prefaced with the reminder: </w:t>
      </w:r>
      <w:r>
        <w:lastRenderedPageBreak/>
        <w:t xml:space="preserve">“Now I’d like to ask about certain chronic health conditions which (you) may have. We are interested in ‘long-term </w:t>
      </w:r>
      <w:proofErr w:type="gramStart"/>
      <w:r>
        <w:t>conditions’</w:t>
      </w:r>
      <w:proofErr w:type="gramEnd"/>
      <w:r>
        <w:t xml:space="preserve"> which are expected to last or have already lasted 6 months or more and that have been diagnosed be </w:t>
      </w:r>
      <w:proofErr w:type="gramStart"/>
      <w:r>
        <w:t>a health</w:t>
      </w:r>
      <w:proofErr w:type="gramEnd"/>
      <w:r>
        <w:t xml:space="preserve"> professional.”</w:t>
      </w:r>
    </w:p>
    <w:p w14:paraId="10FBA974" w14:textId="77777777" w:rsidR="00F033E5" w:rsidRDefault="00F033E5" w:rsidP="00F033E5"/>
    <w:p w14:paraId="21A0839C" w14:textId="77777777" w:rsidR="00F033E5" w:rsidRDefault="00F033E5" w:rsidP="00F033E5"/>
    <w:p w14:paraId="25E5C18E" w14:textId="77777777" w:rsidR="00F033E5" w:rsidRDefault="00F033E5" w:rsidP="00F033E5">
      <w:r>
        <w:t>Table 1</w:t>
      </w:r>
    </w:p>
    <w:p w14:paraId="7A3F1BCE" w14:textId="77777777" w:rsidR="00F033E5" w:rsidRDefault="00F033E5" w:rsidP="00F033E5"/>
    <w:p w14:paraId="621AA904" w14:textId="77777777" w:rsidR="00F033E5" w:rsidRDefault="00F033E5" w:rsidP="00F033E5">
      <w:r>
        <w:t xml:space="preserve">The dependent variables were self-reported use of the following health care providers in the past 12 months: family physicians, chiropractors, or physiotherapists. Family physician use was further refined to include ‘only’ use by a family physician (i.e. no use of a chiropractor or physiotherapist), indicating use of predominantly </w:t>
      </w:r>
      <w:proofErr w:type="spellStart"/>
      <w:r>
        <w:t>publically</w:t>
      </w:r>
      <w:proofErr w:type="spellEnd"/>
      <w:r>
        <w:t xml:space="preserve"> funded services. Due to the relatively small sample of respondents who reported ‘only’ use of either chiropractic or physiotherapy services, we considered ‘any’ use of these health care providers in the analysis.</w:t>
      </w:r>
    </w:p>
    <w:p w14:paraId="33D2EFF8" w14:textId="77777777" w:rsidR="00F033E5" w:rsidRDefault="00F033E5" w:rsidP="00F033E5"/>
    <w:p w14:paraId="3E4CDE0D" w14:textId="77777777" w:rsidR="00F033E5" w:rsidRDefault="00F033E5" w:rsidP="00F033E5">
      <w:r>
        <w:t>This resulted in the following three dichotomized (i.e. yes/no) variable groups:</w:t>
      </w:r>
    </w:p>
    <w:p w14:paraId="25EF7436" w14:textId="77777777" w:rsidR="00F033E5" w:rsidRDefault="00F033E5" w:rsidP="00F033E5"/>
    <w:p w14:paraId="6E4A0D23" w14:textId="77777777" w:rsidR="00F033E5" w:rsidRDefault="00F033E5" w:rsidP="00F033E5">
      <w:r>
        <w:t xml:space="preserve">1)   only family physician </w:t>
      </w:r>
      <w:proofErr w:type="gramStart"/>
      <w:r>
        <w:t>use;</w:t>
      </w:r>
      <w:proofErr w:type="gramEnd"/>
    </w:p>
    <w:p w14:paraId="29E6E988" w14:textId="77777777" w:rsidR="00F033E5" w:rsidRDefault="00F033E5" w:rsidP="00F033E5">
      <w:r>
        <w:t>2)   any chiropractor use; and</w:t>
      </w:r>
    </w:p>
    <w:p w14:paraId="1A99DCF3" w14:textId="77777777" w:rsidR="00F033E5" w:rsidRDefault="00F033E5" w:rsidP="00F033E5">
      <w:r>
        <w:t>3)   any physiotherapy use.</w:t>
      </w:r>
    </w:p>
    <w:p w14:paraId="1BBE2840" w14:textId="77777777" w:rsidR="00F033E5" w:rsidRDefault="00F033E5" w:rsidP="00F033E5"/>
    <w:p w14:paraId="691AEE26" w14:textId="77777777" w:rsidR="00F033E5" w:rsidRDefault="00F033E5" w:rsidP="00F033E5">
      <w:r>
        <w:t>Because of the definitions used, the latter two groups are not mutually exclusive. A range of independent variables grouped into sociodemographic, lifestyle, and health characteristics were identified based on a review of the literature, clinical relevance, and data availability within the survey. Further details regarding the description and categorization of the variables can be found in Table 1.</w:t>
      </w:r>
    </w:p>
    <w:p w14:paraId="492F0BE9" w14:textId="77777777" w:rsidR="00F033E5" w:rsidRDefault="00F033E5" w:rsidP="00F033E5"/>
    <w:p w14:paraId="2CE8B6E6" w14:textId="77777777" w:rsidR="00F033E5" w:rsidRDefault="00F033E5" w:rsidP="00F033E5">
      <w:r>
        <w:t xml:space="preserve">      Statistical analysis</w:t>
      </w:r>
    </w:p>
    <w:p w14:paraId="76BD5371" w14:textId="77777777" w:rsidR="00F033E5" w:rsidRDefault="00F033E5" w:rsidP="00F033E5"/>
    <w:p w14:paraId="5837179A" w14:textId="77777777" w:rsidR="00F033E5" w:rsidRDefault="00F033E5" w:rsidP="00F033E5">
      <w:r>
        <w:t xml:space="preserve">Patterns of health care use were determined by calculating proportions for use of each health care provider group among adults with CBD. The descriptive analysis of factors associated with </w:t>
      </w:r>
      <w:r>
        <w:lastRenderedPageBreak/>
        <w:t xml:space="preserve">health care use included calculation of proportions over each of our independent variables for </w:t>
      </w:r>
      <w:proofErr w:type="gramStart"/>
      <w:r>
        <w:t>persons</w:t>
      </w:r>
      <w:proofErr w:type="gramEnd"/>
      <w:r>
        <w:t xml:space="preserve"> who report seeking care with each health care provider. Base probabilities between each independent variable and each health care provider use type were assessed using bivariate logistic regression. The strength of association was estimated using odds ratios (OR) with a 95% confidence interval (CI).</w:t>
      </w:r>
    </w:p>
    <w:p w14:paraId="54914B08" w14:textId="77777777" w:rsidR="00F033E5" w:rsidRDefault="00F033E5" w:rsidP="00F033E5"/>
    <w:p w14:paraId="64F854CF" w14:textId="77777777" w:rsidR="00F033E5" w:rsidRDefault="00F033E5" w:rsidP="00F033E5">
      <w:r>
        <w:t xml:space="preserve">Any variable for which the bivariate analysis produced a p-value &lt; 0.25 was considered a candidate for the multivariate analysis. We then applied Spearman’s correlation coefficient (r) to evaluate the association between independent variables; among variables that were correlated (r &gt; 0.5), we included only the most significant in the multivariate analysis, to avoid multicollinearity in the multivariate model. Backwards stepwise selection (logistic regression) was used to select from the remaining independent variables with p-values of 0.10 or larger to exit model and 0.05 or lower to enter. [20, 21] Specifically, we employed a recursive four step approach. First, the independent variable with the highest p-value was identified from the set of independent variables. Second, the identified variable was removed from the set and added to the set of removed variables conditional on passing the exit threshold. Third, the set of removed variables, except for the latest, were included in a regression on top of the current set of independent variables. Fourth, the previously removed variables were re-evaluated, and any variables with p-values less than the entry threshold were moved back into the independent variable set. The process ends when no more independent variables fall below the exit threshold. Categorical variables were evaluated based on the lowest p-value of the category set, and not as individual dummies. A stepwise selection procedure is recommended for exploratory procedures analyzing the relationships among dependent outcome variables that are not established, and backwards stepwise selections reduce the risk of Type II </w:t>
      </w:r>
      <w:proofErr w:type="gramStart"/>
      <w:r>
        <w:t>error</w:t>
      </w:r>
      <w:proofErr w:type="gramEnd"/>
      <w:r>
        <w:t>. [21]</w:t>
      </w:r>
    </w:p>
    <w:p w14:paraId="25DA8069" w14:textId="77777777" w:rsidR="00F033E5" w:rsidRDefault="00F033E5" w:rsidP="00F033E5"/>
    <w:p w14:paraId="4A7D159C" w14:textId="77777777" w:rsidR="00F033E5" w:rsidRDefault="00F033E5" w:rsidP="00F033E5">
      <w:r>
        <w:t>All final multivariate models were adjusted for province of residence to account for variations in provincial health funding policies and health care provider distribution.</w:t>
      </w:r>
    </w:p>
    <w:p w14:paraId="3BB2D6DE" w14:textId="77777777" w:rsidR="00F033E5" w:rsidRDefault="00F033E5" w:rsidP="00F033E5"/>
    <w:p w14:paraId="56E9CA47" w14:textId="77777777" w:rsidR="00F033E5" w:rsidRDefault="00F033E5" w:rsidP="00F033E5">
      <w:r>
        <w:t xml:space="preserve">All analyses were performed using Stata® 13 software with built-in survey data tools for probability weights and bootstrapping. Probability weights provided by Statistics Canada were used and, </w:t>
      </w:r>
      <w:proofErr w:type="gramStart"/>
      <w:r>
        <w:t>in order to</w:t>
      </w:r>
      <w:proofErr w:type="gramEnd"/>
      <w:r>
        <w:t xml:space="preserve"> account for the complex survey design, bootstrap methods for robust variance estimation were employed using provided bootstrap weights to accurately estimate standard errors.</w:t>
      </w:r>
    </w:p>
    <w:p w14:paraId="6201F882" w14:textId="77777777" w:rsidR="00F033E5" w:rsidRDefault="00F033E5" w:rsidP="00F033E5"/>
    <w:p w14:paraId="00A77097" w14:textId="77777777" w:rsidR="00F033E5" w:rsidRDefault="00F033E5" w:rsidP="00F033E5">
      <w:r>
        <w:lastRenderedPageBreak/>
        <w:t>Results</w:t>
      </w:r>
    </w:p>
    <w:p w14:paraId="329710C5" w14:textId="77777777" w:rsidR="00F033E5" w:rsidRDefault="00F033E5" w:rsidP="00F033E5"/>
    <w:p w14:paraId="686B2D15" w14:textId="77777777" w:rsidR="00F033E5" w:rsidRDefault="00F033E5" w:rsidP="00F033E5"/>
    <w:p w14:paraId="72AD69F6" w14:textId="77777777" w:rsidR="00F033E5" w:rsidRDefault="00F033E5" w:rsidP="00F033E5">
      <w:r>
        <w:t>Figure 1</w:t>
      </w:r>
    </w:p>
    <w:p w14:paraId="01C6F71C" w14:textId="77777777" w:rsidR="00F033E5" w:rsidRDefault="00F033E5" w:rsidP="00F033E5"/>
    <w:p w14:paraId="4902A0A6" w14:textId="77777777" w:rsidR="00F033E5" w:rsidRDefault="00F033E5" w:rsidP="00F033E5"/>
    <w:p w14:paraId="04D9D1FC" w14:textId="77777777" w:rsidR="00F033E5" w:rsidRDefault="00F033E5" w:rsidP="00F033E5">
      <w:r>
        <w:t>Table 2</w:t>
      </w:r>
    </w:p>
    <w:p w14:paraId="33595437" w14:textId="77777777" w:rsidR="00F033E5" w:rsidRDefault="00F033E5" w:rsidP="00F033E5"/>
    <w:p w14:paraId="05008725" w14:textId="77777777" w:rsidR="00F033E5" w:rsidRDefault="00F033E5" w:rsidP="00F033E5"/>
    <w:p w14:paraId="004D3CA9" w14:textId="77777777" w:rsidR="00F033E5" w:rsidRDefault="00F033E5" w:rsidP="00F033E5">
      <w:r>
        <w:t>Table 3</w:t>
      </w:r>
    </w:p>
    <w:p w14:paraId="2E1CC4EF" w14:textId="77777777" w:rsidR="00F033E5" w:rsidRDefault="00F033E5" w:rsidP="00F033E5"/>
    <w:p w14:paraId="20BBDEBE" w14:textId="77777777" w:rsidR="00F033E5" w:rsidRDefault="00F033E5" w:rsidP="00F033E5">
      <w:r>
        <w:t xml:space="preserve">The prevalence of self-reported use of each of the health care provider groups can be found in Figure 1. </w:t>
      </w:r>
      <w:proofErr w:type="gramStart"/>
      <w:r>
        <w:t>The majority of</w:t>
      </w:r>
      <w:proofErr w:type="gramEnd"/>
      <w:r>
        <w:t xml:space="preserve"> respondents with CBD sought care only with a family physician (53.8%), with only 2.5 and 1% seeking care only with a chiropractor or physiotherapist respectively. Respondents reported seeking care with the following combination of providers: chiropractor/family physician (20.9%); physiotherapist/family physician (16.2%); physiotherapist/chiropractor (0.3%); family physician/chiropractor/physiotherapist (5.0%).</w:t>
      </w:r>
    </w:p>
    <w:p w14:paraId="625CDFAF" w14:textId="77777777" w:rsidR="00F033E5" w:rsidRDefault="00F033E5" w:rsidP="00F033E5"/>
    <w:p w14:paraId="1FFE336A" w14:textId="77777777" w:rsidR="00F033E5" w:rsidRDefault="00F033E5" w:rsidP="00F033E5">
      <w:r>
        <w:t>The results of the descriptive analysis for each health care provider group are presented in Table 2. Due to Statistics Canada’s strict confidentiality and vetting guidelines, we were unable to report certain low prevalence values (i.e. ethnicity other than Caucasian, strongly and moderately influenced MIZ among physiotherapist use group).</w:t>
      </w:r>
    </w:p>
    <w:p w14:paraId="76072021" w14:textId="77777777" w:rsidR="00F033E5" w:rsidRDefault="00F033E5" w:rsidP="00F033E5"/>
    <w:p w14:paraId="0A687BCA" w14:textId="77777777" w:rsidR="00F033E5" w:rsidRDefault="00F033E5" w:rsidP="00F033E5">
      <w:r>
        <w:t>Table 3 presents our multivariate models for each health care provider group along with the unadjusted (bivariate) logistic regression results for each variable included in the model. Bolded values were statistically significant at p &lt; 0.05 level.</w:t>
      </w:r>
    </w:p>
    <w:p w14:paraId="6561BA24" w14:textId="77777777" w:rsidR="00F033E5" w:rsidRDefault="00F033E5" w:rsidP="00F033E5"/>
    <w:p w14:paraId="712ED509" w14:textId="77777777" w:rsidR="00F033E5" w:rsidRDefault="00F033E5" w:rsidP="00F033E5">
      <w:r>
        <w:t xml:space="preserve">The following summarizes the multivariate analysis findings with only variables that were significant in the final models listed. Factors associated with use of a family physician ‘only’ </w:t>
      </w:r>
      <w:proofErr w:type="gramStart"/>
      <w:r>
        <w:t>were:</w:t>
      </w:r>
      <w:proofErr w:type="gramEnd"/>
      <w:r>
        <w:t xml:space="preserve"> older age (i.e. &gt; 34 years); female; lower educational attainment; lower income; </w:t>
      </w:r>
      <w:r>
        <w:lastRenderedPageBreak/>
        <w:t xml:space="preserve">immigrant status; current smoker; having comorbidities other than CBD; less pain limiting function; less self-rated stress; lower overall self-rated health. Factors associated with ‘any’ use of a chiropractor included: higher educational attainment; higher income; Caucasian (versus non-Caucasian); non-smoker; having less than 3 co-morbidities; moderate pain-limited function; higher self-rated stress; better overall self-rated health. Factors associated with ‘any’ use of a physiotherapist included: younger age (&lt; 50 years); female; higher educational attainment; higher income; urban residence; other ethnicity (versus Caucasian); non-smoker; more physically active; more pain-limited function. </w:t>
      </w:r>
      <w:proofErr w:type="gramStart"/>
      <w:r>
        <w:t>The vast majority of</w:t>
      </w:r>
      <w:proofErr w:type="gramEnd"/>
      <w:r>
        <w:t xml:space="preserve"> the odds ratios presented in the final adjusted models are statistically significant (</w:t>
      </w:r>
      <w:proofErr w:type="gramStart"/>
      <w:r>
        <w:t>Table ?</w:t>
      </w:r>
      <w:proofErr w:type="gramEnd"/>
      <w:r>
        <w:t xml:space="preserve">(Table3).3). Despite the statistical significance of the results, most of the associations are of moderate strength (OR = 1.4–1.9 or their complement as an inverse association, 0.71–0.50). A few of the </w:t>
      </w:r>
      <w:proofErr w:type="gramStart"/>
      <w:r>
        <w:t>odds</w:t>
      </w:r>
      <w:proofErr w:type="gramEnd"/>
      <w:r>
        <w:t xml:space="preserve"> ratios are above 2 (&lt; 0.5) (e.g. older age, higher income quintiles, number of co-morbidities), which is generally thought to be considered a stronger association in epidemiologic studies.</w:t>
      </w:r>
    </w:p>
    <w:p w14:paraId="2CAFB1EE" w14:textId="77777777" w:rsidR="00F033E5" w:rsidRDefault="00F033E5" w:rsidP="00F033E5"/>
    <w:p w14:paraId="6B49D472" w14:textId="77777777" w:rsidR="00F033E5" w:rsidRDefault="00F033E5" w:rsidP="00F033E5">
      <w:r>
        <w:t>Discussion</w:t>
      </w:r>
    </w:p>
    <w:p w14:paraId="0A680337" w14:textId="77777777" w:rsidR="00F033E5" w:rsidRDefault="00F033E5" w:rsidP="00F033E5"/>
    <w:p w14:paraId="53501ABD" w14:textId="77777777" w:rsidR="00F033E5" w:rsidRDefault="00F033E5" w:rsidP="00F033E5">
      <w:proofErr w:type="gramStart"/>
      <w:r>
        <w:t>The majority of</w:t>
      </w:r>
      <w:proofErr w:type="gramEnd"/>
      <w:r>
        <w:t xml:space="preserve"> adult respondents with CBD sought care only with a family physician (53.8%), with fewer respondents seeking care with the following combination of providers: chiropractor/family physician (20.9%); physiotherapist/family physician (16.2%); physiotherapist/chiropractor (0.3%); family physician/chiropractor/physiotherapist (5.0%). Few respondents sought care only with a chiropractor (2.5%) or physiotherapist (1.0%). After adjustment, differential patterns of utilization (p &lt; 0.05) among those with CBD were evident between provider groups. Characteristics of adults with CBD who reported no use of particular care providers included: older adults (any physiotherapist use); men (any physiotherapist use and only family physician use); lower educational attainment (any physiotherapist use and any chiropractor use); lower income (any physiotherapist use and any chiropractor use); Aboriginal or other non-Caucasian ethnicity (any chiropractor use); rural residence (any physiotherapist use); smokers (any chiropractor use and any physiotherapist use); 3 or more co-morbidities (any chiropractor use); and lower physical activity levels (any chiropractor use and any physiotherapist use).</w:t>
      </w:r>
    </w:p>
    <w:p w14:paraId="431EA29F" w14:textId="77777777" w:rsidR="00F033E5" w:rsidRDefault="00F033E5" w:rsidP="00F033E5"/>
    <w:p w14:paraId="09517F10" w14:textId="77777777" w:rsidR="00F033E5" w:rsidRDefault="00F033E5" w:rsidP="00F033E5">
      <w:r>
        <w:t xml:space="preserve">Prior research investigating health care use among adult Canadians with CBD using the 2000–2001 CCHS [4] found some similar patterns to the present study, with some exceptions which may arise from different methodological approaches and data availability. Notably, the prior work did not use the restricted data files for the CCHS available through Statistics Canada, thus </w:t>
      </w:r>
      <w:r>
        <w:lastRenderedPageBreak/>
        <w:t xml:space="preserve">was limited in the type and level of variables that could be investigated (e.g. residence not included, income was only a dichotomous variable). Also, no multivariate analysis was performed to control for possible confounding. For example, we found an income gradient of greater use of physiotherapy and chiropractor services among those with progressively higher incomes and an inverse relationship of income levels with family physician usage. These findings regarding socioeconomic status are </w:t>
      </w:r>
      <w:proofErr w:type="gramStart"/>
      <w:r>
        <w:t>similar to</w:t>
      </w:r>
      <w:proofErr w:type="gramEnd"/>
      <w:r>
        <w:t xml:space="preserve"> research comparing family physician and chiropractic service usage in Saskatchewan [22] and Toronto, Ontario [23]. </w:t>
      </w:r>
      <w:proofErr w:type="gramStart"/>
      <w:r>
        <w:t>The vast majority of</w:t>
      </w:r>
      <w:proofErr w:type="gramEnd"/>
      <w:r>
        <w:t xml:space="preserve"> chiropractors and approximately half of physiotherapy providers in Canada work in the private sector [24], thus being able to access these services for CBD will be largely dependent on having additional health insurance, which an estimated one third of Canadians do not have [25].</w:t>
      </w:r>
    </w:p>
    <w:p w14:paraId="16843F5D" w14:textId="77777777" w:rsidR="00F033E5" w:rsidRDefault="00F033E5" w:rsidP="00F033E5"/>
    <w:p w14:paraId="6A7F8F40" w14:textId="77777777" w:rsidR="00F033E5" w:rsidRDefault="00F033E5" w:rsidP="00F033E5">
      <w:r>
        <w:t xml:space="preserve">Paradoxically, possessing private health insurance for uninsured health costs is highly associated with income [26], yet Canadians with lower incomes are more likely to have CBD [2]. Similarly, rural residents of Canada are nearly 30% more likely than urban dwellers to experience CBD [2], with limited access to appropriate health care proposed as a contributing factor to higher prevalence rates [27–29]. Poor access to publicly funded physiotherapy services and lack of multidisciplinary team support in rural settings have been identified as issues by Canadian physicians [30]. We found lower use of physiotherapy services among rural and remote respondents with no difference between rural and urban respondents in use of either family physician or chiropractor services; this is counter to what others have found in relation to chiropractic services [22]. Our findings may reflect people with CBD who </w:t>
      </w:r>
      <w:proofErr w:type="gramStart"/>
      <w:r>
        <w:t>either are</w:t>
      </w:r>
      <w:proofErr w:type="gramEnd"/>
      <w:r>
        <w:t xml:space="preserve"> more likely to travel to receive physician or chiropractic services in urban </w:t>
      </w:r>
      <w:proofErr w:type="spellStart"/>
      <w:r>
        <w:t>centres</w:t>
      </w:r>
      <w:proofErr w:type="spellEnd"/>
      <w:r>
        <w:t>, or increased service delivery and/or providers in rural and remote settings.</w:t>
      </w:r>
    </w:p>
    <w:p w14:paraId="3AA77A7E" w14:textId="77777777" w:rsidR="00F033E5" w:rsidRDefault="00F033E5" w:rsidP="00F033E5"/>
    <w:p w14:paraId="4613115C" w14:textId="77777777" w:rsidR="00F033E5" w:rsidRDefault="00F033E5" w:rsidP="00F033E5">
      <w:r>
        <w:t>A recently published ‘call to action’ on the global problem of low back pain highlighted the risks of overmedicalization of low back pain with excessive medical investigations and low value health care approaches that increase the risk of long-term back-related disability [31]. Ensuring equitable access to affordable health care for those who need it was among the several recommendations arising from this expert panel. The relatively high proportion of respondents in this study who reported seeking care ‘only’ with a family physician (fully publicly funded within the Canada) suggests that many people with CBD are receiving a predominantly medical approach to care.</w:t>
      </w:r>
    </w:p>
    <w:p w14:paraId="648DCB3D" w14:textId="77777777" w:rsidR="00F033E5" w:rsidRDefault="00F033E5" w:rsidP="00F033E5"/>
    <w:p w14:paraId="2EBAD4AE" w14:textId="77777777" w:rsidR="00F033E5" w:rsidRDefault="00F033E5" w:rsidP="00F033E5">
      <w:r>
        <w:t xml:space="preserve">Enhancing access to non-pharmacological treatment options, such as physiotherapy or chiropractic care, for people with CBD is an important public health issue in Canada, particularly </w:t>
      </w:r>
      <w:proofErr w:type="gramStart"/>
      <w:r>
        <w:lastRenderedPageBreak/>
        <w:t>in light of</w:t>
      </w:r>
      <w:proofErr w:type="gramEnd"/>
      <w:r>
        <w:t xml:space="preserve"> the current </w:t>
      </w:r>
      <w:proofErr w:type="spellStart"/>
      <w:r>
        <w:t>opiod</w:t>
      </w:r>
      <w:proofErr w:type="spellEnd"/>
      <w:r>
        <w:t xml:space="preserve"> crisis. The first and last recommendations of the 2017 Canadian Guideline for </w:t>
      </w:r>
      <w:proofErr w:type="spellStart"/>
      <w:r>
        <w:t>Opiods</w:t>
      </w:r>
      <w:proofErr w:type="spellEnd"/>
      <w:r>
        <w:t xml:space="preserve"> for Chronic Non-cancer Pain [32] include referral to multidisciplinary non-physician care providers; however, given the access barriers to these services, these guidelines become challenging to follow in many clinical settings. Several models of care that include physiotherapists or chiropractors within primary care settings have shown benefit [33–36], and others that are attempting to overcome access barriers are being investigated [37, 38].</w:t>
      </w:r>
    </w:p>
    <w:p w14:paraId="507DD1CE" w14:textId="77777777" w:rsidR="00F033E5" w:rsidRDefault="00F033E5" w:rsidP="00F033E5"/>
    <w:p w14:paraId="05E6A754" w14:textId="77777777" w:rsidR="00F033E5" w:rsidRDefault="00F033E5" w:rsidP="00F033E5">
      <w:r>
        <w:t xml:space="preserve">This study is one of the few known analyses that provides a national picture of self-reported health care use among people with CBD that accounts for multiple socio-demographic, and health characteristics; however, there are several limitations to consider. The main limitation is that due to the design of the CCHS, we were unable to determine the reason why respondents sought care. Although only half of those who experience low back pain are thought to consult a health care provider, most of those who consult have experienced symptoms for a longer </w:t>
      </w:r>
      <w:proofErr w:type="gramStart"/>
      <w:r>
        <w:t>period of time</w:t>
      </w:r>
      <w:proofErr w:type="gramEnd"/>
      <w:r>
        <w:t xml:space="preserve"> [39]. </w:t>
      </w:r>
      <w:proofErr w:type="gramStart"/>
      <w:r>
        <w:t>Thus</w:t>
      </w:r>
      <w:proofErr w:type="gramEnd"/>
      <w:r>
        <w:t xml:space="preserve"> our focus on CBD would </w:t>
      </w:r>
      <w:proofErr w:type="gramStart"/>
      <w:r>
        <w:t>take into account</w:t>
      </w:r>
      <w:proofErr w:type="gramEnd"/>
      <w:r>
        <w:t xml:space="preserve"> those with more prolonged symptoms who may be more likely to seek care. To focus on community-based health care provider use, our analysis did not include people who were hospitalized in the past year. However, this likely removed some respondents who also sought care with health care providers outside of the hospital. We did not include ‘any’ use family physician services in this analysis </w:t>
      </w:r>
      <w:proofErr w:type="gramStart"/>
      <w:r>
        <w:t>in order to</w:t>
      </w:r>
      <w:proofErr w:type="gramEnd"/>
      <w:r>
        <w:t xml:space="preserve"> focus predominantly on ‘only’ use of predominantly </w:t>
      </w:r>
      <w:proofErr w:type="spellStart"/>
      <w:r>
        <w:t>publically</w:t>
      </w:r>
      <w:proofErr w:type="spellEnd"/>
      <w:r>
        <w:t xml:space="preserve"> funded services.</w:t>
      </w:r>
    </w:p>
    <w:p w14:paraId="7CADECAC" w14:textId="77777777" w:rsidR="00F033E5" w:rsidRDefault="00F033E5" w:rsidP="00F033E5"/>
    <w:p w14:paraId="375D744D" w14:textId="77777777" w:rsidR="00F033E5" w:rsidRDefault="00F033E5" w:rsidP="00F033E5">
      <w:r>
        <w:t>The small sample sizes of physiotherapy or chiropractor service use ‘only’ precluded us from profiling these as mutually exclusive groups. As such, there is overlap in participants who reported seeking care with each of these provider groups. The usage patterns of people with CBD (</w:t>
      </w:r>
      <w:proofErr w:type="gramStart"/>
      <w:r>
        <w:t>Fig. ?</w:t>
      </w:r>
      <w:proofErr w:type="gramEnd"/>
      <w:r>
        <w:t>(Fig</w:t>
      </w:r>
      <w:proofErr w:type="gramStart"/>
      <w:r>
        <w:t>.1);</w:t>
      </w:r>
      <w:proofErr w:type="gramEnd"/>
      <w:r>
        <w:t xml:space="preserve">1); however, </w:t>
      </w:r>
      <w:proofErr w:type="gramStart"/>
      <w:r>
        <w:t>suggests</w:t>
      </w:r>
      <w:proofErr w:type="gramEnd"/>
      <w:r>
        <w:t xml:space="preserve"> that, aside from family physicians, multiple provider usage is more common than seeking care with a single provider. Our dependent variable was a minimum of a single visit in the past year. Examination of patterns of use with multiple visits over time may yield different results.</w:t>
      </w:r>
    </w:p>
    <w:p w14:paraId="17438485" w14:textId="77777777" w:rsidR="00F033E5" w:rsidRDefault="00F033E5" w:rsidP="00F033E5"/>
    <w:p w14:paraId="143F8DED" w14:textId="77777777" w:rsidR="00F033E5" w:rsidRDefault="00F033E5" w:rsidP="00F033E5">
      <w:r>
        <w:t xml:space="preserve">This study is based on data that is several years old; however, </w:t>
      </w:r>
      <w:proofErr w:type="gramStart"/>
      <w:r>
        <w:t>our</w:t>
      </w:r>
      <w:proofErr w:type="gramEnd"/>
      <w:r>
        <w:t xml:space="preserve"> </w:t>
      </w:r>
      <w:proofErr w:type="gramStart"/>
      <w:r>
        <w:t>as of yet</w:t>
      </w:r>
      <w:proofErr w:type="gramEnd"/>
      <w:r>
        <w:t xml:space="preserve"> unpublished analysis of newer survey data (i.e. 2014 for physiotherapist use only among general population) suggests similar gaps in access among rural and lower income populations. Furthermore, we are not aware of any significant policy or funding changes that have been implemented in Canada that would suggest the current patters of use would be substantially different. Self-reported health care utilization is not likely to be as accurate as administrative data; however, there is no available administrative data source in Canada to comparatively examine these health care </w:t>
      </w:r>
      <w:r>
        <w:lastRenderedPageBreak/>
        <w:t>provider groups. Finally, the cross-sectional design does not permit conclusions regarding the direction of the observed associations.</w:t>
      </w:r>
    </w:p>
    <w:p w14:paraId="65348BFF" w14:textId="77777777" w:rsidR="00F033E5" w:rsidRDefault="00F033E5" w:rsidP="00F033E5"/>
    <w:p w14:paraId="2BEB99BE" w14:textId="77777777" w:rsidR="00F033E5" w:rsidRDefault="00F033E5" w:rsidP="00F033E5">
      <w:r>
        <w:t>Conclusions</w:t>
      </w:r>
    </w:p>
    <w:p w14:paraId="0875DB47" w14:textId="77777777" w:rsidR="00F033E5" w:rsidRDefault="00F033E5" w:rsidP="00F033E5"/>
    <w:p w14:paraId="2C69F0AF" w14:textId="77777777" w:rsidR="00F033E5" w:rsidRDefault="00F033E5" w:rsidP="00F033E5">
      <w:r>
        <w:t>This research highlights potential inequities in access to physiotherapists and chiropractors in relation to family physicians among adult Canadians with CBD, particularly among lower socioeconomic status and rural/remote populations. The identified gaps in access to care among certain population groups demonstrates that there is not equitable access to care among Canadians with CBD. Enhancing access to potentially beneficial non-physician services for people with CBD requires rethinking the way front-line back care is delivered in Canada, including pressure on insurers and policy makers to cover and enable greater access to non-pharmacological management treatment options that have demonstrated value. [34, 40]</w:t>
      </w:r>
    </w:p>
    <w:p w14:paraId="774344C2" w14:textId="77777777" w:rsidR="00F033E5" w:rsidRDefault="00F033E5" w:rsidP="00F033E5">
      <w:r>
        <w:t>Acknowledgements</w:t>
      </w:r>
    </w:p>
    <w:p w14:paraId="6AB1C8D9" w14:textId="77777777" w:rsidR="00F033E5" w:rsidRDefault="00F033E5" w:rsidP="00F033E5"/>
    <w:p w14:paraId="41732F22" w14:textId="77777777" w:rsidR="00F033E5" w:rsidRDefault="00F033E5" w:rsidP="00F033E5">
      <w:r>
        <w:t xml:space="preserve">The analysis presented in this paper was conducted at the Saskatchewan Research Data Centre (SKY-RDC) which is part of the Canadian Research Data Centre Network (CRDCN). The services and activities provided by the SKY-RDC are made possible by the financial or in-kind support of the Social Science and Humanities Research Council, the Canadian Institutes of Health Research, the Canadian Foundation for Innovation, Statistics Canada, and University of Saskatchewan. The views expressed in this presentation do not necessarily represent </w:t>
      </w:r>
      <w:proofErr w:type="gramStart"/>
      <w:r>
        <w:t>the CRDCN’s</w:t>
      </w:r>
      <w:proofErr w:type="gramEnd"/>
      <w:r>
        <w:t xml:space="preserve"> or that of its partners.</w:t>
      </w:r>
    </w:p>
    <w:p w14:paraId="7AE40051" w14:textId="77777777" w:rsidR="00F033E5" w:rsidRDefault="00F033E5" w:rsidP="00F033E5"/>
    <w:p w14:paraId="17ED22E2" w14:textId="77777777" w:rsidR="00F033E5" w:rsidRDefault="00F033E5" w:rsidP="00F033E5">
      <w:r>
        <w:t>Funding</w:t>
      </w:r>
    </w:p>
    <w:p w14:paraId="7F5FEA86" w14:textId="77777777" w:rsidR="00F033E5" w:rsidRDefault="00F033E5" w:rsidP="00F033E5"/>
    <w:p w14:paraId="1DB52040" w14:textId="77777777" w:rsidR="00F033E5" w:rsidRDefault="00F033E5" w:rsidP="00F033E5">
      <w:r>
        <w:t>This research was funded by Brenna Bath’s University of Saskatchewan, College of Medicine, New Faculty Start-Up Fund. The funder had no role in the design of the study and collection, analysis, and interpretation of data and in writing the manuscript. Catherine Trask was funded by a Canada Research Chair in Ergonomics and Musculoskeletal Health. Josh Lawson was funded by a Canadian Institutes of Health Research and Lung Association of Saskatchewan New Investigator Award.</w:t>
      </w:r>
    </w:p>
    <w:p w14:paraId="48A2FD9C" w14:textId="77777777" w:rsidR="00F033E5" w:rsidRDefault="00F033E5" w:rsidP="00F033E5"/>
    <w:p w14:paraId="2FE812A7" w14:textId="77777777" w:rsidR="00F033E5" w:rsidRDefault="00F033E5" w:rsidP="00F033E5">
      <w:r>
        <w:lastRenderedPageBreak/>
        <w:t>Abbreviations</w:t>
      </w:r>
    </w:p>
    <w:p w14:paraId="7520675B" w14:textId="77777777" w:rsidR="00F033E5" w:rsidRDefault="00F033E5" w:rsidP="00F033E5"/>
    <w:p w14:paraId="772A1454" w14:textId="77777777" w:rsidR="00F033E5" w:rsidRDefault="00F033E5" w:rsidP="00F033E5">
      <w:r>
        <w:t>BMI = Body Mass Index</w:t>
      </w:r>
    </w:p>
    <w:p w14:paraId="245AC78A" w14:textId="77777777" w:rsidR="00F033E5" w:rsidRDefault="00F033E5" w:rsidP="00F033E5">
      <w:r>
        <w:t>CBD = chronic back disorders</w:t>
      </w:r>
    </w:p>
    <w:p w14:paraId="49A5B7B3" w14:textId="77777777" w:rsidR="00F033E5" w:rsidRDefault="00F033E5" w:rsidP="00F033E5">
      <w:r>
        <w:t>CCHS = Canadian Community Health Survey</w:t>
      </w:r>
    </w:p>
    <w:p w14:paraId="75851B33" w14:textId="77777777" w:rsidR="00F033E5" w:rsidRDefault="00F033E5" w:rsidP="00F033E5">
      <w:r>
        <w:t>CI = confidence interval</w:t>
      </w:r>
    </w:p>
    <w:p w14:paraId="0E71772E" w14:textId="77777777" w:rsidR="00F033E5" w:rsidRDefault="00F033E5" w:rsidP="00F033E5">
      <w:r>
        <w:t>HUI = Health Utility Index</w:t>
      </w:r>
    </w:p>
    <w:p w14:paraId="31F5D8BC" w14:textId="77777777" w:rsidR="00F033E5" w:rsidRDefault="00F033E5" w:rsidP="00F033E5">
      <w:r>
        <w:t>MIZ = Metropolitan Influenced Zone</w:t>
      </w:r>
    </w:p>
    <w:p w14:paraId="3F88608A" w14:textId="77777777" w:rsidR="00F033E5" w:rsidRDefault="00F033E5" w:rsidP="00F033E5">
      <w:r>
        <w:t>OR = Odds ratio</w:t>
      </w:r>
    </w:p>
    <w:p w14:paraId="6DEC6978" w14:textId="77777777" w:rsidR="00F033E5" w:rsidRDefault="00F033E5" w:rsidP="00F033E5"/>
    <w:p w14:paraId="21970A8B" w14:textId="77777777" w:rsidR="00F033E5" w:rsidRDefault="00F033E5" w:rsidP="00F033E5">
      <w:r>
        <w:t>Authors’ contributions</w:t>
      </w:r>
    </w:p>
    <w:p w14:paraId="3A7C4A57" w14:textId="77777777" w:rsidR="00F033E5" w:rsidRDefault="00F033E5" w:rsidP="00F033E5"/>
    <w:p w14:paraId="4D3CCF42" w14:textId="77777777" w:rsidR="00F033E5" w:rsidRDefault="00F033E5" w:rsidP="00F033E5">
      <w:r>
        <w:t xml:space="preserve">BB conceptualized the research objectives, </w:t>
      </w:r>
      <w:proofErr w:type="gramStart"/>
      <w:r>
        <w:t>study</w:t>
      </w:r>
      <w:proofErr w:type="gramEnd"/>
      <w:r>
        <w:t xml:space="preserve"> design, analysis approach, interpretation of the findings and led the manuscript writing. JL contributed to the research objectives, study design, analysis approach, interpretation of the findings and manuscript writing. DM contributed to the analysis approach, performed the analysis, contributed to the interpretation and the manuscript writing. CT contributed to the research objectives, study design, analysis approach, interpretation of the findings and manuscript writing. All authors read and </w:t>
      </w:r>
      <w:proofErr w:type="gramStart"/>
      <w:r>
        <w:t>approved</w:t>
      </w:r>
      <w:proofErr w:type="gramEnd"/>
      <w:r>
        <w:t xml:space="preserve"> the final manuscript.</w:t>
      </w:r>
    </w:p>
    <w:p w14:paraId="30E80725" w14:textId="77777777" w:rsidR="00F033E5" w:rsidRDefault="00F033E5" w:rsidP="00F033E5"/>
    <w:p w14:paraId="5066ED0F" w14:textId="77777777" w:rsidR="00F033E5" w:rsidRDefault="00F033E5" w:rsidP="00F033E5">
      <w:r>
        <w:t>Competing interests</w:t>
      </w:r>
    </w:p>
    <w:p w14:paraId="17A13164" w14:textId="77777777" w:rsidR="00F033E5" w:rsidRDefault="00F033E5" w:rsidP="00F033E5"/>
    <w:p w14:paraId="1DF0941C" w14:textId="77777777" w:rsidR="00F033E5" w:rsidRDefault="00F033E5" w:rsidP="00F033E5">
      <w:r>
        <w:t>The authors declare that they have no competing interests.</w:t>
      </w:r>
    </w:p>
    <w:p w14:paraId="316EB44A" w14:textId="77777777" w:rsidR="00F033E5" w:rsidRDefault="00F033E5" w:rsidP="00F033E5"/>
    <w:p w14:paraId="7F07449C" w14:textId="77777777" w:rsidR="00F033E5" w:rsidRDefault="00F033E5" w:rsidP="00F033E5"/>
    <w:p w14:paraId="54E00AAF" w14:textId="77777777" w:rsidR="00F033E5" w:rsidRDefault="00F033E5" w:rsidP="00F033E5">
      <w:r>
        <w:t>References:</w:t>
      </w:r>
    </w:p>
    <w:p w14:paraId="3206B8B6" w14:textId="77777777" w:rsidR="00F033E5" w:rsidRDefault="00F033E5" w:rsidP="00F033E5"/>
    <w:p w14:paraId="46E8EF7D" w14:textId="77777777" w:rsidR="00F033E5" w:rsidRDefault="00F033E5" w:rsidP="00F033E5">
      <w:r>
        <w:t xml:space="preserve">Vos T, Flaxman AD, </w:t>
      </w:r>
      <w:proofErr w:type="spellStart"/>
      <w:r>
        <w:t>Naghavi</w:t>
      </w:r>
      <w:proofErr w:type="spellEnd"/>
      <w:r>
        <w:t xml:space="preserve"> M, et al.</w:t>
      </w:r>
    </w:p>
    <w:p w14:paraId="71387249" w14:textId="77777777" w:rsidR="00F033E5" w:rsidRDefault="00F033E5" w:rsidP="00F033E5">
      <w:r>
        <w:lastRenderedPageBreak/>
        <w:t>Years Lived with Disability (YLDs) for 1160 Sequelae of 289 Diseases and Injuries</w:t>
      </w:r>
    </w:p>
    <w:p w14:paraId="1D855F98" w14:textId="77777777" w:rsidR="00F033E5" w:rsidRDefault="00F033E5" w:rsidP="00F033E5">
      <w:r>
        <w:t>1990-2010: A Systematic Analysis for the Global Burden of Disease Study 2010</w:t>
      </w:r>
    </w:p>
    <w:p w14:paraId="20B1147A" w14:textId="77777777" w:rsidR="00F033E5" w:rsidRDefault="00F033E5" w:rsidP="00F033E5">
      <w:r>
        <w:t>Lancet. 2012 (Dec 15); 380 (9859): 2163–2196</w:t>
      </w:r>
    </w:p>
    <w:p w14:paraId="446B4005" w14:textId="77777777" w:rsidR="00F033E5" w:rsidRDefault="00F033E5" w:rsidP="00F033E5"/>
    <w:p w14:paraId="6183E664" w14:textId="77777777" w:rsidR="00F033E5" w:rsidRDefault="00F033E5" w:rsidP="00F033E5">
      <w:r>
        <w:t>Bath B, Trask C, McCrosky J, Lawson J.</w:t>
      </w:r>
    </w:p>
    <w:p w14:paraId="1C2A7DB8" w14:textId="77777777" w:rsidR="00F033E5" w:rsidRDefault="00F033E5" w:rsidP="00F033E5">
      <w:r>
        <w:t>A biopsychosocial profile of adult Canadians with and without chronic back disorders:</w:t>
      </w:r>
    </w:p>
    <w:p w14:paraId="2525CB32" w14:textId="77777777" w:rsidR="00F033E5" w:rsidRDefault="00F033E5" w:rsidP="00F033E5">
      <w:r>
        <w:t>a population-based analysis of the 2009–2010 Canadian Community Health Surveys.</w:t>
      </w:r>
    </w:p>
    <w:p w14:paraId="35F0FE5A" w14:textId="77777777" w:rsidR="00F033E5" w:rsidRDefault="00F033E5" w:rsidP="00F033E5">
      <w:r>
        <w:t xml:space="preserve">Biomed Res Int. </w:t>
      </w:r>
      <w:proofErr w:type="gramStart"/>
      <w:r>
        <w:t>2014;2014:919621</w:t>
      </w:r>
      <w:proofErr w:type="gramEnd"/>
    </w:p>
    <w:p w14:paraId="795A9D95" w14:textId="77777777" w:rsidR="00F033E5" w:rsidRDefault="00F033E5" w:rsidP="00F033E5"/>
    <w:p w14:paraId="245C43A2" w14:textId="77777777" w:rsidR="00F033E5" w:rsidRDefault="00F033E5" w:rsidP="00F033E5">
      <w:r>
        <w:t>Bone and Joint Canada</w:t>
      </w:r>
    </w:p>
    <w:p w14:paraId="029B63EA" w14:textId="77777777" w:rsidR="00F033E5" w:rsidRDefault="00F033E5" w:rsidP="00F033E5">
      <w:r>
        <w:t>Low Back Pain</w:t>
      </w:r>
    </w:p>
    <w:p w14:paraId="1E54B51E" w14:textId="77777777" w:rsidR="00F033E5" w:rsidRDefault="00F033E5" w:rsidP="00F033E5">
      <w:r>
        <w:t>http://boneandjointcanada.com/low-back-pain/</w:t>
      </w:r>
    </w:p>
    <w:p w14:paraId="32B500B7" w14:textId="77777777" w:rsidR="00F033E5" w:rsidRDefault="00F033E5" w:rsidP="00F033E5"/>
    <w:p w14:paraId="64E93B87" w14:textId="77777777" w:rsidR="00F033E5" w:rsidRDefault="00F033E5" w:rsidP="00F033E5">
      <w:r>
        <w:t xml:space="preserve">Lim K-L, Jacobs P, </w:t>
      </w:r>
      <w:proofErr w:type="spellStart"/>
      <w:r>
        <w:t>Klarenbach</w:t>
      </w:r>
      <w:proofErr w:type="spellEnd"/>
      <w:r>
        <w:t xml:space="preserve"> S.</w:t>
      </w:r>
    </w:p>
    <w:p w14:paraId="629D9C15" w14:textId="77777777" w:rsidR="00F033E5" w:rsidRDefault="00F033E5" w:rsidP="00F033E5">
      <w:r>
        <w:t xml:space="preserve">A population-based analysis of healthcare utilization of </w:t>
      </w:r>
      <w:proofErr w:type="gramStart"/>
      <w:r>
        <w:t>persons</w:t>
      </w:r>
      <w:proofErr w:type="gramEnd"/>
      <w:r>
        <w:t xml:space="preserve"> with back disorders:</w:t>
      </w:r>
    </w:p>
    <w:p w14:paraId="5379BD00" w14:textId="77777777" w:rsidR="00F033E5" w:rsidRDefault="00F033E5" w:rsidP="00F033E5">
      <w:r>
        <w:t>results from the Canadian community health survey 2000-2001.</w:t>
      </w:r>
    </w:p>
    <w:p w14:paraId="00548E02" w14:textId="77777777" w:rsidR="00F033E5" w:rsidRDefault="00F033E5" w:rsidP="00F033E5">
      <w:r>
        <w:t>Spine. 2006;31(2):212–218</w:t>
      </w:r>
    </w:p>
    <w:p w14:paraId="46D89082" w14:textId="77777777" w:rsidR="00F033E5" w:rsidRDefault="00F033E5" w:rsidP="00F033E5"/>
    <w:p w14:paraId="7D2CA464" w14:textId="77777777" w:rsidR="00F033E5" w:rsidRDefault="00F033E5" w:rsidP="00F033E5">
      <w:r>
        <w:t xml:space="preserve">Jordan KP, Kadam UT, Hayward R, </w:t>
      </w:r>
      <w:proofErr w:type="spellStart"/>
      <w:r>
        <w:t>Porcheret</w:t>
      </w:r>
      <w:proofErr w:type="spellEnd"/>
      <w:r>
        <w:t xml:space="preserve"> M, Young C, Croft P.</w:t>
      </w:r>
    </w:p>
    <w:p w14:paraId="34AB7E66" w14:textId="77777777" w:rsidR="00F033E5" w:rsidRDefault="00F033E5" w:rsidP="00F033E5">
      <w:r>
        <w:t>Annual consultation prevalence of regional musculoskeletal problems</w:t>
      </w:r>
    </w:p>
    <w:p w14:paraId="321CE273" w14:textId="77777777" w:rsidR="00F033E5" w:rsidRDefault="00F033E5" w:rsidP="00F033E5">
      <w:r>
        <w:t>in primary care: an observational study.</w:t>
      </w:r>
    </w:p>
    <w:p w14:paraId="192835FD" w14:textId="77777777" w:rsidR="00F033E5" w:rsidRDefault="00F033E5" w:rsidP="00F033E5">
      <w:r>
        <w:t xml:space="preserve">BMC </w:t>
      </w:r>
      <w:proofErr w:type="spellStart"/>
      <w:r>
        <w:t>Musculoskelet</w:t>
      </w:r>
      <w:proofErr w:type="spellEnd"/>
      <w:r>
        <w:t xml:space="preserve"> </w:t>
      </w:r>
      <w:proofErr w:type="spellStart"/>
      <w:r>
        <w:t>Disord</w:t>
      </w:r>
      <w:proofErr w:type="spellEnd"/>
      <w:r>
        <w:t xml:space="preserve">. </w:t>
      </w:r>
      <w:proofErr w:type="gramStart"/>
      <w:r>
        <w:t>2010;11:144</w:t>
      </w:r>
      <w:proofErr w:type="gramEnd"/>
    </w:p>
    <w:p w14:paraId="36ABE714" w14:textId="77777777" w:rsidR="00F033E5" w:rsidRDefault="00F033E5" w:rsidP="00F033E5"/>
    <w:p w14:paraId="7BCCBEA2" w14:textId="77777777" w:rsidR="00F033E5" w:rsidRDefault="00F033E5" w:rsidP="00F033E5">
      <w:proofErr w:type="spellStart"/>
      <w:r>
        <w:t>Gandjour</w:t>
      </w:r>
      <w:proofErr w:type="spellEnd"/>
      <w:r>
        <w:t xml:space="preserve"> A, </w:t>
      </w:r>
      <w:proofErr w:type="spellStart"/>
      <w:r>
        <w:t>Telzerow</w:t>
      </w:r>
      <w:proofErr w:type="spellEnd"/>
      <w:r>
        <w:t xml:space="preserve"> A, Lauterbach KW.</w:t>
      </w:r>
    </w:p>
    <w:p w14:paraId="78BA3AEB" w14:textId="77777777" w:rsidR="00F033E5" w:rsidRDefault="00F033E5" w:rsidP="00F033E5">
      <w:r>
        <w:t>European comparison of costs and quality in the treatment of acute back pain.</w:t>
      </w:r>
    </w:p>
    <w:p w14:paraId="1B734322" w14:textId="77777777" w:rsidR="00F033E5" w:rsidRDefault="00F033E5" w:rsidP="00F033E5">
      <w:r>
        <w:t>Spine. 2005;30(8):969–975</w:t>
      </w:r>
    </w:p>
    <w:p w14:paraId="2FE32946" w14:textId="77777777" w:rsidR="00F033E5" w:rsidRDefault="00F033E5" w:rsidP="00F033E5"/>
    <w:p w14:paraId="38B32591" w14:textId="77777777" w:rsidR="00F033E5" w:rsidRDefault="00F033E5" w:rsidP="00F033E5">
      <w:r>
        <w:t>Katz JN.</w:t>
      </w:r>
    </w:p>
    <w:p w14:paraId="4BB4FBEC" w14:textId="77777777" w:rsidR="00F033E5" w:rsidRDefault="00F033E5" w:rsidP="00F033E5">
      <w:r>
        <w:t>Lumbar disc disorders and low-back pain: socioeconomic factors and consequences.</w:t>
      </w:r>
    </w:p>
    <w:p w14:paraId="79317B2D" w14:textId="77777777" w:rsidR="00F033E5" w:rsidRDefault="00F033E5" w:rsidP="00F033E5">
      <w:r>
        <w:t>J Bone Joint Surg Am. 2006;88((suppl 2)):21–24</w:t>
      </w:r>
    </w:p>
    <w:p w14:paraId="7A4F6382" w14:textId="77777777" w:rsidR="00F033E5" w:rsidRDefault="00F033E5" w:rsidP="00F033E5"/>
    <w:p w14:paraId="52A95D4C" w14:textId="77777777" w:rsidR="00F033E5" w:rsidRDefault="00F033E5" w:rsidP="00F033E5">
      <w:r>
        <w:t>Deyo RA, Von Korff M, Duhrkoop D.</w:t>
      </w:r>
    </w:p>
    <w:p w14:paraId="466D1C2D" w14:textId="77777777" w:rsidR="00F033E5" w:rsidRDefault="00F033E5" w:rsidP="00F033E5">
      <w:r>
        <w:t>Opioids for low back pain.</w:t>
      </w:r>
    </w:p>
    <w:p w14:paraId="62DED5F1" w14:textId="77777777" w:rsidR="00F033E5" w:rsidRDefault="00F033E5" w:rsidP="00F033E5">
      <w:r>
        <w:t>BMJ. 2015;</w:t>
      </w:r>
      <w:proofErr w:type="gramStart"/>
      <w:r>
        <w:t>350:g</w:t>
      </w:r>
      <w:proofErr w:type="gramEnd"/>
      <w:r>
        <w:t>6380</w:t>
      </w:r>
    </w:p>
    <w:p w14:paraId="19C27876" w14:textId="77777777" w:rsidR="00F033E5" w:rsidRDefault="00F033E5" w:rsidP="00F033E5"/>
    <w:p w14:paraId="54940EA6" w14:textId="77777777" w:rsidR="00F033E5" w:rsidRDefault="00F033E5" w:rsidP="00F033E5">
      <w:r>
        <w:t>Waddell G.</w:t>
      </w:r>
    </w:p>
    <w:p w14:paraId="4F02D098" w14:textId="77777777" w:rsidR="00F033E5" w:rsidRDefault="00F033E5" w:rsidP="00F033E5">
      <w:r>
        <w:t>Low back pain: a twentieth century health care enigma.</w:t>
      </w:r>
    </w:p>
    <w:p w14:paraId="3A092C57" w14:textId="77777777" w:rsidR="00F033E5" w:rsidRDefault="00F033E5" w:rsidP="00F033E5">
      <w:r>
        <w:t>Spine. 1996;21(24):2820–2825</w:t>
      </w:r>
    </w:p>
    <w:p w14:paraId="0CF6C646" w14:textId="77777777" w:rsidR="00F033E5" w:rsidRDefault="00F033E5" w:rsidP="00F033E5"/>
    <w:p w14:paraId="72211589" w14:textId="77777777" w:rsidR="00F033E5" w:rsidRDefault="00F033E5" w:rsidP="00F033E5">
      <w:r>
        <w:t>Pinney SJ, Regan WD.</w:t>
      </w:r>
    </w:p>
    <w:p w14:paraId="7A442C1E" w14:textId="77777777" w:rsidR="00F033E5" w:rsidRDefault="00F033E5" w:rsidP="00F033E5">
      <w:r>
        <w:t>Educating medical students about musculoskeletal problems. Are community needs</w:t>
      </w:r>
    </w:p>
    <w:p w14:paraId="245D64C6" w14:textId="77777777" w:rsidR="00F033E5" w:rsidRDefault="00F033E5" w:rsidP="00F033E5">
      <w:r>
        <w:t>reflected in the curricula of Canadian medical schools?</w:t>
      </w:r>
    </w:p>
    <w:p w14:paraId="2DEFCCBC" w14:textId="77777777" w:rsidR="00F033E5" w:rsidRDefault="00F033E5" w:rsidP="00F033E5">
      <w:r>
        <w:t>J Bone Joint Surg Am. 2001;83–</w:t>
      </w:r>
      <w:proofErr w:type="gramStart"/>
      <w:r>
        <w:t>A(</w:t>
      </w:r>
      <w:proofErr w:type="gramEnd"/>
      <w:r>
        <w:t>(9)):1317–1320</w:t>
      </w:r>
    </w:p>
    <w:p w14:paraId="638E02BD" w14:textId="77777777" w:rsidR="00F033E5" w:rsidRDefault="00F033E5" w:rsidP="00F033E5"/>
    <w:p w14:paraId="5A0C0093" w14:textId="77777777" w:rsidR="00F033E5" w:rsidRDefault="00F033E5" w:rsidP="00F033E5">
      <w:r>
        <w:t>Freedman KB, Bernstein J.</w:t>
      </w:r>
    </w:p>
    <w:p w14:paraId="197EE12B" w14:textId="77777777" w:rsidR="00F033E5" w:rsidRDefault="00F033E5" w:rsidP="00F033E5">
      <w:r>
        <w:t>Educational Deficiencies in Musculoskeletal Medicine</w:t>
      </w:r>
    </w:p>
    <w:p w14:paraId="3390F953" w14:textId="77777777" w:rsidR="00F033E5" w:rsidRDefault="00F033E5" w:rsidP="00F033E5">
      <w:r>
        <w:t>Journal of Bone and Joint Surgery 2002 (Apr); 84–A (4): 604–608</w:t>
      </w:r>
    </w:p>
    <w:p w14:paraId="5BB9C2A9" w14:textId="77777777" w:rsidR="00F033E5" w:rsidRDefault="00F033E5" w:rsidP="00F033E5"/>
    <w:p w14:paraId="006DC19D" w14:textId="77777777" w:rsidR="00F033E5" w:rsidRDefault="00F033E5" w:rsidP="00F033E5">
      <w:r>
        <w:t xml:space="preserve">Childs JD, Whitman JM, Sizer PS, </w:t>
      </w:r>
      <w:proofErr w:type="spellStart"/>
      <w:r>
        <w:t>Pugia</w:t>
      </w:r>
      <w:proofErr w:type="spellEnd"/>
      <w:r>
        <w:t xml:space="preserve"> ML, Flynn TW, </w:t>
      </w:r>
      <w:proofErr w:type="spellStart"/>
      <w:r>
        <w:t>Delitto</w:t>
      </w:r>
      <w:proofErr w:type="spellEnd"/>
      <w:r>
        <w:t xml:space="preserve"> A.</w:t>
      </w:r>
    </w:p>
    <w:p w14:paraId="0DA94CF3" w14:textId="77777777" w:rsidR="00F033E5" w:rsidRDefault="00F033E5" w:rsidP="00F033E5">
      <w:r>
        <w:t>A description of physical therapists’ knowledge in managing musculoskeletal conditions.</w:t>
      </w:r>
    </w:p>
    <w:p w14:paraId="32F9C080" w14:textId="77777777" w:rsidR="00F033E5" w:rsidRDefault="00F033E5" w:rsidP="00F033E5">
      <w:r>
        <w:t xml:space="preserve">BMC </w:t>
      </w:r>
      <w:proofErr w:type="spellStart"/>
      <w:r>
        <w:t>Musculoskelet</w:t>
      </w:r>
      <w:proofErr w:type="spellEnd"/>
      <w:r>
        <w:t xml:space="preserve"> </w:t>
      </w:r>
      <w:proofErr w:type="spellStart"/>
      <w:r>
        <w:t>Disord</w:t>
      </w:r>
      <w:proofErr w:type="spellEnd"/>
      <w:r>
        <w:t>. 2005;6(1):32</w:t>
      </w:r>
    </w:p>
    <w:p w14:paraId="325AB2A6" w14:textId="77777777" w:rsidR="00F033E5" w:rsidRDefault="00F033E5" w:rsidP="00F033E5"/>
    <w:p w14:paraId="5C8458B7" w14:textId="77777777" w:rsidR="00F033E5" w:rsidRDefault="00F033E5" w:rsidP="00F033E5">
      <w:r>
        <w:lastRenderedPageBreak/>
        <w:t>Storheim K.</w:t>
      </w:r>
    </w:p>
    <w:p w14:paraId="5C4C54D6" w14:textId="77777777" w:rsidR="00F033E5" w:rsidRDefault="00F033E5" w:rsidP="00F033E5">
      <w:r>
        <w:t>Targeted physiotherapy treatment for low back pain based on clinical risk</w:t>
      </w:r>
    </w:p>
    <w:p w14:paraId="775F6A8F" w14:textId="77777777" w:rsidR="00F033E5" w:rsidRDefault="00F033E5" w:rsidP="00F033E5">
      <w:r>
        <w:t>can improve clinical and economic outcomes when compared with current best practice.</w:t>
      </w:r>
    </w:p>
    <w:p w14:paraId="2287E178" w14:textId="77777777" w:rsidR="00F033E5" w:rsidRDefault="00F033E5" w:rsidP="00F033E5">
      <w:r>
        <w:t xml:space="preserve">J </w:t>
      </w:r>
      <w:proofErr w:type="spellStart"/>
      <w:r>
        <w:t>Physiother</w:t>
      </w:r>
      <w:proofErr w:type="spellEnd"/>
      <w:r>
        <w:t>. 2012;58(1):57</w:t>
      </w:r>
    </w:p>
    <w:p w14:paraId="51E17343" w14:textId="77777777" w:rsidR="00F033E5" w:rsidRDefault="00F033E5" w:rsidP="00F033E5"/>
    <w:p w14:paraId="510FB3CB" w14:textId="77777777" w:rsidR="00F033E5" w:rsidRDefault="00F033E5" w:rsidP="00F033E5">
      <w:r>
        <w:t>Lin C, Haas M, Maher C, et al.</w:t>
      </w:r>
    </w:p>
    <w:p w14:paraId="62716682" w14:textId="77777777" w:rsidR="00F033E5" w:rsidRDefault="00F033E5" w:rsidP="00F033E5">
      <w:r>
        <w:t>Cost-Effectiveness of General Practice Care for Low Back Pain: A Systematic Review</w:t>
      </w:r>
    </w:p>
    <w:p w14:paraId="33767B6B" w14:textId="77777777" w:rsidR="00F033E5" w:rsidRDefault="00F033E5" w:rsidP="00F033E5">
      <w:r>
        <w:t>European Spine Journal 2011 (Jul); 20 (7): 1012–1023</w:t>
      </w:r>
    </w:p>
    <w:p w14:paraId="63698AD1" w14:textId="77777777" w:rsidR="00F033E5" w:rsidRDefault="00F033E5" w:rsidP="00F033E5"/>
    <w:p w14:paraId="62FF50AF" w14:textId="77777777" w:rsidR="00F033E5" w:rsidRDefault="00F033E5" w:rsidP="00F033E5">
      <w:r>
        <w:t>MacKay C, Canizares M, Davis A, Badley EM.</w:t>
      </w:r>
    </w:p>
    <w:p w14:paraId="77C744D4" w14:textId="77777777" w:rsidR="00F033E5" w:rsidRDefault="00F033E5" w:rsidP="00F033E5">
      <w:r>
        <w:t>Health care utilization for musculoskeletal disorders.</w:t>
      </w:r>
    </w:p>
    <w:p w14:paraId="32A87180" w14:textId="77777777" w:rsidR="00F033E5" w:rsidRDefault="00F033E5" w:rsidP="00F033E5">
      <w:r>
        <w:t>Arthritis Care Res. 2010;62(2):161–169</w:t>
      </w:r>
    </w:p>
    <w:p w14:paraId="03171857" w14:textId="77777777" w:rsidR="00F033E5" w:rsidRDefault="00F033E5" w:rsidP="00F033E5"/>
    <w:p w14:paraId="280D771B" w14:textId="77777777" w:rsidR="00F033E5" w:rsidRDefault="00F033E5" w:rsidP="00F033E5">
      <w:r>
        <w:t>Chenot J-F, Leonhardt C, Keller S, Scherer M, Donner-Banzhoff N, Pfingsten M, et al.</w:t>
      </w:r>
    </w:p>
    <w:p w14:paraId="279F14D0" w14:textId="77777777" w:rsidR="00F033E5" w:rsidRDefault="00F033E5" w:rsidP="00F033E5">
      <w:r>
        <w:t>The impact of specialist care for low back pain on health service utilization</w:t>
      </w:r>
    </w:p>
    <w:p w14:paraId="1CEE3D6A" w14:textId="77777777" w:rsidR="00F033E5" w:rsidRDefault="00F033E5" w:rsidP="00F033E5">
      <w:r>
        <w:t>in primary care patients: a prospective cohort study.</w:t>
      </w:r>
    </w:p>
    <w:p w14:paraId="7AB6DAC7" w14:textId="77777777" w:rsidR="00F033E5" w:rsidRDefault="00F033E5" w:rsidP="00F033E5">
      <w:proofErr w:type="spellStart"/>
      <w:r>
        <w:t>Eur</w:t>
      </w:r>
      <w:proofErr w:type="spellEnd"/>
      <w:r>
        <w:t xml:space="preserve"> J Pain. 2008;12(3):275–283</w:t>
      </w:r>
    </w:p>
    <w:p w14:paraId="53F40B3D" w14:textId="77777777" w:rsidR="00F033E5" w:rsidRDefault="00F033E5" w:rsidP="00F033E5"/>
    <w:p w14:paraId="5460023E" w14:textId="77777777" w:rsidR="00F033E5" w:rsidRDefault="00F033E5" w:rsidP="00F033E5">
      <w:proofErr w:type="spellStart"/>
      <w:r>
        <w:t>Mayman</w:t>
      </w:r>
      <w:proofErr w:type="spellEnd"/>
      <w:r>
        <w:t xml:space="preserve"> D, Yen D.</w:t>
      </w:r>
    </w:p>
    <w:p w14:paraId="0242F1A0" w14:textId="77777777" w:rsidR="00F033E5" w:rsidRDefault="00F033E5" w:rsidP="00F033E5">
      <w:r>
        <w:t>Maximizing use of a surgical clinic for referrals of patients having back problems.</w:t>
      </w:r>
    </w:p>
    <w:p w14:paraId="5D3C2638" w14:textId="77777777" w:rsidR="00F033E5" w:rsidRDefault="00F033E5" w:rsidP="00F033E5">
      <w:r>
        <w:t>Can J Surg. 1999;42(2):117–119.</w:t>
      </w:r>
    </w:p>
    <w:p w14:paraId="67931ACB" w14:textId="77777777" w:rsidR="00F033E5" w:rsidRDefault="00F033E5" w:rsidP="00F033E5"/>
    <w:p w14:paraId="1177D689" w14:textId="77777777" w:rsidR="00F033E5" w:rsidRDefault="00F033E5" w:rsidP="00F033E5">
      <w:r>
        <w:t>Hoy D, Brooks P, Blyth F, Buchbinder R.</w:t>
      </w:r>
    </w:p>
    <w:p w14:paraId="3D6DF1C1" w14:textId="77777777" w:rsidR="00F033E5" w:rsidRDefault="00F033E5" w:rsidP="00F033E5">
      <w:r>
        <w:t>The Epidemiology of low back pain.</w:t>
      </w:r>
    </w:p>
    <w:p w14:paraId="3DE0447E" w14:textId="77777777" w:rsidR="00F033E5" w:rsidRDefault="00F033E5" w:rsidP="00F033E5">
      <w:r>
        <w:t xml:space="preserve">Best </w:t>
      </w:r>
      <w:proofErr w:type="spellStart"/>
      <w:r>
        <w:t>Pract</w:t>
      </w:r>
      <w:proofErr w:type="spellEnd"/>
      <w:r>
        <w:t xml:space="preserve"> Res Clin </w:t>
      </w:r>
      <w:proofErr w:type="spellStart"/>
      <w:r>
        <w:t>Rheumatol</w:t>
      </w:r>
      <w:proofErr w:type="spellEnd"/>
      <w:r>
        <w:t>. 2010;24((6)):769–781</w:t>
      </w:r>
    </w:p>
    <w:p w14:paraId="5FB06545" w14:textId="77777777" w:rsidR="00F033E5" w:rsidRDefault="00F033E5" w:rsidP="00F033E5"/>
    <w:p w14:paraId="0D29FD8F" w14:textId="77777777" w:rsidR="00F033E5" w:rsidRDefault="00F033E5" w:rsidP="00F033E5">
      <w:r>
        <w:lastRenderedPageBreak/>
        <w:t>Statistics Canada.</w:t>
      </w:r>
    </w:p>
    <w:p w14:paraId="1EF1033C" w14:textId="77777777" w:rsidR="00F033E5" w:rsidRDefault="00F033E5" w:rsidP="00F033E5">
      <w:r>
        <w:t>Canadian Community Health Survey (CCHS) – Annual component [Internet].</w:t>
      </w:r>
    </w:p>
    <w:p w14:paraId="1F15D5B0" w14:textId="77777777" w:rsidR="00F033E5" w:rsidRDefault="00F033E5" w:rsidP="00F033E5">
      <w:r>
        <w:t>2011 [cited 2017 Nov 16]. Available from:</w:t>
      </w:r>
    </w:p>
    <w:p w14:paraId="23B37FF4" w14:textId="77777777" w:rsidR="00F033E5" w:rsidRDefault="00F033E5" w:rsidP="00F033E5">
      <w:r>
        <w:t>http://www23.statcan.gc.ca/imdb-bmdi/document/3226_D7_T9_V8-eng.htm</w:t>
      </w:r>
    </w:p>
    <w:p w14:paraId="38408444" w14:textId="77777777" w:rsidR="00F033E5" w:rsidRDefault="00F033E5" w:rsidP="00F033E5"/>
    <w:p w14:paraId="1E1EE944" w14:textId="77777777" w:rsidR="00F033E5" w:rsidRDefault="00F033E5" w:rsidP="00F033E5">
      <w:r>
        <w:t>Hosmer DLS Jr.</w:t>
      </w:r>
    </w:p>
    <w:p w14:paraId="22E790E6" w14:textId="77777777" w:rsidR="00F033E5" w:rsidRDefault="00F033E5" w:rsidP="00F033E5">
      <w:r>
        <w:t>Applied logistic regression:</w:t>
      </w:r>
    </w:p>
    <w:p w14:paraId="28AE8E10" w14:textId="77777777" w:rsidR="00F033E5" w:rsidRDefault="00F033E5" w:rsidP="00F033E5">
      <w:r>
        <w:t>John Wiley &amp; Sons; 2004.</w:t>
      </w:r>
    </w:p>
    <w:p w14:paraId="4B8CD2BB" w14:textId="77777777" w:rsidR="00F033E5" w:rsidRDefault="00F033E5" w:rsidP="00F033E5"/>
    <w:p w14:paraId="747D1E61" w14:textId="77777777" w:rsidR="00F033E5" w:rsidRDefault="00F033E5" w:rsidP="00F033E5">
      <w:r>
        <w:t>Field A.</w:t>
      </w:r>
    </w:p>
    <w:p w14:paraId="7F037641" w14:textId="77777777" w:rsidR="00F033E5" w:rsidRDefault="00F033E5" w:rsidP="00F033E5">
      <w:r>
        <w:t>Discovering statistics using SPSS. 3rd ed.</w:t>
      </w:r>
    </w:p>
    <w:p w14:paraId="42DCA81B" w14:textId="77777777" w:rsidR="00F033E5" w:rsidRDefault="00F033E5" w:rsidP="00F033E5">
      <w:r>
        <w:t>Los Angeles: SAGE Publications; 2009.</w:t>
      </w:r>
    </w:p>
    <w:p w14:paraId="2629DD77" w14:textId="77777777" w:rsidR="00F033E5" w:rsidRDefault="00F033E5" w:rsidP="00F033E5"/>
    <w:p w14:paraId="2F21E6EA" w14:textId="77777777" w:rsidR="00F033E5" w:rsidRDefault="00F033E5" w:rsidP="00F033E5">
      <w:r>
        <w:t>Cote P, Cassidy JD, Carroll L.</w:t>
      </w:r>
    </w:p>
    <w:p w14:paraId="42A459D4" w14:textId="77777777" w:rsidR="00F033E5" w:rsidRDefault="00F033E5" w:rsidP="00F033E5">
      <w:r>
        <w:t>The Treatment of Neck and Low Back Pain: Seeks Care? Who Goes Where?</w:t>
      </w:r>
    </w:p>
    <w:p w14:paraId="3616E40C" w14:textId="77777777" w:rsidR="00F033E5" w:rsidRDefault="00F033E5" w:rsidP="00F033E5">
      <w:r>
        <w:t>Med Care. 2001 (Sep); 39 (9): 956–967</w:t>
      </w:r>
    </w:p>
    <w:p w14:paraId="27376585" w14:textId="77777777" w:rsidR="00F033E5" w:rsidRDefault="00F033E5" w:rsidP="00F033E5"/>
    <w:p w14:paraId="133E6BE5" w14:textId="77777777" w:rsidR="00F033E5" w:rsidRDefault="00F033E5" w:rsidP="00F033E5">
      <w:r>
        <w:t>Hurwitz EL, Chiang LM.</w:t>
      </w:r>
    </w:p>
    <w:p w14:paraId="5CBDFC18" w14:textId="77777777" w:rsidR="00F033E5" w:rsidRDefault="00F033E5" w:rsidP="00F033E5">
      <w:r>
        <w:t>A Comparative Analysis of Chiropractic and General Practitioner</w:t>
      </w:r>
    </w:p>
    <w:p w14:paraId="7F7CFEA1" w14:textId="77777777" w:rsidR="00F033E5" w:rsidRDefault="00F033E5" w:rsidP="00F033E5">
      <w:r>
        <w:t xml:space="preserve">Patients in Noth America: Findings </w:t>
      </w:r>
      <w:proofErr w:type="gramStart"/>
      <w:r>
        <w:t>From</w:t>
      </w:r>
      <w:proofErr w:type="gramEnd"/>
      <w:r>
        <w:t xml:space="preserve"> the Joint Canada/</w:t>
      </w:r>
    </w:p>
    <w:p w14:paraId="7941657D" w14:textId="77777777" w:rsidR="00F033E5" w:rsidRDefault="00F033E5" w:rsidP="00F033E5">
      <w:r>
        <w:t>United States Survey of Health, 2002-03</w:t>
      </w:r>
    </w:p>
    <w:p w14:paraId="5CDF681E" w14:textId="77777777" w:rsidR="00F033E5" w:rsidRDefault="00F033E5" w:rsidP="00F033E5">
      <w:r>
        <w:t>BMC Health Serv Res 2006 (Apr 6); 6: 49</w:t>
      </w:r>
    </w:p>
    <w:p w14:paraId="01AA1C8C" w14:textId="77777777" w:rsidR="00F033E5" w:rsidRDefault="00F033E5" w:rsidP="00F033E5"/>
    <w:p w14:paraId="7615CB92" w14:textId="77777777" w:rsidR="00F033E5" w:rsidRDefault="00F033E5" w:rsidP="00F033E5">
      <w:r>
        <w:t>CIHI.</w:t>
      </w:r>
    </w:p>
    <w:p w14:paraId="3D2FA065" w14:textId="77777777" w:rsidR="00F033E5" w:rsidRDefault="00F033E5" w:rsidP="00F033E5">
      <w:r>
        <w:t xml:space="preserve">Physiotherapists in Canada, 2011-National and Jurisdictional </w:t>
      </w:r>
      <w:proofErr w:type="gramStart"/>
      <w:r>
        <w:t>Highlights[</w:t>
      </w:r>
      <w:proofErr w:type="gramEnd"/>
      <w:r>
        <w:t>Internet].</w:t>
      </w:r>
    </w:p>
    <w:p w14:paraId="6729078C" w14:textId="77777777" w:rsidR="00F033E5" w:rsidRDefault="00F033E5" w:rsidP="00F033E5">
      <w:r>
        <w:t>2011. [cited 2015 Nov 10]. Available from:</w:t>
      </w:r>
    </w:p>
    <w:p w14:paraId="2C13834A" w14:textId="77777777" w:rsidR="00F033E5" w:rsidRDefault="00F033E5" w:rsidP="00F033E5">
      <w:r>
        <w:lastRenderedPageBreak/>
        <w:t>https://www.cihi.ca/en/ptdb2011_provincial_prof_en.pdf</w:t>
      </w:r>
    </w:p>
    <w:p w14:paraId="03A08A46" w14:textId="77777777" w:rsidR="00F033E5" w:rsidRDefault="00F033E5" w:rsidP="00F033E5"/>
    <w:p w14:paraId="40E5517B" w14:textId="77777777" w:rsidR="00F033E5" w:rsidRDefault="00F033E5" w:rsidP="00F033E5">
      <w:r>
        <w:t>Sanofi Canada -</w:t>
      </w:r>
    </w:p>
    <w:p w14:paraId="3873C269" w14:textId="77777777" w:rsidR="00F033E5" w:rsidRDefault="00F033E5" w:rsidP="00F033E5">
      <w:r>
        <w:t>The Sanofi Canada Healthcare Survey [Internet</w:t>
      </w:r>
      <w:proofErr w:type="gramStart"/>
      <w:r>
        <w:t>] .</w:t>
      </w:r>
      <w:proofErr w:type="gramEnd"/>
      <w:r>
        <w:t xml:space="preserve"> [cited 2017 Dec 14].</w:t>
      </w:r>
    </w:p>
    <w:p w14:paraId="4BF6111B" w14:textId="77777777" w:rsidR="00F033E5" w:rsidRDefault="00F033E5" w:rsidP="00F033E5">
      <w:r>
        <w:t>Available from:</w:t>
      </w:r>
    </w:p>
    <w:p w14:paraId="39FB2648" w14:textId="77777777" w:rsidR="00F033E5" w:rsidRDefault="00F033E5" w:rsidP="00F033E5">
      <w:r>
        <w:t>https://www.sanofi.ca/-/media/Project/One-Sanofi-Web/Websites/</w:t>
      </w:r>
    </w:p>
    <w:p w14:paraId="72F85A17" w14:textId="77777777" w:rsidR="00F033E5" w:rsidRDefault="00F033E5" w:rsidP="00F033E5">
      <w:proofErr w:type="gramStart"/>
      <w:r>
        <w:t>North-America</w:t>
      </w:r>
      <w:proofErr w:type="gramEnd"/>
      <w:r>
        <w:t>/Sanofi-CA/Home/en/About-us/The-Sanofi-Canada-Healthcare-Survey/</w:t>
      </w:r>
    </w:p>
    <w:p w14:paraId="3CA51E90" w14:textId="77777777" w:rsidR="00F033E5" w:rsidRDefault="00F033E5" w:rsidP="00F033E5">
      <w:r>
        <w:t>The-Sanofi-Canada-Healthcare-Survey-2017---Full-Report.pdf.</w:t>
      </w:r>
    </w:p>
    <w:p w14:paraId="25925E0B" w14:textId="77777777" w:rsidR="00F033E5" w:rsidRDefault="00F033E5" w:rsidP="00F033E5"/>
    <w:p w14:paraId="7B2E9CC4" w14:textId="77777777" w:rsidR="00F033E5" w:rsidRDefault="00F033E5" w:rsidP="00F033E5">
      <w:r>
        <w:t>Lightman E, Mitchell A, Wilson B.</w:t>
      </w:r>
    </w:p>
    <w:p w14:paraId="46410410" w14:textId="77777777" w:rsidR="00F033E5" w:rsidRDefault="00F033E5" w:rsidP="00F033E5">
      <w:r>
        <w:t xml:space="preserve">Poverty Is Making Us Sick: A Comprehensive Survey </w:t>
      </w:r>
      <w:proofErr w:type="gramStart"/>
      <w:r>
        <w:t>Of</w:t>
      </w:r>
      <w:proofErr w:type="gramEnd"/>
      <w:r>
        <w:t xml:space="preserve"> Income </w:t>
      </w:r>
      <w:proofErr w:type="gramStart"/>
      <w:r>
        <w:t>And</w:t>
      </w:r>
      <w:proofErr w:type="gramEnd"/>
      <w:r>
        <w:t xml:space="preserve"> Health </w:t>
      </w:r>
      <w:proofErr w:type="gramStart"/>
      <w:r>
        <w:t>In</w:t>
      </w:r>
      <w:proofErr w:type="gramEnd"/>
      <w:r>
        <w:t xml:space="preserve"> Canada</w:t>
      </w:r>
    </w:p>
    <w:p w14:paraId="4745B334" w14:textId="77777777" w:rsidR="00F033E5" w:rsidRDefault="00F033E5" w:rsidP="00F033E5">
      <w:r>
        <w:t>Wellesley Institute [Internet]. 2008 [cited 2017 Dec 14]. Available from:</w:t>
      </w:r>
    </w:p>
    <w:p w14:paraId="57F8A01D" w14:textId="77777777" w:rsidR="00F033E5" w:rsidRDefault="00F033E5" w:rsidP="00F033E5">
      <w:r>
        <w:t>http://www.wellesleyinstitute.com/publications/poverty_is_making_us_sick</w:t>
      </w:r>
    </w:p>
    <w:p w14:paraId="78236AA6" w14:textId="77777777" w:rsidR="00F033E5" w:rsidRDefault="00F033E5" w:rsidP="00F033E5">
      <w:r>
        <w:t>__</w:t>
      </w:r>
      <w:proofErr w:type="spellStart"/>
      <w:r>
        <w:t>a_comprehensive_survey_of_income_and_health_in_canada</w:t>
      </w:r>
      <w:proofErr w:type="spellEnd"/>
      <w:r>
        <w:t>/</w:t>
      </w:r>
    </w:p>
    <w:p w14:paraId="01BF54A6" w14:textId="77777777" w:rsidR="00F033E5" w:rsidRDefault="00F033E5" w:rsidP="00F033E5"/>
    <w:p w14:paraId="241F1EFA" w14:textId="77777777" w:rsidR="00F033E5" w:rsidRDefault="00F033E5" w:rsidP="00F033E5">
      <w:r>
        <w:t xml:space="preserve">Briggs AM, Slater H, </w:t>
      </w:r>
      <w:proofErr w:type="spellStart"/>
      <w:r>
        <w:t>Bunzli</w:t>
      </w:r>
      <w:proofErr w:type="spellEnd"/>
      <w:r>
        <w:t xml:space="preserve"> S, Jordan JE, Davies SJ, Smith AJ, et al.</w:t>
      </w:r>
    </w:p>
    <w:p w14:paraId="58F418EA" w14:textId="77777777" w:rsidR="00F033E5" w:rsidRDefault="00F033E5" w:rsidP="00F033E5">
      <w:r>
        <w:t>Consumers’ experiences of back pain in rural Western Australia:</w:t>
      </w:r>
    </w:p>
    <w:p w14:paraId="276CAD6A" w14:textId="77777777" w:rsidR="00F033E5" w:rsidRDefault="00F033E5" w:rsidP="00F033E5">
      <w:r>
        <w:t xml:space="preserve">access to information and services, and self-management </w:t>
      </w:r>
      <w:proofErr w:type="spellStart"/>
      <w:r>
        <w:t>behaviours</w:t>
      </w:r>
      <w:proofErr w:type="spellEnd"/>
      <w:r>
        <w:t>.</w:t>
      </w:r>
    </w:p>
    <w:p w14:paraId="0F457E46" w14:textId="77777777" w:rsidR="00F033E5" w:rsidRDefault="00F033E5" w:rsidP="00F033E5">
      <w:r>
        <w:t>BMC Health Serv Res. 2012;12(1):357</w:t>
      </w:r>
    </w:p>
    <w:p w14:paraId="7809F0D5" w14:textId="77777777" w:rsidR="00F033E5" w:rsidRDefault="00F033E5" w:rsidP="00F033E5"/>
    <w:p w14:paraId="30691E6E" w14:textId="77777777" w:rsidR="00F033E5" w:rsidRDefault="00F033E5" w:rsidP="00F033E5">
      <w:r>
        <w:t>Bath B, Trask C, McCrosky J, Lawson J.</w:t>
      </w:r>
    </w:p>
    <w:p w14:paraId="4BC12FF6" w14:textId="77777777" w:rsidR="00F033E5" w:rsidRDefault="00F033E5" w:rsidP="00F033E5">
      <w:r>
        <w:t xml:space="preserve">Demographic and health characteristics of rural- and urban-dwelling </w:t>
      </w:r>
      <w:proofErr w:type="spellStart"/>
      <w:r>
        <w:t>canadians</w:t>
      </w:r>
      <w:proofErr w:type="spellEnd"/>
    </w:p>
    <w:p w14:paraId="4D59CD94" w14:textId="77777777" w:rsidR="00F033E5" w:rsidRDefault="00F033E5" w:rsidP="00F033E5">
      <w:r>
        <w:t>with chronic back disorders: a population-based comparison.</w:t>
      </w:r>
    </w:p>
    <w:p w14:paraId="09307F1C" w14:textId="77777777" w:rsidR="00F033E5" w:rsidRDefault="00F033E5" w:rsidP="00F033E5">
      <w:r>
        <w:t>Spine. 2014;39(23):1960–1968</w:t>
      </w:r>
    </w:p>
    <w:p w14:paraId="24890E92" w14:textId="77777777" w:rsidR="00F033E5" w:rsidRDefault="00F033E5" w:rsidP="00F033E5"/>
    <w:p w14:paraId="3900AFC3" w14:textId="77777777" w:rsidR="00F033E5" w:rsidRDefault="00F033E5" w:rsidP="00F033E5">
      <w:r>
        <w:t>Goode AP, Freburger JK, Carey TS.</w:t>
      </w:r>
    </w:p>
    <w:p w14:paraId="6A639292" w14:textId="77777777" w:rsidR="00F033E5" w:rsidRDefault="00F033E5" w:rsidP="00F033E5">
      <w:r>
        <w:lastRenderedPageBreak/>
        <w:t>The influence of rural versus urban residence on utilization and receipt</w:t>
      </w:r>
    </w:p>
    <w:p w14:paraId="08FAD6DD" w14:textId="77777777" w:rsidR="00F033E5" w:rsidRDefault="00F033E5" w:rsidP="00F033E5">
      <w:r>
        <w:t>of Care for Chronic low Back Pain.</w:t>
      </w:r>
    </w:p>
    <w:p w14:paraId="1A119E60" w14:textId="77777777" w:rsidR="00F033E5" w:rsidRDefault="00F033E5" w:rsidP="00F033E5">
      <w:r>
        <w:t>J Rural Health. 2013;29(2):205–214.</w:t>
      </w:r>
    </w:p>
    <w:p w14:paraId="30F5844B" w14:textId="77777777" w:rsidR="00F033E5" w:rsidRDefault="00F033E5" w:rsidP="00F033E5"/>
    <w:p w14:paraId="55E10CA8" w14:textId="77777777" w:rsidR="00F033E5" w:rsidRDefault="00F033E5" w:rsidP="00F033E5">
      <w:r>
        <w:t>2013 National Results. -</w:t>
      </w:r>
    </w:p>
    <w:p w14:paraId="35AF79F3" w14:textId="77777777" w:rsidR="00F033E5" w:rsidRDefault="00F033E5" w:rsidP="00F033E5">
      <w:r>
        <w:t>National Physician Survey [Internet</w:t>
      </w:r>
      <w:proofErr w:type="gramStart"/>
      <w:r>
        <w:t>] .</w:t>
      </w:r>
      <w:proofErr w:type="gramEnd"/>
      <w:r>
        <w:t xml:space="preserve"> [cited 2015 Nov 10]. Available from:</w:t>
      </w:r>
    </w:p>
    <w:p w14:paraId="27E62EDA" w14:textId="77777777" w:rsidR="00F033E5" w:rsidRDefault="00F033E5" w:rsidP="00F033E5">
      <w:r>
        <w:t>http://nationalphysiciansurvey.ca/result/2013-national-results/</w:t>
      </w:r>
    </w:p>
    <w:p w14:paraId="44A0374A" w14:textId="77777777" w:rsidR="00F033E5" w:rsidRDefault="00F033E5" w:rsidP="00F033E5"/>
    <w:p w14:paraId="5175E068" w14:textId="77777777" w:rsidR="00F033E5" w:rsidRDefault="00F033E5" w:rsidP="00F033E5">
      <w:r>
        <w:t xml:space="preserve">Buchbinder R, van </w:t>
      </w:r>
      <w:proofErr w:type="spellStart"/>
      <w:r>
        <w:t>Tulder</w:t>
      </w:r>
      <w:proofErr w:type="spellEnd"/>
      <w:r>
        <w:t xml:space="preserve"> M, Öberg B, Costa LM, Woolf A, Schoene M, Croft P.</w:t>
      </w:r>
    </w:p>
    <w:p w14:paraId="322EDD69" w14:textId="77777777" w:rsidR="00F033E5" w:rsidRDefault="00F033E5" w:rsidP="00F033E5">
      <w:r>
        <w:t xml:space="preserve">Low Back Pain: A Call </w:t>
      </w:r>
      <w:proofErr w:type="gramStart"/>
      <w:r>
        <w:t>For</w:t>
      </w:r>
      <w:proofErr w:type="gramEnd"/>
      <w:r>
        <w:t xml:space="preserve"> Action</w:t>
      </w:r>
    </w:p>
    <w:p w14:paraId="4AF0C0A3" w14:textId="77777777" w:rsidR="00F033E5" w:rsidRDefault="00F033E5" w:rsidP="00F033E5">
      <w:r>
        <w:t>Lancet. 2018 (Jun 9); 391 (10137): 2384–2388</w:t>
      </w:r>
    </w:p>
    <w:p w14:paraId="111B0F99" w14:textId="77777777" w:rsidR="00F033E5" w:rsidRDefault="00F033E5" w:rsidP="00F033E5"/>
    <w:p w14:paraId="56322703" w14:textId="77777777" w:rsidR="00F033E5" w:rsidRDefault="00F033E5" w:rsidP="00F033E5">
      <w:r>
        <w:t xml:space="preserve">Busse JW, Craigie S, Juurlink DN, Buckley DN, Wang L, </w:t>
      </w:r>
      <w:proofErr w:type="spellStart"/>
      <w:r>
        <w:t>Couban</w:t>
      </w:r>
      <w:proofErr w:type="spellEnd"/>
      <w:r>
        <w:t xml:space="preserve"> RJ, et al.</w:t>
      </w:r>
    </w:p>
    <w:p w14:paraId="5D0F9466" w14:textId="77777777" w:rsidR="00F033E5" w:rsidRDefault="00F033E5" w:rsidP="00F033E5">
      <w:r>
        <w:t>Guideline for opioid therapy and chronic noncancer pain.</w:t>
      </w:r>
    </w:p>
    <w:p w14:paraId="39BD05FD" w14:textId="77777777" w:rsidR="00F033E5" w:rsidRDefault="00F033E5" w:rsidP="00F033E5">
      <w:r>
        <w:t>Can Med Assoc J. 2017;189(18</w:t>
      </w:r>
      <w:proofErr w:type="gramStart"/>
      <w:r>
        <w:t>):E</w:t>
      </w:r>
      <w:proofErr w:type="gramEnd"/>
      <w:r>
        <w:t>659–E666.</w:t>
      </w:r>
    </w:p>
    <w:p w14:paraId="239B9B32" w14:textId="77777777" w:rsidR="00F033E5" w:rsidRDefault="00F033E5" w:rsidP="00F033E5"/>
    <w:p w14:paraId="239D904D" w14:textId="77777777" w:rsidR="00F033E5" w:rsidRDefault="00F033E5" w:rsidP="00F033E5">
      <w:r>
        <w:t>Hill JC, Whitehurst DG, Lewis M et al.</w:t>
      </w:r>
    </w:p>
    <w:p w14:paraId="6EB5AA38" w14:textId="77777777" w:rsidR="00F033E5" w:rsidRDefault="00F033E5" w:rsidP="00F033E5">
      <w:r>
        <w:t>Comparison of Stratified Primary Care Management for Low Back Pain</w:t>
      </w:r>
    </w:p>
    <w:p w14:paraId="4A5014CA" w14:textId="77777777" w:rsidR="00F033E5" w:rsidRDefault="00F033E5" w:rsidP="00F033E5">
      <w:r>
        <w:t>with Current Best Practice (</w:t>
      </w:r>
      <w:proofErr w:type="spellStart"/>
      <w:r>
        <w:t>STarT</w:t>
      </w:r>
      <w:proofErr w:type="spellEnd"/>
      <w:r>
        <w:t xml:space="preserve"> Back): A </w:t>
      </w:r>
      <w:proofErr w:type="spellStart"/>
      <w:r>
        <w:t>Randomised</w:t>
      </w:r>
      <w:proofErr w:type="spellEnd"/>
      <w:r>
        <w:t xml:space="preserve"> Controlled Trial</w:t>
      </w:r>
    </w:p>
    <w:p w14:paraId="7D3A5954" w14:textId="77777777" w:rsidR="00F033E5" w:rsidRDefault="00F033E5" w:rsidP="00F033E5">
      <w:r>
        <w:t>Lancet. 2011 (Oct 29); 378 (9802): 1560–1571</w:t>
      </w:r>
    </w:p>
    <w:p w14:paraId="4281E473" w14:textId="77777777" w:rsidR="00F033E5" w:rsidRDefault="00F033E5" w:rsidP="00F033E5"/>
    <w:p w14:paraId="0C25F037" w14:textId="77777777" w:rsidR="00F033E5" w:rsidRDefault="00F033E5" w:rsidP="00F033E5">
      <w:r>
        <w:t>Chou R, Deyo R, Friedly J, Skelly A, Hashimoto R, Weimer M, et al.</w:t>
      </w:r>
    </w:p>
    <w:p w14:paraId="267D18B1" w14:textId="77777777" w:rsidR="00F033E5" w:rsidRDefault="00F033E5" w:rsidP="00F033E5">
      <w:r>
        <w:t>Noninvasive Treatments for Low Back Pain</w:t>
      </w:r>
    </w:p>
    <w:p w14:paraId="2829064F" w14:textId="77777777" w:rsidR="00F033E5" w:rsidRDefault="00F033E5" w:rsidP="00F033E5">
      <w:r>
        <w:t>Comparative Effectiveness Review no. 169</w:t>
      </w:r>
    </w:p>
    <w:p w14:paraId="48E3CD88" w14:textId="77777777" w:rsidR="00F033E5" w:rsidRDefault="00F033E5" w:rsidP="00F033E5">
      <w:r>
        <w:t>Agency for Healthcare Research and Quality; (February 2016)</w:t>
      </w:r>
    </w:p>
    <w:p w14:paraId="6650A329" w14:textId="77777777" w:rsidR="00F033E5" w:rsidRDefault="00F033E5" w:rsidP="00F033E5"/>
    <w:p w14:paraId="3E90440C" w14:textId="77777777" w:rsidR="00F033E5" w:rsidRDefault="00F033E5" w:rsidP="00F033E5">
      <w:r>
        <w:lastRenderedPageBreak/>
        <w:t>Emary PC, Brown AL, Cameron DF, Pessoa AF, Bolton JE.</w:t>
      </w:r>
    </w:p>
    <w:p w14:paraId="3F8F4645" w14:textId="77777777" w:rsidR="00F033E5" w:rsidRDefault="00F033E5" w:rsidP="00F033E5">
      <w:r>
        <w:t xml:space="preserve">Management of Back Pain-related Disorders in a Community </w:t>
      </w:r>
      <w:proofErr w:type="gramStart"/>
      <w:r>
        <w:t>With</w:t>
      </w:r>
      <w:proofErr w:type="gramEnd"/>
      <w:r>
        <w:t xml:space="preserve"> Limited Access</w:t>
      </w:r>
    </w:p>
    <w:p w14:paraId="76878A99" w14:textId="77777777" w:rsidR="00F033E5" w:rsidRDefault="00F033E5" w:rsidP="00F033E5">
      <w:r>
        <w:t>to Health Care Services: A Description of Integration</w:t>
      </w:r>
    </w:p>
    <w:p w14:paraId="48DCFF00" w14:textId="77777777" w:rsidR="00F033E5" w:rsidRDefault="00F033E5" w:rsidP="00F033E5">
      <w:r>
        <w:t>of Chiropractors as Service Providers</w:t>
      </w:r>
    </w:p>
    <w:p w14:paraId="612F80BC" w14:textId="77777777" w:rsidR="00F033E5" w:rsidRDefault="00F033E5" w:rsidP="00F033E5">
      <w:r>
        <w:t xml:space="preserve">J Manipulative </w:t>
      </w:r>
      <w:proofErr w:type="spellStart"/>
      <w:r>
        <w:t>Physiol</w:t>
      </w:r>
      <w:proofErr w:type="spellEnd"/>
      <w:r>
        <w:t xml:space="preserve"> Ther. 2017 (Nov); 40 (9): 635–642</w:t>
      </w:r>
    </w:p>
    <w:p w14:paraId="766A8F0D" w14:textId="77777777" w:rsidR="00F033E5" w:rsidRDefault="00F033E5" w:rsidP="00F033E5"/>
    <w:p w14:paraId="70FECEFF" w14:textId="77777777" w:rsidR="00F033E5" w:rsidRDefault="00F033E5" w:rsidP="00F033E5">
      <w:r>
        <w:t>Maeng DD, Graboski A, Allison PL, Fisher DY, Bulger JB.</w:t>
      </w:r>
    </w:p>
    <w:p w14:paraId="7A57EE6A" w14:textId="77777777" w:rsidR="00F033E5" w:rsidRDefault="00F033E5" w:rsidP="00F033E5">
      <w:r>
        <w:t>Impact of a value-based insurance design for physical therapy to</w:t>
      </w:r>
    </w:p>
    <w:p w14:paraId="1A625A5C" w14:textId="77777777" w:rsidR="00F033E5" w:rsidRDefault="00F033E5" w:rsidP="00F033E5">
      <w:r>
        <w:t>treat back pain on care utilization and cost.</w:t>
      </w:r>
    </w:p>
    <w:p w14:paraId="4A314D05" w14:textId="77777777" w:rsidR="00F033E5" w:rsidRDefault="00F033E5" w:rsidP="00F033E5">
      <w:r>
        <w:t xml:space="preserve">J Pain Res. </w:t>
      </w:r>
      <w:proofErr w:type="gramStart"/>
      <w:r>
        <w:t>2017;10:1337</w:t>
      </w:r>
      <w:proofErr w:type="gramEnd"/>
      <w:r>
        <w:t>–1346.</w:t>
      </w:r>
    </w:p>
    <w:p w14:paraId="60648B3C" w14:textId="77777777" w:rsidR="00F033E5" w:rsidRDefault="00F033E5" w:rsidP="00F033E5"/>
    <w:p w14:paraId="0C3E7583" w14:textId="77777777" w:rsidR="00F033E5" w:rsidRDefault="00F033E5" w:rsidP="00F033E5">
      <w:r>
        <w:t>Miller J, Barber D, Donnelly C, French S, Green M, Hill J, et al.</w:t>
      </w:r>
    </w:p>
    <w:p w14:paraId="532EC79B" w14:textId="77777777" w:rsidR="00F033E5" w:rsidRDefault="00F033E5" w:rsidP="00F033E5">
      <w:r>
        <w:t>Determining the impact of a new physiotherapist-led primary care model</w:t>
      </w:r>
    </w:p>
    <w:p w14:paraId="44AC54CF" w14:textId="77777777" w:rsidR="00F033E5" w:rsidRDefault="00F033E5" w:rsidP="00F033E5">
      <w:r>
        <w:t>for back pain: protocol for a pilot cluster randomized controlled trial.</w:t>
      </w:r>
    </w:p>
    <w:p w14:paraId="223E5853" w14:textId="77777777" w:rsidR="00F033E5" w:rsidRDefault="00F033E5" w:rsidP="00F033E5">
      <w:r>
        <w:t>Trials. 2017;18(1):526.</w:t>
      </w:r>
    </w:p>
    <w:p w14:paraId="4CCF3ACC" w14:textId="77777777" w:rsidR="00F033E5" w:rsidRDefault="00F033E5" w:rsidP="00F033E5"/>
    <w:p w14:paraId="450F8B5C" w14:textId="77777777" w:rsidR="00F033E5" w:rsidRDefault="00F033E5" w:rsidP="00F033E5">
      <w:r>
        <w:t xml:space="preserve">Bath B, Grona SL, Milosavljevic S, Sari N, </w:t>
      </w:r>
      <w:proofErr w:type="spellStart"/>
      <w:r>
        <w:t>Imeah</w:t>
      </w:r>
      <w:proofErr w:type="spellEnd"/>
      <w:r>
        <w:t xml:space="preserve"> B, O’Connell ME.</w:t>
      </w:r>
    </w:p>
    <w:p w14:paraId="00622DCE" w14:textId="77777777" w:rsidR="00F033E5" w:rsidRDefault="00F033E5" w:rsidP="00F033E5">
      <w:r>
        <w:t>Advancing Interprofessional Primary Health Care Services in Rural Settings</w:t>
      </w:r>
    </w:p>
    <w:p w14:paraId="5183E218" w14:textId="77777777" w:rsidR="00F033E5" w:rsidRDefault="00F033E5" w:rsidP="00F033E5">
      <w:r>
        <w:t>for People with Chronic Low Back Disorders: Protocol of a Community-Based Randomized Controlled Trial.</w:t>
      </w:r>
    </w:p>
    <w:p w14:paraId="4B859DA4" w14:textId="77777777" w:rsidR="00F033E5" w:rsidRDefault="00F033E5" w:rsidP="00F033E5">
      <w:r>
        <w:t xml:space="preserve">JMIR Res </w:t>
      </w:r>
      <w:proofErr w:type="spellStart"/>
      <w:r>
        <w:t>Protoc</w:t>
      </w:r>
      <w:proofErr w:type="spellEnd"/>
      <w:r>
        <w:t>. 2016;5((4)</w:t>
      </w:r>
      <w:proofErr w:type="gramStart"/>
      <w:r>
        <w:t>):e</w:t>
      </w:r>
      <w:proofErr w:type="gramEnd"/>
      <w:r>
        <w:t>212</w:t>
      </w:r>
    </w:p>
    <w:p w14:paraId="5FFD8C85" w14:textId="77777777" w:rsidR="00F033E5" w:rsidRDefault="00F033E5" w:rsidP="00F033E5"/>
    <w:p w14:paraId="1D04B265" w14:textId="77777777" w:rsidR="00F033E5" w:rsidRDefault="00F033E5" w:rsidP="00F033E5">
      <w:r>
        <w:t>Waxman R, Tennant A, Helliwell P.</w:t>
      </w:r>
    </w:p>
    <w:p w14:paraId="583C8BA1" w14:textId="77777777" w:rsidR="00F033E5" w:rsidRDefault="00F033E5" w:rsidP="00F033E5">
      <w:r>
        <w:t>Community survey of factors associated with consultation for low back pain.</w:t>
      </w:r>
    </w:p>
    <w:p w14:paraId="25C58F82" w14:textId="77777777" w:rsidR="00F033E5" w:rsidRDefault="00F033E5" w:rsidP="00F033E5">
      <w:r>
        <w:t>BMJ. 1998;317(7172):1564–1567</w:t>
      </w:r>
    </w:p>
    <w:p w14:paraId="271F36E9" w14:textId="77777777" w:rsidR="00F033E5" w:rsidRDefault="00F033E5" w:rsidP="00F033E5"/>
    <w:p w14:paraId="738A4376" w14:textId="77777777" w:rsidR="00F033E5" w:rsidRDefault="00F033E5" w:rsidP="00F033E5">
      <w:r>
        <w:lastRenderedPageBreak/>
        <w:t>Hartvigsen J, Foster NE, Croft PR.</w:t>
      </w:r>
    </w:p>
    <w:p w14:paraId="1A4AF643" w14:textId="77777777" w:rsidR="00F033E5" w:rsidRDefault="00F033E5" w:rsidP="00F033E5">
      <w:r>
        <w:t xml:space="preserve">We need to rethink front </w:t>
      </w:r>
      <w:proofErr w:type="gramStart"/>
      <w:r>
        <w:t>line</w:t>
      </w:r>
      <w:proofErr w:type="gramEnd"/>
      <w:r>
        <w:t xml:space="preserve"> </w:t>
      </w:r>
      <w:proofErr w:type="gramStart"/>
      <w:r>
        <w:t>care</w:t>
      </w:r>
      <w:proofErr w:type="gramEnd"/>
      <w:r>
        <w:t xml:space="preserve"> for back pain.</w:t>
      </w:r>
    </w:p>
    <w:p w14:paraId="48D62D80" w14:textId="77777777" w:rsidR="00F033E5" w:rsidRDefault="00F033E5" w:rsidP="00F033E5">
      <w:r>
        <w:t>BMJ. 2011;</w:t>
      </w:r>
      <w:proofErr w:type="gramStart"/>
      <w:r>
        <w:t>342((</w:t>
      </w:r>
      <w:proofErr w:type="gramEnd"/>
      <w:r>
        <w:t>may25_1)</w:t>
      </w:r>
      <w:proofErr w:type="gramStart"/>
      <w:r>
        <w:t>):d</w:t>
      </w:r>
      <w:proofErr w:type="gramEnd"/>
      <w:r>
        <w:t>3260.</w:t>
      </w:r>
    </w:p>
    <w:p w14:paraId="5B9C5413" w14:textId="77777777" w:rsidR="00F033E5" w:rsidRDefault="00F033E5" w:rsidP="00F033E5"/>
    <w:p w14:paraId="17524F2C" w14:textId="77777777" w:rsidR="00F033E5" w:rsidRDefault="00F033E5" w:rsidP="00F033E5">
      <w:r>
        <w:t xml:space="preserve">Du Plessis V, </w:t>
      </w:r>
      <w:proofErr w:type="spellStart"/>
      <w:r>
        <w:t>Beshiri</w:t>
      </w:r>
      <w:proofErr w:type="spellEnd"/>
      <w:r>
        <w:t xml:space="preserve"> R, Bollman R, Clemenson H.</w:t>
      </w:r>
    </w:p>
    <w:p w14:paraId="4BB3FE89" w14:textId="77777777" w:rsidR="00F033E5" w:rsidRDefault="00F033E5" w:rsidP="00F033E5">
      <w:r>
        <w:t>Definitions of “Rural” Agricultural and Rural Working Paper Series No. 61.</w:t>
      </w:r>
    </w:p>
    <w:p w14:paraId="5338A669" w14:textId="77777777" w:rsidR="00F033E5" w:rsidRDefault="00F033E5" w:rsidP="00F033E5">
      <w:r>
        <w:t>Ottawa, Canada: Statistics Canada Agriculture Division; 2002. [cited 2017 Dec 15]. Available from:</w:t>
      </w:r>
    </w:p>
    <w:p w14:paraId="3F54DF6A" w14:textId="77777777" w:rsidR="00F033E5" w:rsidRDefault="00F033E5" w:rsidP="00F033E5">
      <w:r>
        <w:t>http://www.statcan.gc.ca/pub/21-601-m/21-601-m2002061-eng.htm</w:t>
      </w:r>
    </w:p>
    <w:p w14:paraId="360BB41C" w14:textId="77777777" w:rsidR="00F033E5" w:rsidRDefault="00F033E5" w:rsidP="00F033E5"/>
    <w:p w14:paraId="7A095E66" w14:textId="77777777" w:rsidR="00F033E5" w:rsidRDefault="00F033E5" w:rsidP="00F033E5">
      <w:r>
        <w:t>American College of Sports Medicine</w:t>
      </w:r>
    </w:p>
    <w:p w14:paraId="54777327" w14:textId="77777777" w:rsidR="00F033E5" w:rsidRDefault="00F033E5" w:rsidP="00F033E5">
      <w:r>
        <w:t>ACSM’s guidelines for exercise testing and prescription. 5.</w:t>
      </w:r>
    </w:p>
    <w:p w14:paraId="05898201" w14:textId="77777777" w:rsidR="00F033E5" w:rsidRDefault="00F033E5" w:rsidP="00F033E5">
      <w:r>
        <w:t>Baltimore, Md: Williams &amp; Wilkins; 1995</w:t>
      </w:r>
    </w:p>
    <w:p w14:paraId="074D03E2" w14:textId="77777777" w:rsidR="00F033E5" w:rsidRDefault="00F033E5" w:rsidP="00F033E5"/>
    <w:p w14:paraId="309AAC53" w14:textId="77777777" w:rsidR="00F033E5" w:rsidRDefault="00F033E5" w:rsidP="00F033E5">
      <w:r>
        <w:t>Feeny D, Furlong W, Torrance GW, et al.</w:t>
      </w:r>
    </w:p>
    <w:p w14:paraId="38D1C0F9" w14:textId="77777777" w:rsidR="00F033E5" w:rsidRDefault="00F033E5" w:rsidP="00F033E5">
      <w:proofErr w:type="spellStart"/>
      <w:proofErr w:type="gramStart"/>
      <w:r>
        <w:t>Multiattribute</w:t>
      </w:r>
      <w:proofErr w:type="spellEnd"/>
      <w:proofErr w:type="gramEnd"/>
      <w:r>
        <w:t xml:space="preserve"> and single-attribute utility functions for the health utilities index mark 3 system.</w:t>
      </w:r>
    </w:p>
    <w:p w14:paraId="58E8380B" w14:textId="61E4DB9C" w:rsidR="008E7602" w:rsidRDefault="00F033E5" w:rsidP="00F033E5">
      <w:r>
        <w:t>Med Care. 2002;40(2):113–128</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3E5"/>
    <w:rsid w:val="00230865"/>
    <w:rsid w:val="002D6DAC"/>
    <w:rsid w:val="008746B2"/>
    <w:rsid w:val="008E7602"/>
    <w:rsid w:val="00A57D2B"/>
    <w:rsid w:val="00F03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1EBE"/>
  <w15:chartTrackingRefBased/>
  <w15:docId w15:val="{E12A4D07-9BB1-4E21-BA0F-3D5EFB99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3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33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33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33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33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33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3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3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3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3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33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33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33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33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33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3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3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3E5"/>
    <w:rPr>
      <w:rFonts w:eastAsiaTheme="majorEastAsia" w:cstheme="majorBidi"/>
      <w:color w:val="272727" w:themeColor="text1" w:themeTint="D8"/>
    </w:rPr>
  </w:style>
  <w:style w:type="paragraph" w:styleId="Title">
    <w:name w:val="Title"/>
    <w:basedOn w:val="Normal"/>
    <w:next w:val="Normal"/>
    <w:link w:val="TitleChar"/>
    <w:uiPriority w:val="10"/>
    <w:qFormat/>
    <w:rsid w:val="00F033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3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3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3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3E5"/>
    <w:pPr>
      <w:spacing w:before="160"/>
      <w:jc w:val="center"/>
    </w:pPr>
    <w:rPr>
      <w:i/>
      <w:iCs/>
      <w:color w:val="404040" w:themeColor="text1" w:themeTint="BF"/>
    </w:rPr>
  </w:style>
  <w:style w:type="character" w:customStyle="1" w:styleId="QuoteChar">
    <w:name w:val="Quote Char"/>
    <w:basedOn w:val="DefaultParagraphFont"/>
    <w:link w:val="Quote"/>
    <w:uiPriority w:val="29"/>
    <w:rsid w:val="00F033E5"/>
    <w:rPr>
      <w:i/>
      <w:iCs/>
      <w:color w:val="404040" w:themeColor="text1" w:themeTint="BF"/>
    </w:rPr>
  </w:style>
  <w:style w:type="paragraph" w:styleId="ListParagraph">
    <w:name w:val="List Paragraph"/>
    <w:basedOn w:val="Normal"/>
    <w:uiPriority w:val="34"/>
    <w:qFormat/>
    <w:rsid w:val="00F033E5"/>
    <w:pPr>
      <w:ind w:left="720"/>
      <w:contextualSpacing/>
    </w:pPr>
  </w:style>
  <w:style w:type="character" w:styleId="IntenseEmphasis">
    <w:name w:val="Intense Emphasis"/>
    <w:basedOn w:val="DefaultParagraphFont"/>
    <w:uiPriority w:val="21"/>
    <w:qFormat/>
    <w:rsid w:val="00F033E5"/>
    <w:rPr>
      <w:i/>
      <w:iCs/>
      <w:color w:val="2F5496" w:themeColor="accent1" w:themeShade="BF"/>
    </w:rPr>
  </w:style>
  <w:style w:type="paragraph" w:styleId="IntenseQuote">
    <w:name w:val="Intense Quote"/>
    <w:basedOn w:val="Normal"/>
    <w:next w:val="Normal"/>
    <w:link w:val="IntenseQuoteChar"/>
    <w:uiPriority w:val="30"/>
    <w:qFormat/>
    <w:rsid w:val="00F033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33E5"/>
    <w:rPr>
      <w:i/>
      <w:iCs/>
      <w:color w:val="2F5496" w:themeColor="accent1" w:themeShade="BF"/>
    </w:rPr>
  </w:style>
  <w:style w:type="character" w:styleId="IntenseReference">
    <w:name w:val="Intense Reference"/>
    <w:basedOn w:val="DefaultParagraphFont"/>
    <w:uiPriority w:val="32"/>
    <w:qFormat/>
    <w:rsid w:val="00F033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4907</Words>
  <Characters>27970</Characters>
  <Application>Microsoft Office Word</Application>
  <DocSecurity>0</DocSecurity>
  <Lines>233</Lines>
  <Paragraphs>65</Paragraphs>
  <ScaleCrop>false</ScaleCrop>
  <Company/>
  <LinksUpToDate>false</LinksUpToDate>
  <CharactersWithSpaces>32812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2025-08-04T23:38:00Z</dcterms:created>
  <dcterms:modified xsi:type="dcterms:W3CDTF">2025-08-04T23:39:00Z</dcterms:modified>
</cp:coreProperties>
</file>