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7" w:rsidRDefault="00417207" w:rsidP="00417207">
      <w:pPr>
        <w:jc w:val="center"/>
        <w:rPr>
          <w:b/>
          <w:sz w:val="32"/>
        </w:rPr>
      </w:pPr>
      <w:r w:rsidRPr="00247AD7">
        <w:rPr>
          <w:b/>
          <w:sz w:val="32"/>
        </w:rPr>
        <w:t xml:space="preserve">Oakwood Knoll Homeowners Association </w:t>
      </w:r>
      <w:r>
        <w:rPr>
          <w:b/>
          <w:sz w:val="32"/>
        </w:rPr>
        <w:br/>
        <w:t xml:space="preserve">   Board of Directors Meeting Minutes, March 1, 2023</w:t>
      </w:r>
    </w:p>
    <w:p w:rsidR="00417207" w:rsidRDefault="00417207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 called to order by Jim at 6:02 p.m.</w:t>
      </w:r>
    </w:p>
    <w:p w:rsidR="00417207" w:rsidRDefault="00417207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Rebecca motions to accept amended minutes for February 2, 2023. Seconded by Ben. Aye per Jim. Approved.</w:t>
      </w:r>
    </w:p>
    <w:p w:rsidR="00417207" w:rsidRDefault="00417207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5650 – Has outstanding invoice of $475 and growing late fees.</w:t>
      </w:r>
    </w:p>
    <w:p w:rsidR="00417207" w:rsidRDefault="00417207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  of 12 outstanding HOA Fees in community</w:t>
      </w:r>
    </w:p>
    <w:p w:rsidR="00417207" w:rsidRDefault="00417207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Jim will prepare outstanding notes and send out notices in mail. If outstanding fees are not paid in a timely manner, liens will be put upon homes and HOA attorney will be contacted.</w:t>
      </w:r>
    </w:p>
    <w:p w:rsidR="000B6829" w:rsidRPr="000B6829" w:rsidRDefault="000B6829" w:rsidP="000B68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Jim will contact home agents for payments</w:t>
      </w:r>
    </w:p>
    <w:p w:rsidR="00417207" w:rsidRPr="00417207" w:rsidRDefault="00417207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7207">
        <w:rPr>
          <w:sz w:val="24"/>
          <w:szCs w:val="24"/>
        </w:rPr>
        <w:t>May 2023 – QuickBooks is not supporting current system used by HOA. New system’s license lasts for 2 years at a price of $799.</w:t>
      </w:r>
    </w:p>
    <w:p w:rsidR="00417207" w:rsidRDefault="00417207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7207">
        <w:rPr>
          <w:sz w:val="24"/>
          <w:szCs w:val="24"/>
        </w:rPr>
        <w:t>Rebecca found an online version that costs $360.00 for 2 years. She is interested in HOA purchasing this version in near future.</w:t>
      </w:r>
    </w:p>
    <w:p w:rsidR="000B6829" w:rsidRDefault="000B6829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Need cash flow to show correct expenses for tax form.</w:t>
      </w:r>
    </w:p>
    <w:p w:rsidR="000B6829" w:rsidRDefault="000B6829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meeting at Oakwood Knoll South Lawn for next meeting.</w:t>
      </w:r>
    </w:p>
    <w:p w:rsidR="000B6829" w:rsidRDefault="000B6829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Jim would like a welcome booklet for owners showing by-laws, covenants, and other rules/regulations. HOA board will revisit idea in future meetings.</w:t>
      </w:r>
    </w:p>
    <w:p w:rsidR="000B6829" w:rsidRDefault="000B6829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New business to discuss</w:t>
      </w:r>
    </w:p>
    <w:p w:rsidR="000B6829" w:rsidRDefault="000B6829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Ben motions to reject surety bond for HOA board. Seconded by Jim. Rebecca abstains from vote.</w:t>
      </w:r>
    </w:p>
    <w:p w:rsidR="000B6829" w:rsidRDefault="000B6829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Will revisit board expense report.</w:t>
      </w:r>
    </w:p>
    <w:p w:rsidR="000B6829" w:rsidRPr="00417207" w:rsidRDefault="000B6829" w:rsidP="004172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 adjourned at 7:45 p.m.</w:t>
      </w:r>
    </w:p>
    <w:sectPr w:rsidR="000B6829" w:rsidRPr="00417207" w:rsidSect="003C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9A4"/>
    <w:multiLevelType w:val="hybridMultilevel"/>
    <w:tmpl w:val="1E1EB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A3D84"/>
    <w:multiLevelType w:val="hybridMultilevel"/>
    <w:tmpl w:val="4BFE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D0566"/>
    <w:multiLevelType w:val="hybridMultilevel"/>
    <w:tmpl w:val="8366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5587F"/>
    <w:multiLevelType w:val="hybridMultilevel"/>
    <w:tmpl w:val="8CB0E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046DBE"/>
    <w:multiLevelType w:val="hybridMultilevel"/>
    <w:tmpl w:val="5642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417207"/>
    <w:rsid w:val="000B6829"/>
    <w:rsid w:val="003C5027"/>
    <w:rsid w:val="0041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2023-05-03T21:39:00Z</dcterms:created>
  <dcterms:modified xsi:type="dcterms:W3CDTF">2023-05-03T21:54:00Z</dcterms:modified>
</cp:coreProperties>
</file>