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4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9432"/>
      </w:tblGrid>
      <w:tr w:rsidR="00194E87" w:rsidRPr="003D0FBD" w14:paraId="7443DF2E" w14:textId="77777777" w:rsidTr="00194E87">
        <w:trPr>
          <w:trHeight w:val="1296"/>
          <w:tblHeader/>
        </w:trPr>
        <w:tc>
          <w:tcPr>
            <w:tcW w:w="9432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color w:val="5C2100"/>
              </w:rPr>
              <w:alias w:val="Enter Your Name:"/>
              <w:tag w:val="Enter Your Name:"/>
              <w:id w:val="1888060227"/>
              <w:placeholder>
                <w:docPart w:val="EB6C4317B6CC4BB4BF68A4BC771698D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58CEA400" w14:textId="52DB747B" w:rsidR="00194E87" w:rsidRPr="00194E87" w:rsidRDefault="0065464A" w:rsidP="00B00E9D">
                <w:pPr>
                  <w:pStyle w:val="Title"/>
                  <w:ind w:right="141"/>
                  <w:jc w:val="right"/>
                  <w:rPr>
                    <w:color w:val="FF8000"/>
                  </w:rPr>
                </w:pPr>
                <w:r w:rsidRPr="006F1118">
                  <w:t>Your Name</w:t>
                </w:r>
              </w:p>
            </w:sdtContent>
          </w:sdt>
          <w:p w14:paraId="0A768C57" w14:textId="77777777" w:rsidR="00194E87" w:rsidRPr="00A6678E" w:rsidRDefault="00B00E9D" w:rsidP="00B00E9D">
            <w:pPr>
              <w:pStyle w:val="SenderAddress"/>
              <w:ind w:right="141"/>
              <w:jc w:val="right"/>
              <w:rPr>
                <w:color w:val="FF8000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731D245" wp14:editId="5D5C74C3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-203200</wp:posOffset>
                  </wp:positionV>
                  <wp:extent cx="2736215" cy="8204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ng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E87" w:rsidRPr="00A6678E">
              <w:rPr>
                <w:color w:val="FF8000"/>
              </w:rPr>
              <w:t>334 Highway Ave. Picture Butte, AB. T0K 1V0</w:t>
            </w:r>
          </w:p>
          <w:p w14:paraId="00F28E25" w14:textId="77777777" w:rsidR="00194E87" w:rsidRPr="003D0FBD" w:rsidRDefault="00194E87" w:rsidP="00B00E9D">
            <w:pPr>
              <w:pStyle w:val="SenderAddress"/>
              <w:ind w:right="141"/>
              <w:jc w:val="right"/>
            </w:pPr>
            <w:r w:rsidRPr="00A6678E">
              <w:rPr>
                <w:color w:val="FF8000"/>
              </w:rPr>
              <w:t>403.732-</w:t>
            </w:r>
            <w:proofErr w:type="gramStart"/>
            <w:r w:rsidRPr="00A6678E">
              <w:rPr>
                <w:color w:val="FF8000"/>
              </w:rPr>
              <w:t>4051  beehiveccc@hotmail.com</w:t>
            </w:r>
            <w:proofErr w:type="gramEnd"/>
          </w:p>
        </w:tc>
      </w:tr>
    </w:tbl>
    <w:p w14:paraId="0600E3BB" w14:textId="77777777" w:rsidR="00DB01B3" w:rsidRDefault="00DB01B3" w:rsidP="00C52E8D"/>
    <w:p w14:paraId="3D0E795D" w14:textId="1ECBA836" w:rsidR="00C52E8D" w:rsidRDefault="00C52E8D" w:rsidP="00C52E8D">
      <w:r>
        <w:t xml:space="preserve">Date: </w:t>
      </w:r>
    </w:p>
    <w:p w14:paraId="165BC0F6" w14:textId="69E92533" w:rsidR="002F6989" w:rsidRPr="002F6989" w:rsidRDefault="002F6989" w:rsidP="00C52E8D">
      <w:pPr>
        <w:rPr>
          <w:color w:val="FF0000"/>
        </w:rPr>
      </w:pPr>
      <w:r w:rsidRPr="002F6989">
        <w:rPr>
          <w:color w:val="FF0000"/>
        </w:rPr>
        <w:t>Add company name here</w:t>
      </w:r>
    </w:p>
    <w:p w14:paraId="4590805D" w14:textId="3B4D0297" w:rsidR="00C52E8D" w:rsidRDefault="00C52E8D" w:rsidP="00C52E8D">
      <w:pPr>
        <w:rPr>
          <w:color w:val="FF0000"/>
        </w:rPr>
      </w:pPr>
      <w:r>
        <w:t xml:space="preserve">To Whom It May Concern: </w:t>
      </w:r>
      <w:r w:rsidRPr="002F6989">
        <w:rPr>
          <w:color w:val="FF0000"/>
        </w:rPr>
        <w:t xml:space="preserve">(add </w:t>
      </w:r>
      <w:proofErr w:type="spellStart"/>
      <w:r w:rsidRPr="002F6989">
        <w:rPr>
          <w:color w:val="FF0000"/>
        </w:rPr>
        <w:t>donar’s</w:t>
      </w:r>
      <w:proofErr w:type="spellEnd"/>
      <w:r w:rsidRPr="002F6989">
        <w:rPr>
          <w:color w:val="FF0000"/>
        </w:rPr>
        <w:t xml:space="preserve"> name if you know</w:t>
      </w:r>
      <w:r w:rsidR="002F6989" w:rsidRPr="002F6989">
        <w:rPr>
          <w:color w:val="FF0000"/>
        </w:rPr>
        <w:t xml:space="preserve"> it)</w:t>
      </w:r>
    </w:p>
    <w:p w14:paraId="4139A865" w14:textId="404E188D" w:rsidR="00AE244E" w:rsidRDefault="002F6989" w:rsidP="00C52E8D">
      <w:r>
        <w:t xml:space="preserve">On behalf of the staff, board of directors and </w:t>
      </w:r>
      <w:r w:rsidR="00FD7A8D">
        <w:t xml:space="preserve">the children and families we serve, </w:t>
      </w:r>
      <w:r w:rsidR="009808DB">
        <w:t>we’d</w:t>
      </w:r>
      <w:r w:rsidR="00FD7A8D">
        <w:t xml:space="preserve"> like to thank you for your generous donation. The investment from organizations like yours truly make the difference in quality early learning and child care in Picture Butte. </w:t>
      </w:r>
      <w:r w:rsidR="009E4835">
        <w:t xml:space="preserve">Partnering with community organizations is making childcare possible for those who need it in rural southern Alberta. Regulated childcare is known to attract families to the area and is </w:t>
      </w:r>
      <w:r w:rsidR="00F947FD">
        <w:t>a</w:t>
      </w:r>
      <w:r w:rsidR="009E4835">
        <w:t xml:space="preserve"> perk that our town should be proud of in helping with its ongoing sustainability. </w:t>
      </w:r>
    </w:p>
    <w:p w14:paraId="39D1576D" w14:textId="42A6CCAC" w:rsidR="00DB01B3" w:rsidRDefault="009E4835" w:rsidP="00C52E8D">
      <w:r>
        <w:t xml:space="preserve">Attached is our </w:t>
      </w:r>
      <w:r w:rsidR="0058083E">
        <w:t>first year’s</w:t>
      </w:r>
      <w:r>
        <w:t xml:space="preserve"> financials</w:t>
      </w:r>
      <w:r w:rsidR="0058083E">
        <w:t xml:space="preserve"> as a non-profit</w:t>
      </w:r>
      <w:r w:rsidR="00803A7E">
        <w:t xml:space="preserve"> and a letter explaining where the money goes</w:t>
      </w:r>
      <w:r>
        <w:t xml:space="preserve">. As you </w:t>
      </w:r>
      <w:r w:rsidR="00F947FD">
        <w:t xml:space="preserve">will </w:t>
      </w:r>
      <w:r>
        <w:t xml:space="preserve">see the overhead is high with staff wages, groceries and operational costs taking up all </w:t>
      </w:r>
      <w:r w:rsidR="00F947FD">
        <w:t xml:space="preserve">or most of </w:t>
      </w:r>
      <w:r>
        <w:t xml:space="preserve">the budget leaving no buffer </w:t>
      </w:r>
      <w:r w:rsidR="00F947FD">
        <w:t xml:space="preserve">zone </w:t>
      </w:r>
      <w:r>
        <w:t xml:space="preserve">for </w:t>
      </w:r>
      <w:r w:rsidR="00F947FD">
        <w:t xml:space="preserve">a </w:t>
      </w:r>
      <w:r>
        <w:t xml:space="preserve">“rainy day fund” or to advance quality in other domains. </w:t>
      </w:r>
    </w:p>
    <w:p w14:paraId="2D2ABD61" w14:textId="508F21A9" w:rsidR="00803A7E" w:rsidRDefault="00803A7E" w:rsidP="00C52E8D">
      <w:r>
        <w:t>I appreciate how busy you are and understand this may be a lot to take in, we’ve attached extra documents first so that we can be as transparent as possible. Secondly</w:t>
      </w:r>
      <w:r w:rsidR="00DB01B3">
        <w:t>,</w:t>
      </w:r>
      <w:r>
        <w:t xml:space="preserve"> to support those interested to further understand the importance of regulated child</w:t>
      </w:r>
      <w:r w:rsidR="00DB01B3">
        <w:t xml:space="preserve"> </w:t>
      </w:r>
      <w:r>
        <w:t>care. The stats are alarming 7</w:t>
      </w:r>
      <w:r w:rsidR="00DB01B3">
        <w:t>0</w:t>
      </w:r>
      <w:r>
        <w:t xml:space="preserve">% of parents </w:t>
      </w:r>
      <w:r w:rsidR="00DB01B3">
        <w:t xml:space="preserve">(both mother and father) </w:t>
      </w:r>
      <w:r>
        <w:t xml:space="preserve">are now in the workforce. Our province can only provide 1/3 of regulated spaces for these children who have parents that need to work. </w:t>
      </w:r>
      <w:r w:rsidR="00DB01B3">
        <w:t>Most of</w:t>
      </w:r>
      <w:r>
        <w:t xml:space="preserve"> these spaces </w:t>
      </w:r>
      <w:r w:rsidR="00DB01B3">
        <w:t>are in</w:t>
      </w:r>
      <w:r>
        <w:t xml:space="preserve"> our urban centers like Calgary and Edmonton. Stats show that rural communities suffer the most </w:t>
      </w:r>
      <w:r w:rsidR="00DB01B3">
        <w:t>by</w:t>
      </w:r>
      <w:r>
        <w:t xml:space="preserve"> not having access to regulated child care. Please help us to ensure we don’t lose our quality daycare – it belongs to the community now and is up to us to decide it’s future :)</w:t>
      </w:r>
    </w:p>
    <w:p w14:paraId="299E7E25" w14:textId="74744439" w:rsidR="00DB01B3" w:rsidRDefault="0065464A" w:rsidP="00C52E8D">
      <w:hyperlink r:id="rId11" w:history="1">
        <w:r w:rsidR="00DB01B3" w:rsidRPr="00F6016A">
          <w:rPr>
            <w:rStyle w:val="Hyperlink"/>
          </w:rPr>
          <w:t>https://aecea.ca/sites/aecea.ca/files/Setting%20stage%20updated%200926.pdf</w:t>
        </w:r>
      </w:hyperlink>
    </w:p>
    <w:p w14:paraId="626AC2B3" w14:textId="77777777" w:rsidR="00F947FD" w:rsidRDefault="00F947FD" w:rsidP="00C52E8D"/>
    <w:p w14:paraId="14693CA4" w14:textId="1406C2C5" w:rsidR="002F6989" w:rsidRDefault="00DB01B3" w:rsidP="00C52E8D">
      <w:r>
        <w:lastRenderedPageBreak/>
        <w:t>To recognize your generosity, w</w:t>
      </w:r>
      <w:r w:rsidR="00FD7A8D">
        <w:t>e will be adding your name to the “donor tree”</w:t>
      </w:r>
      <w:r w:rsidR="00AE244E">
        <w:t xml:space="preserve"> in the main entrance of the daycare, posting all our donors on our Facebook page and adding </w:t>
      </w:r>
      <w:r>
        <w:t>your organization</w:t>
      </w:r>
      <w:r w:rsidR="00AE244E">
        <w:t xml:space="preserve"> to the annual advertisement </w:t>
      </w:r>
      <w:r w:rsidR="009808DB">
        <w:t xml:space="preserve">that will be posted </w:t>
      </w:r>
      <w:r w:rsidR="00AE244E">
        <w:t xml:space="preserve">in the local paper. </w:t>
      </w:r>
    </w:p>
    <w:p w14:paraId="74D56686" w14:textId="3E0E2986" w:rsidR="00AE244E" w:rsidRDefault="0077705E" w:rsidP="00C52E8D">
      <w:r>
        <w:t>On behalf of the board of directors</w:t>
      </w:r>
      <w:r w:rsidR="000452C7">
        <w:t xml:space="preserve">, </w:t>
      </w:r>
      <w:r>
        <w:t>w</w:t>
      </w:r>
      <w:r w:rsidR="00AE244E">
        <w:t>e</w:t>
      </w:r>
      <w:r>
        <w:t xml:space="preserve"> extend our</w:t>
      </w:r>
      <w:r w:rsidR="00AE244E">
        <w:t xml:space="preserve"> appreciat</w:t>
      </w:r>
      <w:r>
        <w:t xml:space="preserve">ion and would like to </w:t>
      </w:r>
      <w:r w:rsidR="00AE244E">
        <w:t>thank you</w:t>
      </w:r>
      <w:r>
        <w:t xml:space="preserve"> whole heatedly</w:t>
      </w:r>
      <w:r w:rsidR="00AE244E">
        <w:t xml:space="preserve">. Please do not hesitate to contact </w:t>
      </w:r>
      <w:r w:rsidR="009808DB">
        <w:t>one of us</w:t>
      </w:r>
      <w:r w:rsidR="00AE244E">
        <w:t xml:space="preserve"> with any questions, comments, or suggestions concerning the Bee Hive. </w:t>
      </w:r>
      <w:r w:rsidR="009808DB">
        <w:t>We value you and your contributions</w:t>
      </w:r>
      <w:r w:rsidR="000452C7">
        <w:t>.</w:t>
      </w:r>
    </w:p>
    <w:p w14:paraId="4BDEA2E4" w14:textId="371BDC92" w:rsidR="009808DB" w:rsidRDefault="009808DB" w:rsidP="00C52E8D"/>
    <w:p w14:paraId="42E99B6A" w14:textId="19870B89" w:rsidR="009808DB" w:rsidRDefault="009808DB" w:rsidP="00C52E8D">
      <w:r>
        <w:t>Sincerely,</w:t>
      </w:r>
    </w:p>
    <w:p w14:paraId="6CD236F2" w14:textId="5792DA3F" w:rsidR="009808DB" w:rsidRDefault="009808DB" w:rsidP="00C52E8D"/>
    <w:p w14:paraId="37CB984D" w14:textId="4940360D" w:rsidR="009808DB" w:rsidRDefault="009808DB" w:rsidP="009808DB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  <w:r>
        <w:tab/>
      </w:r>
    </w:p>
    <w:p w14:paraId="01F95583" w14:textId="62167C66" w:rsidR="009808DB" w:rsidRDefault="009808DB" w:rsidP="009808DB">
      <w:pPr>
        <w:spacing w:after="0"/>
      </w:pPr>
      <w:r>
        <w:t>Nancy Stroeve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Kate </w:t>
      </w:r>
      <w:proofErr w:type="spellStart"/>
      <w:r>
        <w:t>Chronik</w:t>
      </w:r>
      <w:proofErr w:type="spellEnd"/>
    </w:p>
    <w:p w14:paraId="658BD4E4" w14:textId="49AC5D84" w:rsidR="009808DB" w:rsidRDefault="009808DB" w:rsidP="009808DB">
      <w:pPr>
        <w:spacing w:after="0"/>
      </w:pPr>
      <w:r>
        <w:t>Executive Director</w:t>
      </w:r>
      <w:r>
        <w:tab/>
      </w:r>
      <w:r>
        <w:tab/>
      </w:r>
      <w:r>
        <w:tab/>
      </w:r>
      <w:r>
        <w:tab/>
      </w:r>
      <w:r>
        <w:tab/>
        <w:t>Board Co-Chair</w:t>
      </w:r>
    </w:p>
    <w:p w14:paraId="1E37A7DA" w14:textId="2C8AF541" w:rsidR="009808DB" w:rsidRDefault="009808DB" w:rsidP="009808DB">
      <w:pPr>
        <w:spacing w:after="0"/>
      </w:pPr>
      <w:r>
        <w:t xml:space="preserve">Bee Hive Child Care Center </w:t>
      </w:r>
      <w:r>
        <w:tab/>
      </w:r>
      <w:r>
        <w:tab/>
      </w:r>
      <w:r>
        <w:tab/>
      </w:r>
      <w:r>
        <w:tab/>
        <w:t>Bee Hive Child Care Center</w:t>
      </w:r>
    </w:p>
    <w:p w14:paraId="69EF8532" w14:textId="24D5AD0D" w:rsidR="00EE7DB1" w:rsidRDefault="00EE7DB1" w:rsidP="009808DB">
      <w:pPr>
        <w:spacing w:after="0"/>
      </w:pPr>
    </w:p>
    <w:p w14:paraId="345C960D" w14:textId="77777777" w:rsidR="00EE7DB1" w:rsidRDefault="00EE7DB1" w:rsidP="009808DB">
      <w:pPr>
        <w:spacing w:after="0"/>
      </w:pPr>
    </w:p>
    <w:p w14:paraId="6F08E51A" w14:textId="74D9ECDC" w:rsidR="005C29A1" w:rsidRPr="000452C7" w:rsidRDefault="0077705E" w:rsidP="0065464A">
      <w:pPr>
        <w:jc w:val="center"/>
        <w:rPr>
          <w:b/>
        </w:rPr>
      </w:pPr>
      <w:r w:rsidRPr="000452C7">
        <w:rPr>
          <w:b/>
        </w:rPr>
        <w:t>Board of Directors consist</w:t>
      </w:r>
      <w:r w:rsidR="000452C7">
        <w:rPr>
          <w:b/>
        </w:rPr>
        <w:t>s</w:t>
      </w:r>
      <w:r w:rsidRPr="000452C7">
        <w:rPr>
          <w:b/>
        </w:rPr>
        <w:t xml:space="preserve"> of parents, community members and staff:</w:t>
      </w:r>
    </w:p>
    <w:p w14:paraId="7A41D559" w14:textId="1C77589E" w:rsidR="0077705E" w:rsidRDefault="0065464A" w:rsidP="00EE7DB1">
      <w:pPr>
        <w:jc w:val="center"/>
      </w:pPr>
      <w:r>
        <w:t>Leslie Martin</w:t>
      </w:r>
      <w:r w:rsidR="0077705E">
        <w:t>, parent</w:t>
      </w:r>
    </w:p>
    <w:p w14:paraId="5AEC18B1" w14:textId="5DEC45F0" w:rsidR="0077705E" w:rsidRDefault="0065464A" w:rsidP="00EE7DB1">
      <w:pPr>
        <w:jc w:val="center"/>
      </w:pPr>
      <w:r>
        <w:t>Steven Jacobson</w:t>
      </w:r>
      <w:r w:rsidR="0077705E">
        <w:t>, parent</w:t>
      </w:r>
    </w:p>
    <w:p w14:paraId="4C43E2ED" w14:textId="03E8F9A1" w:rsidR="0065464A" w:rsidRDefault="0065464A" w:rsidP="00EE7DB1">
      <w:pPr>
        <w:jc w:val="center"/>
      </w:pPr>
      <w:r>
        <w:t>Jocelyn West, parent</w:t>
      </w:r>
    </w:p>
    <w:p w14:paraId="1BBD3FD3" w14:textId="5F0553DD" w:rsidR="0065464A" w:rsidRDefault="0065464A" w:rsidP="00EE7DB1">
      <w:pPr>
        <w:jc w:val="center"/>
      </w:pPr>
      <w:r>
        <w:t>Carrie Rempel, parent</w:t>
      </w:r>
    </w:p>
    <w:p w14:paraId="66894C90" w14:textId="78C5F8F2" w:rsidR="0077705E" w:rsidRDefault="0077705E" w:rsidP="00EE7DB1">
      <w:pPr>
        <w:jc w:val="center"/>
      </w:pPr>
      <w:r>
        <w:t xml:space="preserve">Kate </w:t>
      </w:r>
      <w:proofErr w:type="spellStart"/>
      <w:r>
        <w:t>Chronik</w:t>
      </w:r>
      <w:proofErr w:type="spellEnd"/>
      <w:r>
        <w:t xml:space="preserve">, </w:t>
      </w:r>
      <w:r w:rsidR="0065464A">
        <w:t>community member</w:t>
      </w:r>
    </w:p>
    <w:p w14:paraId="5E930B1F" w14:textId="7191B358" w:rsidR="0077705E" w:rsidRDefault="0077705E" w:rsidP="00EE7DB1">
      <w:pPr>
        <w:jc w:val="center"/>
      </w:pPr>
      <w:r>
        <w:t>Mandy Zeinstra</w:t>
      </w:r>
      <w:r w:rsidR="000452C7">
        <w:t>, community member</w:t>
      </w:r>
    </w:p>
    <w:p w14:paraId="37519DB9" w14:textId="665F3B03" w:rsidR="0077705E" w:rsidRDefault="0077705E" w:rsidP="00EE7DB1">
      <w:pPr>
        <w:jc w:val="center"/>
      </w:pPr>
      <w:r>
        <w:t>Ch</w:t>
      </w:r>
      <w:r w:rsidR="0065464A">
        <w:t xml:space="preserve">risty </w:t>
      </w:r>
      <w:proofErr w:type="spellStart"/>
      <w:r w:rsidR="0065464A">
        <w:t>Godlonton</w:t>
      </w:r>
      <w:proofErr w:type="spellEnd"/>
      <w:r w:rsidR="000452C7">
        <w:t>, community member</w:t>
      </w:r>
    </w:p>
    <w:p w14:paraId="03E62108" w14:textId="58F43A0E" w:rsidR="0077705E" w:rsidRDefault="0077705E" w:rsidP="00EE7DB1">
      <w:pPr>
        <w:jc w:val="center"/>
      </w:pPr>
      <w:r>
        <w:t xml:space="preserve">Alex Vander </w:t>
      </w:r>
      <w:proofErr w:type="spellStart"/>
      <w:r>
        <w:t>Dool</w:t>
      </w:r>
      <w:proofErr w:type="spellEnd"/>
      <w:r w:rsidR="000452C7">
        <w:t>, staff</w:t>
      </w:r>
    </w:p>
    <w:p w14:paraId="4D8C01A9" w14:textId="3BC59CE8" w:rsidR="0077705E" w:rsidRDefault="0065464A" w:rsidP="00EE7DB1">
      <w:pPr>
        <w:jc w:val="center"/>
      </w:pPr>
      <w:r>
        <w:t xml:space="preserve">Liana </w:t>
      </w:r>
      <w:proofErr w:type="spellStart"/>
      <w:r>
        <w:t>Groenendyk</w:t>
      </w:r>
      <w:proofErr w:type="spellEnd"/>
      <w:r w:rsidR="000452C7">
        <w:t>, staff</w:t>
      </w:r>
    </w:p>
    <w:p w14:paraId="44D2A7FC" w14:textId="3D457449" w:rsidR="0077705E" w:rsidRPr="005C29A1" w:rsidRDefault="0077705E" w:rsidP="00EE7DB1">
      <w:pPr>
        <w:jc w:val="center"/>
      </w:pPr>
      <w:r>
        <w:t>Nancy Stroeve</w:t>
      </w:r>
      <w:r w:rsidR="000452C7">
        <w:t>, staff</w:t>
      </w:r>
    </w:p>
    <w:sectPr w:rsidR="0077705E" w:rsidRPr="005C29A1" w:rsidSect="00EB1088">
      <w:footerReference w:type="default" r:id="rId12"/>
      <w:footerReference w:type="first" r:id="rId1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D469" w14:textId="77777777" w:rsidR="00F353F7" w:rsidRDefault="00F353F7">
      <w:pPr>
        <w:spacing w:after="0" w:line="240" w:lineRule="auto"/>
      </w:pPr>
      <w:r>
        <w:separator/>
      </w:r>
    </w:p>
  </w:endnote>
  <w:endnote w:type="continuationSeparator" w:id="0">
    <w:p w14:paraId="1D42FA93" w14:textId="77777777" w:rsidR="00F353F7" w:rsidRDefault="00F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50EA9317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3D1702DD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36D5B9B1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0419A3C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2FC6CEF5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78FE5AB4" w14:textId="77777777" w:rsidR="00CB2712" w:rsidRDefault="00CB2712" w:rsidP="00CB2712"/>
      </w:tc>
    </w:tr>
  </w:tbl>
  <w:p w14:paraId="5219C22E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305"/>
      <w:gridCol w:w="1134"/>
    </w:tblGrid>
    <w:tr w:rsidR="00194E87" w14:paraId="2B1E4705" w14:textId="77777777" w:rsidTr="00194E87">
      <w:trPr>
        <w:trHeight w:hRule="exact" w:val="288"/>
      </w:trPr>
      <w:tc>
        <w:tcPr>
          <w:tcW w:w="359" w:type="dxa"/>
          <w:shd w:val="clear" w:color="auto" w:fill="EBEBEB" w:themeFill="background2"/>
          <w:vAlign w:val="center"/>
        </w:tcPr>
        <w:p w14:paraId="189EE344" w14:textId="77777777" w:rsidR="00194E87" w:rsidRDefault="00194E87" w:rsidP="006515E8"/>
      </w:tc>
      <w:tc>
        <w:tcPr>
          <w:tcW w:w="7634" w:type="dxa"/>
          <w:shd w:val="clear" w:color="auto" w:fill="EBEBEB" w:themeFill="background2"/>
          <w:vAlign w:val="center"/>
        </w:tcPr>
        <w:p w14:paraId="22817422" w14:textId="77777777" w:rsidR="00194E87" w:rsidRDefault="00194E87" w:rsidP="006515E8"/>
      </w:tc>
      <w:tc>
        <w:tcPr>
          <w:tcW w:w="305" w:type="dxa"/>
          <w:shd w:val="clear" w:color="auto" w:fill="5C2100"/>
          <w:vAlign w:val="center"/>
        </w:tcPr>
        <w:p w14:paraId="5B50FA51" w14:textId="77777777" w:rsidR="00194E87" w:rsidRDefault="00194E87" w:rsidP="006515E8"/>
      </w:tc>
      <w:tc>
        <w:tcPr>
          <w:tcW w:w="1134" w:type="dxa"/>
          <w:shd w:val="clear" w:color="auto" w:fill="FF8000"/>
          <w:vAlign w:val="center"/>
        </w:tcPr>
        <w:p w14:paraId="4C9FD795" w14:textId="77777777" w:rsidR="00194E87" w:rsidRDefault="00194E87" w:rsidP="006515E8"/>
      </w:tc>
    </w:tr>
  </w:tbl>
  <w:p w14:paraId="43976721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295B" w14:textId="77777777" w:rsidR="00F353F7" w:rsidRDefault="00F353F7">
      <w:pPr>
        <w:spacing w:after="0" w:line="240" w:lineRule="auto"/>
      </w:pPr>
      <w:r>
        <w:separator/>
      </w:r>
    </w:p>
  </w:footnote>
  <w:footnote w:type="continuationSeparator" w:id="0">
    <w:p w14:paraId="1B089F3B" w14:textId="77777777" w:rsidR="00F353F7" w:rsidRDefault="00F3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2215203">
    <w:abstractNumId w:val="9"/>
  </w:num>
  <w:num w:numId="2" w16cid:durableId="1847086948">
    <w:abstractNumId w:val="7"/>
  </w:num>
  <w:num w:numId="3" w16cid:durableId="1436251616">
    <w:abstractNumId w:val="6"/>
  </w:num>
  <w:num w:numId="4" w16cid:durableId="2032099693">
    <w:abstractNumId w:val="5"/>
  </w:num>
  <w:num w:numId="5" w16cid:durableId="307632372">
    <w:abstractNumId w:val="4"/>
  </w:num>
  <w:num w:numId="6" w16cid:durableId="1562322263">
    <w:abstractNumId w:val="8"/>
  </w:num>
  <w:num w:numId="7" w16cid:durableId="248202085">
    <w:abstractNumId w:val="3"/>
  </w:num>
  <w:num w:numId="8" w16cid:durableId="358626558">
    <w:abstractNumId w:val="2"/>
  </w:num>
  <w:num w:numId="9" w16cid:durableId="1133015668">
    <w:abstractNumId w:val="1"/>
  </w:num>
  <w:num w:numId="10" w16cid:durableId="94909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MzYxMrQ0NTcxNTNQ0lEKTi0uzszPAykwrAUAjYIWMSwAAAA="/>
  </w:docVars>
  <w:rsids>
    <w:rsidRoot w:val="00194E87"/>
    <w:rsid w:val="00000A9D"/>
    <w:rsid w:val="000452C7"/>
    <w:rsid w:val="00156EF1"/>
    <w:rsid w:val="00185B43"/>
    <w:rsid w:val="00194E87"/>
    <w:rsid w:val="002229ED"/>
    <w:rsid w:val="00293FF8"/>
    <w:rsid w:val="002C2563"/>
    <w:rsid w:val="002F6989"/>
    <w:rsid w:val="00305C6B"/>
    <w:rsid w:val="00343FBB"/>
    <w:rsid w:val="0037096C"/>
    <w:rsid w:val="003D0FBD"/>
    <w:rsid w:val="00401E15"/>
    <w:rsid w:val="004054EA"/>
    <w:rsid w:val="00480808"/>
    <w:rsid w:val="004B5284"/>
    <w:rsid w:val="004F7A01"/>
    <w:rsid w:val="00565E2F"/>
    <w:rsid w:val="0058083E"/>
    <w:rsid w:val="005C29A1"/>
    <w:rsid w:val="005E5E2B"/>
    <w:rsid w:val="006515E8"/>
    <w:rsid w:val="0065464A"/>
    <w:rsid w:val="006F1118"/>
    <w:rsid w:val="00741FDE"/>
    <w:rsid w:val="0077705E"/>
    <w:rsid w:val="00803A7E"/>
    <w:rsid w:val="008347EF"/>
    <w:rsid w:val="00946252"/>
    <w:rsid w:val="009808DB"/>
    <w:rsid w:val="0098300D"/>
    <w:rsid w:val="009D58C3"/>
    <w:rsid w:val="009E37DE"/>
    <w:rsid w:val="009E4835"/>
    <w:rsid w:val="009F0B81"/>
    <w:rsid w:val="00A0002C"/>
    <w:rsid w:val="00A36F67"/>
    <w:rsid w:val="00A6678E"/>
    <w:rsid w:val="00AB1341"/>
    <w:rsid w:val="00AE244E"/>
    <w:rsid w:val="00AE267E"/>
    <w:rsid w:val="00AF4300"/>
    <w:rsid w:val="00B00E9D"/>
    <w:rsid w:val="00B8163C"/>
    <w:rsid w:val="00B9569D"/>
    <w:rsid w:val="00BF473C"/>
    <w:rsid w:val="00C52E8D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B01B3"/>
    <w:rsid w:val="00E12DAB"/>
    <w:rsid w:val="00E156BA"/>
    <w:rsid w:val="00EB1088"/>
    <w:rsid w:val="00EE4599"/>
    <w:rsid w:val="00EE7DB1"/>
    <w:rsid w:val="00F07379"/>
    <w:rsid w:val="00F30102"/>
    <w:rsid w:val="00F353F7"/>
    <w:rsid w:val="00F353FD"/>
    <w:rsid w:val="00F4343E"/>
    <w:rsid w:val="00F947FD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8D708"/>
  <w15:chartTrackingRefBased/>
  <w15:docId w15:val="{BC7942C8-9D2F-4DBE-9668-CC218A7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80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ecea.ca/sites/aecea.ca/files/Setting%20stage%20updated%200926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r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C4317B6CC4BB4BF68A4BC7716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62EC-8131-4CED-B3A1-F7FF49CEBC47}"/>
      </w:docPartPr>
      <w:docPartBody>
        <w:p w:rsidR="002D1C2E" w:rsidRDefault="00AF6E53" w:rsidP="00AF6E53">
          <w:pPr>
            <w:pStyle w:val="EB6C4317B6CC4BB4BF68A4BC771698D0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53"/>
    <w:rsid w:val="002D1C2E"/>
    <w:rsid w:val="00910173"/>
    <w:rsid w:val="00931081"/>
    <w:rsid w:val="00A93B33"/>
    <w:rsid w:val="00AF6E53"/>
    <w:rsid w:val="00B30DD0"/>
    <w:rsid w:val="00E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6C4317B6CC4BB4BF68A4BC771698D0">
    <w:name w:val="EB6C4317B6CC4BB4BF68A4BC771698D0"/>
    <w:rsid w:val="00AF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Reimer</dc:creator>
  <cp:keywords/>
  <cp:lastModifiedBy>Bee Hive Child Care Center</cp:lastModifiedBy>
  <cp:revision>2</cp:revision>
  <cp:lastPrinted>2018-11-14T20:00:00Z</cp:lastPrinted>
  <dcterms:created xsi:type="dcterms:W3CDTF">2022-06-17T18:19:00Z</dcterms:created>
  <dcterms:modified xsi:type="dcterms:W3CDTF">2022-06-17T18:19:00Z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