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z w:val="24"/>
          <w:szCs w:val="24"/>
        </w:rPr>
      </w:pPr>
      <w:r w:rsidDel="00000000" w:rsidR="00000000" w:rsidRPr="00000000">
        <w:rPr>
          <w:sz w:val="24"/>
          <w:szCs w:val="24"/>
        </w:rPr>
        <w:drawing>
          <wp:inline distB="114300" distT="114300" distL="114300" distR="114300">
            <wp:extent cx="6739128" cy="1282700"/>
            <wp:effectExtent b="25400" l="25400" r="25400" t="254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739128" cy="1282700"/>
                    </a:xfrm>
                    <a:prstGeom prst="rect"/>
                    <a:ln w="25400">
                      <a:solidFill>
                        <a:srgbClr val="D9D9D9"/>
                      </a:solidFill>
                      <a:prstDash val="solid"/>
                    </a:ln>
                  </pic:spPr>
                </pic:pic>
              </a:graphicData>
            </a:graphic>
          </wp:inline>
        </w:drawing>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z w:val="28"/>
          <w:szCs w:val="28"/>
        </w:rPr>
      </w:pPr>
      <w:r w:rsidDel="00000000" w:rsidR="00000000" w:rsidRPr="00000000">
        <w:rPr>
          <w:sz w:val="28"/>
          <w:szCs w:val="28"/>
          <w:rtl w:val="0"/>
        </w:rPr>
        <w:t xml:space="preserve">Online</w:t>
      </w:r>
      <w:r w:rsidDel="00000000" w:rsidR="00000000" w:rsidRPr="00000000">
        <w:rPr>
          <w:rFonts w:ascii="Arial" w:cs="Arial" w:eastAsia="Arial" w:hAnsi="Arial"/>
          <w:sz w:val="28"/>
          <w:szCs w:val="28"/>
          <w:rtl w:val="0"/>
        </w:rPr>
        <w:t xml:space="preserve"> Registration </w:t>
      </w:r>
      <w:r w:rsidDel="00000000" w:rsidR="00000000" w:rsidRPr="00000000">
        <w:rPr>
          <w:sz w:val="28"/>
          <w:szCs w:val="28"/>
          <w:rtl w:val="0"/>
        </w:rPr>
        <w:t xml:space="preserve">opens January 10</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z w:val="28"/>
          <w:szCs w:val="28"/>
        </w:rPr>
      </w:pPr>
      <w:hyperlink r:id="rId7">
        <w:r w:rsidDel="00000000" w:rsidR="00000000" w:rsidRPr="00000000">
          <w:rPr>
            <w:rFonts w:ascii="Arial" w:cs="Arial" w:eastAsia="Arial" w:hAnsi="Arial"/>
            <w:color w:val="1155cc"/>
            <w:sz w:val="28"/>
            <w:szCs w:val="28"/>
            <w:u w:val="single"/>
            <w:rtl w:val="0"/>
          </w:rPr>
          <w:t xml:space="preserve">http://goo.gl/forms/riCGfCNA2e</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highlight w:val="yellow"/>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z w:val="24"/>
          <w:szCs w:val="24"/>
        </w:rPr>
      </w:pPr>
      <w:r w:rsidDel="00000000" w:rsidR="00000000" w:rsidRPr="00000000">
        <w:rPr>
          <w:rFonts w:ascii="Arial" w:cs="Arial" w:eastAsia="Arial" w:hAnsi="Arial"/>
          <w:rtl w:val="0"/>
        </w:rPr>
        <w:t xml:space="preserve">Deadline for online registration of student projects</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z w:val="24"/>
          <w:szCs w:val="24"/>
        </w:rPr>
      </w:pPr>
      <w:r w:rsidDel="00000000" w:rsidR="00000000" w:rsidRPr="00000000">
        <w:rPr>
          <w:highlight w:val="yellow"/>
          <w:rtl w:val="0"/>
        </w:rPr>
        <w:t xml:space="preserve">February 6</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line="240" w:lineRule="auto"/>
        <w:jc w:val="center"/>
        <w:rPr>
          <w:sz w:val="24"/>
          <w:szCs w:val="24"/>
        </w:rPr>
      </w:pPr>
      <w:r w:rsidDel="00000000" w:rsidR="00000000" w:rsidRPr="00000000">
        <w:rPr>
          <w:sz w:val="24"/>
          <w:szCs w:val="24"/>
          <w:rtl w:val="0"/>
        </w:rPr>
        <w:t xml:space="preserve">Please complete our campus </w:t>
      </w:r>
      <w:hyperlink r:id="rId8">
        <w:r w:rsidDel="00000000" w:rsidR="00000000" w:rsidRPr="00000000">
          <w:rPr>
            <w:color w:val="1155cc"/>
            <w:sz w:val="24"/>
            <w:szCs w:val="24"/>
            <w:u w:val="single"/>
            <w:rtl w:val="0"/>
          </w:rPr>
          <w:t xml:space="preserve">participation survey</w:t>
        </w:r>
      </w:hyperlink>
      <w:r w:rsidDel="00000000" w:rsidR="00000000" w:rsidRPr="00000000">
        <w:rPr>
          <w:sz w:val="24"/>
          <w:szCs w:val="24"/>
          <w:rtl w:val="0"/>
        </w:rPr>
        <w:t xml:space="preserve"> and register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line="240" w:lineRule="auto"/>
        <w:jc w:val="center"/>
        <w:rPr>
          <w:sz w:val="24"/>
          <w:szCs w:val="24"/>
        </w:rPr>
      </w:pPr>
      <w:r w:rsidDel="00000000" w:rsidR="00000000" w:rsidRPr="00000000">
        <w:rPr>
          <w:sz w:val="24"/>
          <w:szCs w:val="24"/>
          <w:rtl w:val="0"/>
        </w:rPr>
        <w:t xml:space="preserve">your campus for a Starter Pack of Materials.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line="240" w:lineRule="auto"/>
        <w:jc w:val="center"/>
        <w:rPr>
          <w:sz w:val="24"/>
          <w:szCs w:val="24"/>
        </w:rPr>
      </w:pPr>
      <w:r w:rsidDel="00000000" w:rsidR="00000000" w:rsidRPr="00000000">
        <w:rPr>
          <w:sz w:val="24"/>
          <w:szCs w:val="24"/>
          <w:rtl w:val="0"/>
        </w:rPr>
        <w:t xml:space="preserve">Limited Quantity!</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line="240" w:lineRule="auto"/>
        <w:jc w:val="center"/>
        <w:rPr>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5372100</wp:posOffset>
            </wp:positionH>
            <wp:positionV relativeFrom="paragraph">
              <wp:posOffset>228600</wp:posOffset>
            </wp:positionV>
            <wp:extent cx="1319213" cy="879475"/>
            <wp:effectExtent b="0" l="0" r="0" t="0"/>
            <wp:wrapSquare wrapText="bothSides" distB="114300" distT="114300" distL="114300" distR="114300"/>
            <wp:docPr descr="Untitled.png" id="1" name="image2.png"/>
            <a:graphic>
              <a:graphicData uri="http://schemas.openxmlformats.org/drawingml/2006/picture">
                <pic:pic>
                  <pic:nvPicPr>
                    <pic:cNvPr descr="Untitled.png" id="0" name="image2.png"/>
                    <pic:cNvPicPr preferRelativeResize="0"/>
                  </pic:nvPicPr>
                  <pic:blipFill>
                    <a:blip r:embed="rId9"/>
                    <a:srcRect b="0" l="0" r="0" t="0"/>
                    <a:stretch>
                      <a:fillRect/>
                    </a:stretch>
                  </pic:blipFill>
                  <pic:spPr>
                    <a:xfrm>
                      <a:off x="0" y="0"/>
                      <a:ext cx="1319213" cy="879475"/>
                    </a:xfrm>
                    <a:prstGeom prst="rect"/>
                    <a:ln/>
                  </pic:spPr>
                </pic:pic>
              </a:graphicData>
            </a:graphic>
          </wp:anchor>
        </w:drawing>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rPr>
      </w:pPr>
      <w:r w:rsidDel="00000000" w:rsidR="00000000" w:rsidRPr="00000000">
        <w:rPr>
          <w:rFonts w:ascii="Arial" w:cs="Arial" w:eastAsia="Arial" w:hAnsi="Arial"/>
          <w:rtl w:val="0"/>
        </w:rPr>
        <w:t xml:space="preserve">FWISD Elementary History Fair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Fonts w:ascii="Arial" w:cs="Arial" w:eastAsia="Arial" w:hAnsi="Arial"/>
          <w:rtl w:val="0"/>
        </w:rPr>
        <w:t xml:space="preserve">Frequently Asked Questions</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240" w:lineRule="auto"/>
        <w:rPr>
          <w:highlight w:val="yellow"/>
        </w:rPr>
      </w:pPr>
      <w:r w:rsidDel="00000000" w:rsidR="00000000" w:rsidRPr="00000000">
        <w:rPr>
          <w:highlight w:val="yellow"/>
          <w:rtl w:val="0"/>
        </w:rPr>
        <w:t xml:space="preserve">Updated 10/21/2019</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rPr>
      </w:pPr>
      <w:r w:rsidDel="00000000" w:rsidR="00000000" w:rsidRPr="00000000">
        <w:rPr>
          <w:rtl w:val="0"/>
        </w:rPr>
      </w:r>
    </w:p>
    <w:bookmarkStart w:colFirst="0" w:colLast="0" w:name="2u9cmq3kr3c2" w:id="0"/>
    <w:bookmarkEnd w:id="0"/>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rPr>
      </w:pPr>
      <w:r w:rsidDel="00000000" w:rsidR="00000000" w:rsidRPr="00000000">
        <w:rPr>
          <w:rFonts w:ascii="Arial" w:cs="Arial" w:eastAsia="Arial" w:hAnsi="Arial"/>
          <w:b w:val="1"/>
          <w:rtl w:val="0"/>
        </w:rPr>
        <w:t xml:space="preserve">Table of Contents</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0">
      <w:pPr>
        <w:numPr>
          <w:ilvl w:val="0"/>
          <w:numId w:val="3"/>
        </w:numPr>
        <w:pBdr>
          <w:top w:space="0" w:sz="0" w:val="nil"/>
          <w:left w:space="0" w:sz="0" w:val="nil"/>
          <w:bottom w:space="0" w:sz="0" w:val="nil"/>
          <w:right w:space="0" w:sz="0" w:val="nil"/>
          <w:between w:space="0" w:sz="0" w:val="nil"/>
        </w:pBdr>
        <w:shd w:fill="auto" w:val="clear"/>
        <w:spacing w:after="0" w:line="480" w:lineRule="auto"/>
        <w:ind w:left="720" w:hanging="360"/>
        <w:rPr>
          <w:b w:val="1"/>
          <w:u w:val="none"/>
        </w:rPr>
      </w:pPr>
      <w:hyperlink w:anchor="1vp7cnbhpy">
        <w:r w:rsidDel="00000000" w:rsidR="00000000" w:rsidRPr="00000000">
          <w:rPr>
            <w:rFonts w:ascii="Arial" w:cs="Arial" w:eastAsia="Arial" w:hAnsi="Arial"/>
            <w:b w:val="1"/>
            <w:color w:val="1155cc"/>
            <w:u w:val="single"/>
            <w:rtl w:val="0"/>
          </w:rPr>
          <w:t xml:space="preserve">Elementary History Fair Timeline of Important Dates</w:t>
        </w:r>
      </w:hyperlink>
      <w:r w:rsidDel="00000000" w:rsidR="00000000" w:rsidRPr="00000000">
        <w:rPr>
          <w:b w:val="1"/>
          <w:rtl w:val="0"/>
        </w:rPr>
        <w:tab/>
        <w:tab/>
        <w:tab/>
      </w:r>
    </w:p>
    <w:p w:rsidR="00000000" w:rsidDel="00000000" w:rsidP="00000000" w:rsidRDefault="00000000" w:rsidRPr="00000000" w14:paraId="00000031">
      <w:pPr>
        <w:numPr>
          <w:ilvl w:val="0"/>
          <w:numId w:val="3"/>
        </w:numPr>
        <w:pBdr>
          <w:top w:space="0" w:sz="0" w:val="nil"/>
          <w:left w:space="0" w:sz="0" w:val="nil"/>
          <w:bottom w:space="0" w:sz="0" w:val="nil"/>
          <w:right w:space="0" w:sz="0" w:val="nil"/>
          <w:between w:space="0" w:sz="0" w:val="nil"/>
        </w:pBdr>
        <w:shd w:fill="auto" w:val="clear"/>
        <w:spacing w:after="0" w:line="480" w:lineRule="auto"/>
        <w:ind w:left="720" w:hanging="360"/>
        <w:rPr>
          <w:b w:val="1"/>
          <w:u w:val="none"/>
        </w:rPr>
      </w:pPr>
      <w:hyperlink w:anchor="xd64iux7w9g5">
        <w:r w:rsidDel="00000000" w:rsidR="00000000" w:rsidRPr="00000000">
          <w:rPr>
            <w:b w:val="1"/>
            <w:color w:val="1155cc"/>
            <w:u w:val="single"/>
            <w:rtl w:val="0"/>
          </w:rPr>
          <w:t xml:space="preserve">Elementary History Fair Frequently Asked Questions</w:t>
        </w:r>
      </w:hyperlink>
      <w:r w:rsidDel="00000000" w:rsidR="00000000" w:rsidRPr="00000000">
        <w:rPr>
          <w:rtl w:val="0"/>
        </w:rPr>
      </w:r>
    </w:p>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shd w:fill="auto" w:val="clear"/>
        <w:spacing w:after="0" w:line="480" w:lineRule="auto"/>
        <w:ind w:left="720" w:hanging="360"/>
        <w:rPr>
          <w:b w:val="1"/>
          <w:u w:val="none"/>
        </w:rPr>
      </w:pPr>
      <w:hyperlink w:anchor="thmspywnm9uo">
        <w:r w:rsidDel="00000000" w:rsidR="00000000" w:rsidRPr="00000000">
          <w:rPr>
            <w:b w:val="1"/>
            <w:color w:val="1155cc"/>
            <w:u w:val="single"/>
            <w:rtl w:val="0"/>
          </w:rPr>
          <w:t xml:space="preserve">History Day Competition Materials and Resources</w:t>
        </w:r>
      </w:hyperlink>
      <w:r w:rsidDel="00000000" w:rsidR="00000000" w:rsidRPr="00000000">
        <w:rPr>
          <w:rtl w:val="0"/>
        </w:rPr>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shd w:fill="auto" w:val="clear"/>
        <w:spacing w:after="0" w:line="480" w:lineRule="auto"/>
        <w:ind w:left="720" w:hanging="360"/>
        <w:rPr>
          <w:b w:val="1"/>
          <w:u w:val="none"/>
        </w:rPr>
      </w:pPr>
      <w:hyperlink w:anchor="_2zoisjxoy71m">
        <w:r w:rsidDel="00000000" w:rsidR="00000000" w:rsidRPr="00000000">
          <w:rPr>
            <w:b w:val="1"/>
            <w:color w:val="1155cc"/>
            <w:u w:val="single"/>
            <w:rtl w:val="0"/>
          </w:rPr>
          <w:t xml:space="preserve">Required Written Materials for All Entries </w:t>
        </w:r>
      </w:hyperlink>
      <w:r w:rsidDel="00000000" w:rsidR="00000000" w:rsidRPr="00000000">
        <w:rPr>
          <w:rtl w:val="0"/>
        </w:rPr>
      </w:r>
    </w:p>
    <w:p w:rsidR="00000000" w:rsidDel="00000000" w:rsidP="00000000" w:rsidRDefault="00000000" w:rsidRPr="00000000" w14:paraId="00000034">
      <w:pPr>
        <w:numPr>
          <w:ilvl w:val="1"/>
          <w:numId w:val="3"/>
        </w:numPr>
        <w:pBdr>
          <w:top w:space="0" w:sz="0" w:val="nil"/>
          <w:left w:space="0" w:sz="0" w:val="nil"/>
          <w:bottom w:space="0" w:sz="0" w:val="nil"/>
          <w:right w:space="0" w:sz="0" w:val="nil"/>
          <w:between w:space="0" w:sz="0" w:val="nil"/>
        </w:pBdr>
        <w:shd w:fill="auto" w:val="clear"/>
        <w:spacing w:after="0" w:line="480" w:lineRule="auto"/>
        <w:ind w:left="1440" w:hanging="360"/>
        <w:rPr>
          <w:b w:val="1"/>
          <w:u w:val="none"/>
        </w:rPr>
      </w:pPr>
      <w:r w:rsidDel="00000000" w:rsidR="00000000" w:rsidRPr="00000000">
        <w:rPr>
          <w:b w:val="1"/>
          <w:rtl w:val="0"/>
        </w:rPr>
        <w:t xml:space="preserve">Annotated bibliography and process paper</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shd w:fill="auto" w:val="clear"/>
        <w:spacing w:after="0" w:line="480" w:lineRule="auto"/>
        <w:ind w:left="720" w:hanging="360"/>
        <w:rPr>
          <w:b w:val="1"/>
          <w:u w:val="none"/>
        </w:rPr>
      </w:pPr>
      <w:hyperlink w:anchor="_j1t5912r76bg">
        <w:r w:rsidDel="00000000" w:rsidR="00000000" w:rsidRPr="00000000">
          <w:rPr>
            <w:b w:val="1"/>
            <w:color w:val="1155cc"/>
            <w:u w:val="single"/>
            <w:rtl w:val="0"/>
          </w:rPr>
          <w:t xml:space="preserve">Elementary History Fair Campus Coordinator Checklist</w:t>
        </w:r>
      </w:hyperlink>
      <w:r w:rsidDel="00000000" w:rsidR="00000000" w:rsidRPr="00000000">
        <w:rPr>
          <w:rtl w:val="0"/>
        </w:rPr>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shd w:fill="auto" w:val="clear"/>
        <w:spacing w:after="0" w:line="480" w:lineRule="auto"/>
        <w:ind w:left="720" w:hanging="360"/>
        <w:rPr>
          <w:b w:val="1"/>
          <w:u w:val="none"/>
        </w:rPr>
      </w:pPr>
      <w:hyperlink w:anchor="bxw1vvdj4ats">
        <w:r w:rsidDel="00000000" w:rsidR="00000000" w:rsidRPr="00000000">
          <w:rPr>
            <w:b w:val="1"/>
            <w:color w:val="1155cc"/>
            <w:u w:val="single"/>
            <w:rtl w:val="0"/>
          </w:rPr>
          <w:t xml:space="preserve">2019 Theme Narrative</w:t>
        </w:r>
      </w:hyperlink>
      <w:r w:rsidDel="00000000" w:rsidR="00000000" w:rsidRPr="00000000">
        <w:rPr>
          <w:rtl w:val="0"/>
        </w:rPr>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shd w:fill="auto" w:val="clear"/>
        <w:spacing w:after="0" w:line="480" w:lineRule="auto"/>
        <w:ind w:left="720" w:hanging="360"/>
        <w:rPr>
          <w:b w:val="1"/>
          <w:u w:val="none"/>
        </w:rPr>
      </w:pPr>
      <w:hyperlink w:anchor="2qhz3x6dmwbf">
        <w:r w:rsidDel="00000000" w:rsidR="00000000" w:rsidRPr="00000000">
          <w:rPr>
            <w:b w:val="1"/>
            <w:color w:val="1155cc"/>
            <w:u w:val="single"/>
            <w:rtl w:val="0"/>
          </w:rPr>
          <w:t xml:space="preserve">2019 Theme Topic List</w:t>
        </w:r>
      </w:hyperlink>
      <w:r w:rsidDel="00000000" w:rsidR="00000000" w:rsidRPr="00000000">
        <w:rPr>
          <w:b w:val="1"/>
          <w:rtl w:val="0"/>
        </w:rPr>
        <w:br w:type="textWrapping"/>
        <w:br w:type="textWrapping"/>
        <w:br w:type="textWrapping"/>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line="240" w:lineRule="auto"/>
        <w:rPr>
          <w:b w:val="1"/>
        </w:rPr>
      </w:pPr>
      <w:r w:rsidDel="00000000" w:rsidR="00000000" w:rsidRPr="00000000">
        <w:rPr>
          <w:rtl w:val="0"/>
        </w:rPr>
      </w:r>
    </w:p>
    <w:bookmarkStart w:colFirst="0" w:colLast="0" w:name="1vp7cnbhpy" w:id="1"/>
    <w:bookmarkEnd w:id="1"/>
    <w:p w:rsidR="00000000" w:rsidDel="00000000" w:rsidP="00000000" w:rsidRDefault="00000000" w:rsidRPr="00000000" w14:paraId="0000003D">
      <w:pPr>
        <w:pStyle w:val="Heading2"/>
        <w:rPr/>
      </w:pPr>
      <w:bookmarkStart w:colFirst="0" w:colLast="0" w:name="_kd3j346myd5t" w:id="2"/>
      <w:bookmarkEnd w:id="2"/>
      <w:r w:rsidDel="00000000" w:rsidR="00000000" w:rsidRPr="00000000">
        <w:rPr>
          <w:rtl w:val="0"/>
        </w:rPr>
        <w:t xml:space="preserve">Elementary History Fair Timeline of Important Dates</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line="240" w:lineRule="auto"/>
        <w:rPr>
          <w:b w:val="1"/>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rPr>
      </w:pPr>
      <w:r w:rsidDel="00000000" w:rsidR="00000000" w:rsidRPr="00000000">
        <w:rPr>
          <w:rFonts w:ascii="Arial" w:cs="Arial" w:eastAsia="Arial" w:hAnsi="Arial"/>
          <w:b w:val="1"/>
          <w:rtl w:val="0"/>
        </w:rPr>
        <w:t xml:space="preserve">When should my school host the campus History Fair?</w:t>
      </w:r>
      <w:r w:rsidDel="00000000" w:rsidR="00000000" w:rsidRPr="00000000">
        <w:rPr>
          <w:rFonts w:ascii="Arial" w:cs="Arial" w:eastAsia="Arial" w:hAnsi="Arial"/>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Fonts w:ascii="Arial" w:cs="Arial" w:eastAsia="Arial" w:hAnsi="Arial"/>
          <w:rtl w:val="0"/>
        </w:rPr>
        <w:t xml:space="preserve">The FWISD Elementary History Fair competition is scheduled for </w:t>
      </w:r>
      <w:r w:rsidDel="00000000" w:rsidR="00000000" w:rsidRPr="00000000">
        <w:rPr>
          <w:rFonts w:ascii="Arial" w:cs="Arial" w:eastAsia="Arial" w:hAnsi="Arial"/>
          <w:highlight w:val="yellow"/>
          <w:rtl w:val="0"/>
        </w:rPr>
        <w:t xml:space="preserve">February </w:t>
      </w:r>
      <w:r w:rsidDel="00000000" w:rsidR="00000000" w:rsidRPr="00000000">
        <w:rPr>
          <w:highlight w:val="yellow"/>
          <w:rtl w:val="0"/>
        </w:rPr>
        <w:t xml:space="preserve">11</w:t>
      </w:r>
      <w:r w:rsidDel="00000000" w:rsidR="00000000" w:rsidRPr="00000000">
        <w:rPr>
          <w:rFonts w:ascii="Arial" w:cs="Arial" w:eastAsia="Arial" w:hAnsi="Arial"/>
          <w:rtl w:val="0"/>
        </w:rPr>
        <w:t xml:space="preserve"> .  The campus</w:t>
      </w:r>
      <w:r w:rsidDel="00000000" w:rsidR="00000000" w:rsidRPr="00000000">
        <w:rPr>
          <w:rFonts w:ascii="Arial" w:cs="Arial" w:eastAsia="Arial" w:hAnsi="Arial"/>
          <w:b w:val="1"/>
          <w:rtl w:val="0"/>
        </w:rPr>
        <w:t xml:space="preserve"> History Fair competition</w:t>
      </w:r>
      <w:r w:rsidDel="00000000" w:rsidR="00000000" w:rsidRPr="00000000">
        <w:rPr>
          <w:rFonts w:ascii="Arial" w:cs="Arial" w:eastAsia="Arial" w:hAnsi="Arial"/>
          <w:rtl w:val="0"/>
        </w:rPr>
        <w:t xml:space="preserve"> should occur at least 1-2 weeks prior to the district competition. This will provide enough time to inform parents about their child advancing to the district competition and to register projects for the district competition.</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Fonts w:ascii="Arial" w:cs="Arial" w:eastAsia="Arial" w:hAnsi="Arial"/>
          <w:rtl w:val="0"/>
        </w:rPr>
        <w:t xml:space="preserve">For questions please contact </w:t>
      </w:r>
      <w:hyperlink r:id="rId10">
        <w:r w:rsidDel="00000000" w:rsidR="00000000" w:rsidRPr="00000000">
          <w:rPr>
            <w:rFonts w:ascii="Arial" w:cs="Arial" w:eastAsia="Arial" w:hAnsi="Arial"/>
            <w:color w:val="1155cc"/>
            <w:u w:val="single"/>
            <w:rtl w:val="0"/>
          </w:rPr>
          <w:t xml:space="preserve">John Fernandez</w:t>
        </w:r>
      </w:hyperlink>
      <w:r w:rsidDel="00000000" w:rsidR="00000000" w:rsidRPr="00000000">
        <w:rPr>
          <w:rFonts w:ascii="Arial" w:cs="Arial" w:eastAsia="Arial" w:hAnsi="Arial"/>
          <w:rtl w:val="0"/>
        </w:rPr>
        <w:t xml:space="preserve"> (john.fernandez@fwisd.org)</w:t>
      </w:r>
      <w:r w:rsidDel="00000000" w:rsidR="00000000" w:rsidRPr="00000000">
        <w:rPr>
          <w:rFonts w:ascii="Arial" w:cs="Arial" w:eastAsia="Arial" w:hAnsi="Arial"/>
          <w:rtl w:val="0"/>
        </w:rPr>
        <w:t xml:space="preserve">.</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Timeline of Important Dates</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240" w:lineRule="auto"/>
        <w:rPr>
          <w:b w:val="1"/>
          <w:u w:val="single"/>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240" w:lineRule="auto"/>
        <w:rPr>
          <w:highlight w:val="yellow"/>
        </w:rPr>
      </w:pPr>
      <w:r w:rsidDel="00000000" w:rsidR="00000000" w:rsidRPr="00000000">
        <w:rPr>
          <w:highlight w:val="yellow"/>
          <w:rtl w:val="0"/>
        </w:rPr>
        <w:t xml:space="preserve">October 10</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Elementary Campus Representative Meeting</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highlight w:val="yellow"/>
        </w:rPr>
      </w:pPr>
      <w:r w:rsidDel="00000000" w:rsidR="00000000" w:rsidRPr="00000000">
        <w:rPr>
          <w:rFonts w:ascii="Arial" w:cs="Arial" w:eastAsia="Arial" w:hAnsi="Arial"/>
          <w:highlight w:val="yellow"/>
          <w:rtl w:val="0"/>
        </w:rPr>
        <w:t xml:space="preserve">February</w:t>
      </w:r>
      <w:r w:rsidDel="00000000" w:rsidR="00000000" w:rsidRPr="00000000">
        <w:rPr>
          <w:highlight w:val="yellow"/>
          <w:rtl w:val="0"/>
        </w:rPr>
        <w:t xml:space="preserve"> </w:t>
      </w:r>
      <w:r w:rsidDel="00000000" w:rsidR="00000000" w:rsidRPr="00000000">
        <w:rPr>
          <w:rFonts w:ascii="Arial" w:cs="Arial" w:eastAsia="Arial" w:hAnsi="Arial"/>
          <w:highlight w:val="yellow"/>
          <w:rtl w:val="0"/>
        </w:rPr>
        <w:t xml:space="preserve">6</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Fonts w:ascii="Arial" w:cs="Arial" w:eastAsia="Arial" w:hAnsi="Arial"/>
          <w:rtl w:val="0"/>
        </w:rPr>
        <w:t xml:space="preserve">Deadline for online registration of student projects</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highlight w:val="yellow"/>
        </w:rPr>
      </w:pPr>
      <w:r w:rsidDel="00000000" w:rsidR="00000000" w:rsidRPr="00000000">
        <w:rPr>
          <w:rFonts w:ascii="Arial" w:cs="Arial" w:eastAsia="Arial" w:hAnsi="Arial"/>
          <w:highlight w:val="yellow"/>
          <w:rtl w:val="0"/>
        </w:rPr>
        <w:t xml:space="preserve">February 10</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Fonts w:ascii="Arial" w:cs="Arial" w:eastAsia="Arial" w:hAnsi="Arial"/>
          <w:rtl w:val="0"/>
        </w:rPr>
        <w:t xml:space="preserve">On-site registration and delivery of projects</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Fonts w:ascii="Arial" w:cs="Arial" w:eastAsia="Arial" w:hAnsi="Arial"/>
          <w:rtl w:val="0"/>
        </w:rPr>
        <w:t xml:space="preserve">3:00 P.M. – 5:00 P.M.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highlight w:val="green"/>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Fonts w:ascii="Arial" w:cs="Arial" w:eastAsia="Arial" w:hAnsi="Arial"/>
          <w:rtl w:val="0"/>
        </w:rPr>
        <w:t xml:space="preserve">View a </w:t>
      </w:r>
      <w:hyperlink r:id="rId11">
        <w:r w:rsidDel="00000000" w:rsidR="00000000" w:rsidRPr="00000000">
          <w:rPr>
            <w:rFonts w:ascii="Arial" w:cs="Arial" w:eastAsia="Arial" w:hAnsi="Arial"/>
            <w:color w:val="1155cc"/>
            <w:u w:val="single"/>
            <w:rtl w:val="0"/>
          </w:rPr>
          <w:t xml:space="preserve">map of the specific location</w:t>
        </w:r>
      </w:hyperlink>
      <w:r w:rsidDel="00000000" w:rsidR="00000000" w:rsidRPr="00000000">
        <w:rPr>
          <w:rFonts w:ascii="Arial" w:cs="Arial" w:eastAsia="Arial" w:hAnsi="Arial"/>
          <w:rtl w:val="0"/>
        </w:rPr>
        <w:t xml:space="preserve"> for project delivery and awards ceremony parking.</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240" w:lineRule="auto"/>
        <w:rPr>
          <w:highlight w:val="yellow"/>
        </w:rPr>
      </w:pPr>
      <w:r w:rsidDel="00000000" w:rsidR="00000000" w:rsidRPr="00000000">
        <w:rPr>
          <w:rFonts w:ascii="Arial" w:cs="Arial" w:eastAsia="Arial" w:hAnsi="Arial"/>
          <w:highlight w:val="yellow"/>
          <w:rtl w:val="0"/>
        </w:rPr>
        <w:t xml:space="preserve">February 11</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Fonts w:ascii="Arial" w:cs="Arial" w:eastAsia="Arial" w:hAnsi="Arial"/>
          <w:rtl w:val="0"/>
        </w:rPr>
        <w:t xml:space="preserve">District Competition      </w:t>
        <w:tab/>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Fonts w:ascii="Arial" w:cs="Arial" w:eastAsia="Arial" w:hAnsi="Arial"/>
          <w:rtl w:val="0"/>
        </w:rPr>
        <w:t xml:space="preserve">8:00 A.M. – 3:00 P.M. – Project judging, campuses with winners will be notified between 3:00 p.m. and 4:00 p.m.</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Riley Center</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1701 West Boyce Avenue</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Fort Worth, Texas 76115</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Fonts w:ascii="Arial" w:cs="Arial" w:eastAsia="Arial" w:hAnsi="Arial"/>
          <w:rtl w:val="0"/>
        </w:rPr>
        <w:t xml:space="preserve">Project viewing begins at 5:00 p.m.</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Fonts w:ascii="Arial" w:cs="Arial" w:eastAsia="Arial" w:hAnsi="Arial"/>
          <w:rtl w:val="0"/>
        </w:rPr>
        <w:t xml:space="preserve">Awards Ceremony begins at 6:15 p.m.</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rPr>
      </w:pPr>
      <w:r w:rsidDel="00000000" w:rsidR="00000000" w:rsidRPr="00000000">
        <w:rPr>
          <w:rFonts w:ascii="Arial" w:cs="Arial" w:eastAsia="Arial" w:hAnsi="Arial"/>
          <w:rtl w:val="0"/>
        </w:rPr>
        <w:t xml:space="preserve">View a </w:t>
      </w:r>
      <w:hyperlink r:id="rId12">
        <w:r w:rsidDel="00000000" w:rsidR="00000000" w:rsidRPr="00000000">
          <w:rPr>
            <w:rFonts w:ascii="Arial" w:cs="Arial" w:eastAsia="Arial" w:hAnsi="Arial"/>
            <w:color w:val="1155cc"/>
            <w:u w:val="single"/>
            <w:rtl w:val="0"/>
          </w:rPr>
          <w:t xml:space="preserve">map of the specific location</w:t>
        </w:r>
      </w:hyperlink>
      <w:r w:rsidDel="00000000" w:rsidR="00000000" w:rsidRPr="00000000">
        <w:rPr>
          <w:rFonts w:ascii="Arial" w:cs="Arial" w:eastAsia="Arial" w:hAnsi="Arial"/>
          <w:rtl w:val="0"/>
        </w:rPr>
        <w:t xml:space="preserve"> for project delivery and awards ceremony parking.</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Fonts w:ascii="Arial" w:cs="Arial" w:eastAsia="Arial" w:hAnsi="Arial"/>
          <w:highlight w:val="green"/>
          <w:rtl w:val="0"/>
        </w:rPr>
        <w:t xml:space="preserve">IMPORTANT NOTE:</w:t>
      </w:r>
      <w:r w:rsidDel="00000000" w:rsidR="00000000" w:rsidRPr="00000000">
        <w:rPr>
          <w:rFonts w:ascii="Arial" w:cs="Arial" w:eastAsia="Arial" w:hAnsi="Arial"/>
          <w:rtl w:val="0"/>
        </w:rPr>
        <w:t xml:space="preserve">  With the new venue, </w:t>
      </w:r>
      <w:r w:rsidDel="00000000" w:rsidR="00000000" w:rsidRPr="00000000">
        <w:rPr>
          <w:rFonts w:ascii="Arial" w:cs="Arial" w:eastAsia="Arial" w:hAnsi="Arial"/>
          <w:b w:val="1"/>
          <w:i w:val="1"/>
          <w:rtl w:val="0"/>
        </w:rPr>
        <w:t xml:space="preserve">it is imperative that History Fair Projects be picked up after the awards ceremony.</w:t>
      </w:r>
      <w:r w:rsidDel="00000000" w:rsidR="00000000" w:rsidRPr="00000000">
        <w:rPr>
          <w:rFonts w:ascii="Arial" w:cs="Arial" w:eastAsia="Arial" w:hAnsi="Arial"/>
          <w:rtl w:val="0"/>
        </w:rPr>
        <w:t xml:space="preserve">   The social studies department is not responsible for any projects that are left behind. Please make arrangements with parents or a campus representative to insure projects are retrieved.</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rPr>
      </w:pPr>
      <w:r w:rsidDel="00000000" w:rsidR="00000000" w:rsidRPr="00000000">
        <w:rPr>
          <w:rFonts w:ascii="Arial" w:cs="Arial" w:eastAsia="Arial" w:hAnsi="Arial"/>
          <w:rtl w:val="0"/>
        </w:rPr>
        <w:t xml:space="preserve">&gt;&gt;&gt;&gt;&gt;&gt;&gt;&gt;&gt;&gt;&gt;&gt;&gt;&gt;&gt;&gt;&gt;&gt;&gt;&gt;&gt;&gt;&gt;&gt;&gt;&gt;&gt;&gt;&gt;&gt;&gt;&gt;&gt;&gt;&gt;&gt;&gt;&gt;&gt;&gt;&gt;&gt;&gt;&gt;&gt;&gt;&gt;&gt;&gt;&gt;&gt;&gt;&gt;&gt;&gt;&gt;&gt;&gt;&gt;&gt;&gt;&gt;&gt;&gt;&gt;&gt;&gt;&gt;&gt;&gt;&gt;&gt;&gt;.</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60" w:before="24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60" w:before="240" w:line="240" w:lineRule="auto"/>
        <w:rPr>
          <w:b w:val="1"/>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60" w:before="240" w:line="240" w:lineRule="auto"/>
        <w:rPr>
          <w:b w:val="1"/>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60" w:before="240" w:line="240" w:lineRule="auto"/>
        <w:rPr>
          <w:rFonts w:ascii="Arial" w:cs="Arial" w:eastAsia="Arial" w:hAnsi="Arial"/>
          <w:b w:val="1"/>
        </w:rPr>
      </w:pPr>
      <w:r w:rsidDel="00000000" w:rsidR="00000000" w:rsidRPr="00000000">
        <w:rPr>
          <w:rtl w:val="0"/>
        </w:rPr>
      </w:r>
    </w:p>
    <w:bookmarkStart w:colFirst="0" w:colLast="0" w:name="xd64iux7w9g5" w:id="3"/>
    <w:bookmarkEnd w:id="3"/>
    <w:p w:rsidR="00000000" w:rsidDel="00000000" w:rsidP="00000000" w:rsidRDefault="00000000" w:rsidRPr="00000000" w14:paraId="00000067">
      <w:pPr>
        <w:pStyle w:val="Heading2"/>
        <w:spacing w:after="60" w:before="240" w:lineRule="auto"/>
        <w:rPr/>
      </w:pPr>
      <w:bookmarkStart w:colFirst="0" w:colLast="0" w:name="_j0orxutbisjq" w:id="4"/>
      <w:bookmarkEnd w:id="4"/>
      <w:r w:rsidDel="00000000" w:rsidR="00000000" w:rsidRPr="00000000">
        <w:rPr>
          <w:rtl w:val="0"/>
        </w:rPr>
        <w:t xml:space="preserve">Elementary History Fair Frequently Asked Questions</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60" w:before="240" w:line="240" w:lineRule="auto"/>
        <w:rPr>
          <w:rFonts w:ascii="Arial" w:cs="Arial" w:eastAsia="Arial" w:hAnsi="Arial"/>
          <w:b w:val="1"/>
        </w:rPr>
      </w:pPr>
      <w:r w:rsidDel="00000000" w:rsidR="00000000" w:rsidRPr="00000000">
        <w:rPr>
          <w:rFonts w:ascii="Arial" w:cs="Arial" w:eastAsia="Arial" w:hAnsi="Arial"/>
          <w:b w:val="1"/>
          <w:rtl w:val="0"/>
        </w:rPr>
        <w:t xml:space="preserve">Where should my school host the campus History Fair?</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rPr>
      </w:pPr>
      <w:r w:rsidDel="00000000" w:rsidR="00000000" w:rsidRPr="00000000">
        <w:rPr>
          <w:rFonts w:ascii="Arial" w:cs="Arial" w:eastAsia="Arial" w:hAnsi="Arial"/>
          <w:rtl w:val="0"/>
        </w:rPr>
        <w:t xml:space="preserve">The amount of space needed will depend upon the number of student projects.  The library and auditorium are great places to display projects for judging.  Collaborate with your principal, librarian and/or custodial staff to assist with setting up a space to accommodate the competition.</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rPr>
      </w:pPr>
      <w:r w:rsidDel="00000000" w:rsidR="00000000" w:rsidRPr="00000000">
        <w:rPr>
          <w:rFonts w:ascii="Arial" w:cs="Arial" w:eastAsia="Arial" w:hAnsi="Arial"/>
          <w:b w:val="1"/>
          <w:rtl w:val="0"/>
        </w:rPr>
        <w:t xml:space="preserve">What kinds of awards do we give to students?</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Fonts w:ascii="Arial" w:cs="Arial" w:eastAsia="Arial" w:hAnsi="Arial"/>
          <w:rtl w:val="0"/>
        </w:rPr>
        <w:t xml:space="preserve">Certificates of participation are an excellent way to validate a student’s effort and accomplishment.  Medals, ribbons, or prizes are different ways to reward those students who performed well in the competition.  Rewarding student achievement does not have to stop at the competition rules.  Some rewards may include most colorful, best layout, creative title, unique topic, and others. Giving students awards helps increase participation each year and make certain to recognize all students for participating in the History Fair.</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Fonts w:ascii="Arial" w:cs="Arial" w:eastAsia="Arial" w:hAnsi="Arial"/>
          <w:rtl w:val="0"/>
        </w:rPr>
        <w:t xml:space="preserve">Other ideas:</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Fonts w:ascii="Arial" w:cs="Arial" w:eastAsia="Arial" w:hAnsi="Arial"/>
          <w:rtl w:val="0"/>
        </w:rPr>
        <w:t xml:space="preserve">*Mrs. Naylor, Natha Howell ES – “The local library agreed to display the projects for one week.  Parents and kids who delivered the projects to the library were given a library card.”</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rPr>
      </w:pPr>
      <w:r w:rsidDel="00000000" w:rsidR="00000000" w:rsidRPr="00000000">
        <w:rPr>
          <w:rFonts w:ascii="Arial" w:cs="Arial" w:eastAsia="Arial" w:hAnsi="Arial"/>
          <w:b w:val="1"/>
          <w:rtl w:val="0"/>
        </w:rPr>
        <w:t xml:space="preserve">How do I inform parents and the community about the History Fair?</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Fonts w:ascii="Arial" w:cs="Arial" w:eastAsia="Arial" w:hAnsi="Arial"/>
          <w:rtl w:val="0"/>
        </w:rPr>
        <w:t xml:space="preserve">The campus History Fair competition is an opportunity for members of the school community to celebrate the accomplishments of the students.  Use the school marquee to inform the community about the History Fair.  Invite school leaders and members of the PTA to take a tour of the History Fair display. The teachers and students will appreciate the publicity.  Please contact the FWISD Communications Department to assist with the dissemination of information regarding your campus History Fair competition.</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Fonts w:ascii="Arial" w:cs="Arial" w:eastAsia="Arial" w:hAnsi="Arial"/>
          <w:rtl w:val="0"/>
        </w:rPr>
        <w:t xml:space="preserve">Classroom tours are also a great way to get other students to see the accomplishments of their peers.  Make a schedule for teachers to sign up at half-hour intervals or class periods to bring their class to visit the exhibits.</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rPr>
      </w:pPr>
      <w:r w:rsidDel="00000000" w:rsidR="00000000" w:rsidRPr="00000000">
        <w:rPr>
          <w:rFonts w:ascii="Arial" w:cs="Arial" w:eastAsia="Arial" w:hAnsi="Arial"/>
          <w:b w:val="1"/>
          <w:rtl w:val="0"/>
        </w:rPr>
        <w:t xml:space="preserve">How do I get started on History Fair?</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Fonts w:ascii="Arial" w:cs="Arial" w:eastAsia="Arial" w:hAnsi="Arial"/>
          <w:rtl w:val="0"/>
        </w:rPr>
        <w:t xml:space="preserve">Inform teachers about the suggested activities listed in the modules of the curriculum frameworks (grades 1-5).</w:t>
      </w:r>
    </w:p>
    <w:tbl>
      <w:tblPr>
        <w:tblStyle w:val="Table1"/>
        <w:tblW w:w="1062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310"/>
        <w:gridCol w:w="5310"/>
        <w:tblGridChange w:id="0">
          <w:tblGrid>
            <w:gridCol w:w="5310"/>
            <w:gridCol w:w="53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rPr>
            </w:pPr>
            <w:r w:rsidDel="00000000" w:rsidR="00000000" w:rsidRPr="00000000">
              <w:rPr>
                <w:rFonts w:ascii="Arial" w:cs="Arial" w:eastAsia="Arial" w:hAnsi="Arial"/>
                <w:rtl w:val="0"/>
              </w:rPr>
              <w:t xml:space="preserve">First Grade - Unit 3</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rPr>
            </w:pPr>
            <w:r w:rsidDel="00000000" w:rsidR="00000000" w:rsidRPr="00000000">
              <w:rPr>
                <w:rFonts w:ascii="Arial" w:cs="Arial" w:eastAsia="Arial" w:hAnsi="Arial"/>
                <w:rtl w:val="0"/>
              </w:rPr>
              <w:t xml:space="preserve">Second Grade - Unit 3</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rPr>
            </w:pPr>
            <w:r w:rsidDel="00000000" w:rsidR="00000000" w:rsidRPr="00000000">
              <w:rPr>
                <w:rFonts w:ascii="Arial" w:cs="Arial" w:eastAsia="Arial" w:hAnsi="Arial"/>
                <w:rtl w:val="0"/>
              </w:rPr>
              <w:t xml:space="preserve">Third Grade - Unit 4</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rPr>
            </w:pPr>
            <w:r w:rsidDel="00000000" w:rsidR="00000000" w:rsidRPr="00000000">
              <w:rPr>
                <w:rFonts w:ascii="Arial" w:cs="Arial" w:eastAsia="Arial" w:hAnsi="Arial"/>
                <w:rtl w:val="0"/>
              </w:rPr>
              <w:t xml:space="preserve">Fourth Grade - Unit 4</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rPr>
            </w:pPr>
            <w:r w:rsidDel="00000000" w:rsidR="00000000" w:rsidRPr="00000000">
              <w:rPr>
                <w:rFonts w:ascii="Arial" w:cs="Arial" w:eastAsia="Arial" w:hAnsi="Arial"/>
                <w:rtl w:val="0"/>
              </w:rPr>
              <w:t xml:space="preserve">Fifth Grade - Unit 7</w:t>
            </w:r>
          </w:p>
        </w:tc>
      </w:tr>
    </w:tbl>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Fonts w:ascii="Arial" w:cs="Arial" w:eastAsia="Arial" w:hAnsi="Arial"/>
          <w:rtl w:val="0"/>
        </w:rPr>
        <w:t xml:space="preserve">Librarians are an excellent resource for training students on the research processes and use of resources.</w:t>
      </w:r>
    </w:p>
    <w:p w:rsidR="00000000" w:rsidDel="00000000" w:rsidP="00000000" w:rsidRDefault="00000000" w:rsidRPr="00000000" w14:paraId="00000081">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8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What are the rules for the History Fair competition?</w:t>
      </w:r>
    </w:p>
    <w:p w:rsidR="00000000" w:rsidDel="00000000" w:rsidP="00000000" w:rsidRDefault="00000000" w:rsidRPr="00000000" w14:paraId="00000083">
      <w:pPr>
        <w:spacing w:after="0" w:line="240" w:lineRule="auto"/>
        <w:rPr>
          <w:rFonts w:ascii="Arial" w:cs="Arial" w:eastAsia="Arial" w:hAnsi="Arial"/>
        </w:rPr>
      </w:pPr>
      <w:r w:rsidDel="00000000" w:rsidR="00000000" w:rsidRPr="00000000">
        <w:rPr>
          <w:rFonts w:ascii="Arial" w:cs="Arial" w:eastAsia="Arial" w:hAnsi="Arial"/>
          <w:rtl w:val="0"/>
        </w:rPr>
        <w:t xml:space="preserve">Adapted from the National History Day Program (www.nhd.org)</w:t>
      </w:r>
    </w:p>
    <w:p w:rsidR="00000000" w:rsidDel="00000000" w:rsidP="00000000" w:rsidRDefault="00000000" w:rsidRPr="00000000" w14:paraId="00000084">
      <w:pPr>
        <w:spacing w:after="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5">
      <w:pPr>
        <w:spacing w:after="0" w:line="240" w:lineRule="auto"/>
        <w:rPr>
          <w:rFonts w:ascii="Arial" w:cs="Arial" w:eastAsia="Arial" w:hAnsi="Arial"/>
        </w:rPr>
      </w:pPr>
      <w:r w:rsidDel="00000000" w:rsidR="00000000" w:rsidRPr="00000000">
        <w:rPr>
          <w:rFonts w:ascii="Arial" w:cs="Arial" w:eastAsia="Arial" w:hAnsi="Arial"/>
          <w:rtl w:val="0"/>
        </w:rPr>
        <w:t xml:space="preserve">Your project must relate to the annual theme. You can only participate in ONE entry. An individual exhibit, individual performance, or individual documentary must be the work of one student.  A group exhibit, group performance, or group documentary must be the work of a minimum of 2 students and no more than 5 students.  Each member must participate.  Your project must be your work. Your parents and teachers can only give you advice and guidance. </w:t>
      </w:r>
    </w:p>
    <w:p w:rsidR="00000000" w:rsidDel="00000000" w:rsidP="00000000" w:rsidRDefault="00000000" w:rsidRPr="00000000" w14:paraId="00000086">
      <w:pPr>
        <w:spacing w:after="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Projects for Dual Language</w:t>
      </w:r>
    </w:p>
    <w:p w:rsidR="00000000" w:rsidDel="00000000" w:rsidP="00000000" w:rsidRDefault="00000000" w:rsidRPr="00000000" w14:paraId="00000088">
      <w:pPr>
        <w:spacing w:after="0" w:line="240" w:lineRule="auto"/>
        <w:rPr>
          <w:rFonts w:ascii="Arial" w:cs="Arial" w:eastAsia="Arial" w:hAnsi="Arial"/>
        </w:rPr>
      </w:pPr>
      <w:r w:rsidDel="00000000" w:rsidR="00000000" w:rsidRPr="00000000">
        <w:rPr>
          <w:rFonts w:ascii="Arial" w:cs="Arial" w:eastAsia="Arial" w:hAnsi="Arial"/>
          <w:rtl w:val="0"/>
        </w:rPr>
        <w:t xml:space="preserve">It is not necessary to submit an English translation of text for projects completed in a language other than English.</w:t>
      </w:r>
    </w:p>
    <w:p w:rsidR="00000000" w:rsidDel="00000000" w:rsidP="00000000" w:rsidRDefault="00000000" w:rsidRPr="00000000" w14:paraId="00000089">
      <w:pPr>
        <w:spacing w:after="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Projects for Language Center</w:t>
      </w:r>
    </w:p>
    <w:p w:rsidR="00000000" w:rsidDel="00000000" w:rsidP="00000000" w:rsidRDefault="00000000" w:rsidRPr="00000000" w14:paraId="0000008B">
      <w:pPr>
        <w:spacing w:after="0" w:line="240" w:lineRule="auto"/>
        <w:rPr>
          <w:rFonts w:ascii="Arial" w:cs="Arial" w:eastAsia="Arial" w:hAnsi="Arial"/>
        </w:rPr>
      </w:pPr>
      <w:r w:rsidDel="00000000" w:rsidR="00000000" w:rsidRPr="00000000">
        <w:rPr>
          <w:rFonts w:ascii="Arial" w:cs="Arial" w:eastAsia="Arial" w:hAnsi="Arial"/>
          <w:rtl w:val="0"/>
        </w:rPr>
        <w:t xml:space="preserve">Please contact John Fernandez for more information regarding options for Language Center projects at the district fair.</w:t>
      </w:r>
    </w:p>
    <w:p w:rsidR="00000000" w:rsidDel="00000000" w:rsidP="00000000" w:rsidRDefault="00000000" w:rsidRPr="00000000" w14:paraId="0000008C">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8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What is the process for judging a History Fair project?</w:t>
      </w:r>
    </w:p>
    <w:p w:rsidR="00000000" w:rsidDel="00000000" w:rsidP="00000000" w:rsidRDefault="00000000" w:rsidRPr="00000000" w14:paraId="0000008E">
      <w:pPr>
        <w:spacing w:after="0" w:line="240" w:lineRule="auto"/>
        <w:rPr>
          <w:rFonts w:ascii="Arial" w:cs="Arial" w:eastAsia="Arial" w:hAnsi="Arial"/>
        </w:rPr>
      </w:pPr>
      <w:r w:rsidDel="00000000" w:rsidR="00000000" w:rsidRPr="00000000">
        <w:rPr>
          <w:rFonts w:ascii="Arial" w:cs="Arial" w:eastAsia="Arial" w:hAnsi="Arial"/>
          <w:rtl w:val="0"/>
        </w:rPr>
        <w:t xml:space="preserve">The FWISD Elementary History Fair competition uses the judging sheets created by the National History Day organization.  It is important that students and teachers are aware of the different categories of the judging process and the requirements for History Fair. </w:t>
      </w:r>
    </w:p>
    <w:p w:rsidR="00000000" w:rsidDel="00000000" w:rsidP="00000000" w:rsidRDefault="00000000" w:rsidRPr="00000000" w14:paraId="0000008F">
      <w:pPr>
        <w:spacing w:after="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0">
      <w:pPr>
        <w:spacing w:after="0" w:line="240" w:lineRule="auto"/>
        <w:rPr>
          <w:rFonts w:ascii="Arial" w:cs="Arial" w:eastAsia="Arial" w:hAnsi="Arial"/>
        </w:rPr>
      </w:pPr>
      <w:r w:rsidDel="00000000" w:rsidR="00000000" w:rsidRPr="00000000">
        <w:rPr>
          <w:rFonts w:ascii="Arial" w:cs="Arial" w:eastAsia="Arial" w:hAnsi="Arial"/>
          <w:rtl w:val="0"/>
        </w:rPr>
        <w:t xml:space="preserve">The judging process can be a very efficient and effective process.  Often times teachers assist in the judging process by identifying projects that fulfill the requirements for History Fair.  In essence, teachers host their own classroom History Fair, and the projects evaluated by the teacher using the judging criteria advance to the campus History Fair.  This tiered process helps the history fair coordinator with the overall management of the campus fair.  </w:t>
      </w:r>
    </w:p>
    <w:p w:rsidR="00000000" w:rsidDel="00000000" w:rsidP="00000000" w:rsidRDefault="00000000" w:rsidRPr="00000000" w14:paraId="00000091">
      <w:pPr>
        <w:spacing w:after="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2">
      <w:pPr>
        <w:spacing w:after="0" w:line="240" w:lineRule="auto"/>
        <w:rPr>
          <w:rFonts w:ascii="Arial" w:cs="Arial" w:eastAsia="Arial" w:hAnsi="Arial"/>
        </w:rPr>
      </w:pPr>
      <w:r w:rsidDel="00000000" w:rsidR="00000000" w:rsidRPr="00000000">
        <w:rPr>
          <w:rFonts w:ascii="Arial" w:cs="Arial" w:eastAsia="Arial" w:hAnsi="Arial"/>
          <w:rtl w:val="0"/>
        </w:rPr>
        <w:t xml:space="preserve">Start recruiting judges as soon as possible.  There are different resources at your discretion:  fellow teachers, librarians, alumni, school administrators, and other community members.</w:t>
      </w:r>
    </w:p>
    <w:p w:rsidR="00000000" w:rsidDel="00000000" w:rsidP="00000000" w:rsidRDefault="00000000" w:rsidRPr="00000000" w14:paraId="00000093">
      <w:pPr>
        <w:spacing w:after="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4">
      <w:pPr>
        <w:spacing w:after="0" w:line="240" w:lineRule="auto"/>
        <w:rPr>
          <w:rFonts w:ascii="Arial" w:cs="Arial" w:eastAsia="Arial" w:hAnsi="Arial"/>
        </w:rPr>
      </w:pPr>
      <w:r w:rsidDel="00000000" w:rsidR="00000000" w:rsidRPr="00000000">
        <w:rPr>
          <w:rFonts w:ascii="Arial" w:cs="Arial" w:eastAsia="Arial" w:hAnsi="Arial"/>
          <w:rtl w:val="0"/>
        </w:rPr>
        <w:t xml:space="preserve">Familiarize individuals selected to be judges with the different categories on the judging sheet.  The National History Day organization provides explanations of the different categories used to evaluate a project.  If the history fair coordinator is not available to work with the judges, provide a sheet with instructions, an explanation of the categories, and the judging sheets.</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9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How do I register student projects for the district competition?</w:t>
      </w:r>
    </w:p>
    <w:p w:rsidR="00000000" w:rsidDel="00000000" w:rsidP="00000000" w:rsidRDefault="00000000" w:rsidRPr="00000000" w14:paraId="00000098">
      <w:pPr>
        <w:spacing w:after="0" w:line="240" w:lineRule="auto"/>
        <w:rPr>
          <w:rFonts w:ascii="Arial" w:cs="Arial" w:eastAsia="Arial" w:hAnsi="Arial"/>
        </w:rPr>
      </w:pPr>
      <w:r w:rsidDel="00000000" w:rsidR="00000000" w:rsidRPr="00000000">
        <w:rPr>
          <w:rFonts w:ascii="Arial" w:cs="Arial" w:eastAsia="Arial" w:hAnsi="Arial"/>
          <w:rtl w:val="0"/>
        </w:rPr>
        <w:t xml:space="preserve">Once you have completed your campus History Fair, each of the winning entries will need to be registered. </w:t>
      </w:r>
    </w:p>
    <w:p w:rsidR="00000000" w:rsidDel="00000000" w:rsidP="00000000" w:rsidRDefault="00000000" w:rsidRPr="00000000" w14:paraId="00000099">
      <w:pPr>
        <w:spacing w:after="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A">
      <w:pPr>
        <w:spacing w:after="0" w:line="240" w:lineRule="auto"/>
        <w:rPr>
          <w:rFonts w:ascii="Arial" w:cs="Arial" w:eastAsia="Arial" w:hAnsi="Arial"/>
        </w:rPr>
      </w:pPr>
      <w:r w:rsidDel="00000000" w:rsidR="00000000" w:rsidRPr="00000000">
        <w:rPr>
          <w:rFonts w:ascii="Arial" w:cs="Arial" w:eastAsia="Arial" w:hAnsi="Arial"/>
          <w:rtl w:val="0"/>
        </w:rPr>
        <w:t xml:space="preserve">Each school is limited to a certain number of entries per category.</w:t>
      </w:r>
    </w:p>
    <w:p w:rsidR="00000000" w:rsidDel="00000000" w:rsidP="00000000" w:rsidRDefault="00000000" w:rsidRPr="00000000" w14:paraId="0000009B">
      <w:pPr>
        <w:spacing w:after="0" w:line="240" w:lineRule="auto"/>
        <w:rPr>
          <w:rFonts w:ascii="Arial" w:cs="Arial" w:eastAsia="Arial" w:hAnsi="Arial"/>
        </w:rPr>
      </w:pPr>
      <w:r w:rsidDel="00000000" w:rsidR="00000000" w:rsidRPr="00000000">
        <w:rPr>
          <w:rFonts w:ascii="Arial" w:cs="Arial" w:eastAsia="Arial" w:hAnsi="Arial"/>
          <w:rtl w:val="0"/>
        </w:rPr>
        <w:t xml:space="preserve">Individual Exhibit – Grades 3, 4, and 5 – one entry per level</w:t>
      </w:r>
    </w:p>
    <w:p w:rsidR="00000000" w:rsidDel="00000000" w:rsidP="00000000" w:rsidRDefault="00000000" w:rsidRPr="00000000" w14:paraId="0000009C">
      <w:pPr>
        <w:spacing w:after="0" w:line="240" w:lineRule="auto"/>
        <w:rPr>
          <w:rFonts w:ascii="Arial" w:cs="Arial" w:eastAsia="Arial" w:hAnsi="Arial"/>
        </w:rPr>
      </w:pPr>
      <w:r w:rsidDel="00000000" w:rsidR="00000000" w:rsidRPr="00000000">
        <w:rPr>
          <w:rFonts w:ascii="Arial" w:cs="Arial" w:eastAsia="Arial" w:hAnsi="Arial"/>
          <w:rtl w:val="0"/>
        </w:rPr>
        <w:t xml:space="preserve">Group Exhibit – Grades 3, 4 and 5 – one entry per level</w:t>
      </w:r>
    </w:p>
    <w:p w:rsidR="00000000" w:rsidDel="00000000" w:rsidP="00000000" w:rsidRDefault="00000000" w:rsidRPr="00000000" w14:paraId="0000009D">
      <w:pPr>
        <w:spacing w:after="0" w:line="240" w:lineRule="auto"/>
        <w:rPr>
          <w:rFonts w:ascii="Arial" w:cs="Arial" w:eastAsia="Arial" w:hAnsi="Arial"/>
        </w:rPr>
      </w:pPr>
      <w:r w:rsidDel="00000000" w:rsidR="00000000" w:rsidRPr="00000000">
        <w:rPr>
          <w:rFonts w:ascii="Arial" w:cs="Arial" w:eastAsia="Arial" w:hAnsi="Arial"/>
          <w:rtl w:val="0"/>
        </w:rPr>
        <w:t xml:space="preserve">Documentaries – 1 entry per school</w:t>
      </w:r>
    </w:p>
    <w:p w:rsidR="00000000" w:rsidDel="00000000" w:rsidP="00000000" w:rsidRDefault="00000000" w:rsidRPr="00000000" w14:paraId="0000009E">
      <w:pPr>
        <w:spacing w:after="0" w:line="240" w:lineRule="auto"/>
        <w:rPr>
          <w:rFonts w:ascii="Arial" w:cs="Arial" w:eastAsia="Arial" w:hAnsi="Arial"/>
        </w:rPr>
      </w:pPr>
      <w:r w:rsidDel="00000000" w:rsidR="00000000" w:rsidRPr="00000000">
        <w:rPr>
          <w:rFonts w:ascii="Arial" w:cs="Arial" w:eastAsia="Arial" w:hAnsi="Arial"/>
          <w:rtl w:val="0"/>
        </w:rPr>
        <w:t xml:space="preserve">Performances (Video Taped) – 1 entry per school</w:t>
      </w:r>
    </w:p>
    <w:p w:rsidR="00000000" w:rsidDel="00000000" w:rsidP="00000000" w:rsidRDefault="00000000" w:rsidRPr="00000000" w14:paraId="0000009F">
      <w:pPr>
        <w:spacing w:after="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0">
      <w:pPr>
        <w:spacing w:after="0" w:line="240" w:lineRule="auto"/>
        <w:rPr/>
      </w:pPr>
      <w:r w:rsidDel="00000000" w:rsidR="00000000" w:rsidRPr="00000000">
        <w:rPr>
          <w:rFonts w:ascii="Arial" w:cs="Arial" w:eastAsia="Arial" w:hAnsi="Arial"/>
          <w:rtl w:val="0"/>
        </w:rPr>
        <w:t xml:space="preserve">Registration will open </w:t>
      </w:r>
      <w:r w:rsidDel="00000000" w:rsidR="00000000" w:rsidRPr="00000000">
        <w:rPr>
          <w:rtl w:val="0"/>
        </w:rPr>
        <w:t xml:space="preserve">January 10.</w:t>
      </w:r>
      <w:r w:rsidDel="00000000" w:rsidR="00000000" w:rsidRPr="00000000">
        <w:rPr>
          <w:rFonts w:ascii="Arial" w:cs="Arial" w:eastAsia="Arial" w:hAnsi="Arial"/>
          <w:rtl w:val="0"/>
        </w:rPr>
        <w:t xml:space="preserve"> Please fill out the appropriate information for each of the entries you are submitting for your school. After entering all of the necessary information, please click submit to register the student projects for the Elementary History Fair. Visit the link on the title page of this document to begin the registration process.</w:t>
      </w:r>
      <w:r w:rsidDel="00000000" w:rsidR="00000000" w:rsidRPr="00000000">
        <w:rPr>
          <w:rtl w:val="0"/>
        </w:rPr>
      </w:r>
    </w:p>
    <w:p w:rsidR="00000000" w:rsidDel="00000000" w:rsidP="00000000" w:rsidRDefault="00000000" w:rsidRPr="00000000" w14:paraId="000000A1">
      <w:pPr>
        <w:spacing w:after="0" w:line="240" w:lineRule="auto"/>
        <w:rPr/>
      </w:pPr>
      <w:r w:rsidDel="00000000" w:rsidR="00000000" w:rsidRPr="00000000">
        <w:rPr>
          <w:rtl w:val="0"/>
        </w:rPr>
      </w:r>
    </w:p>
    <w:p w:rsidR="00000000" w:rsidDel="00000000" w:rsidP="00000000" w:rsidRDefault="00000000" w:rsidRPr="00000000" w14:paraId="000000A2">
      <w:pPr>
        <w:spacing w:after="0" w:line="240" w:lineRule="auto"/>
        <w:rPr>
          <w:b w:val="1"/>
        </w:rPr>
      </w:pPr>
      <w:r w:rsidDel="00000000" w:rsidR="00000000" w:rsidRPr="00000000">
        <w:rPr>
          <w:b w:val="1"/>
          <w:rtl w:val="0"/>
        </w:rPr>
        <w:t xml:space="preserve">What if there is a tie for first place?</w:t>
      </w:r>
    </w:p>
    <w:p w:rsidR="00000000" w:rsidDel="00000000" w:rsidP="00000000" w:rsidRDefault="00000000" w:rsidRPr="00000000" w14:paraId="000000A3">
      <w:pPr>
        <w:spacing w:after="0" w:line="240" w:lineRule="auto"/>
        <w:rPr/>
      </w:pPr>
      <w:r w:rsidDel="00000000" w:rsidR="00000000" w:rsidRPr="00000000">
        <w:rPr>
          <w:rtl w:val="0"/>
        </w:rPr>
        <w:t xml:space="preserve">Since only one project from each category advances to the district competition, it is recommended to facilitate an additional round of judging to break the tie. </w:t>
      </w:r>
    </w:p>
    <w:p w:rsidR="00000000" w:rsidDel="00000000" w:rsidP="00000000" w:rsidRDefault="00000000" w:rsidRPr="00000000" w14:paraId="000000A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A8">
      <w:pPr>
        <w:pStyle w:val="Heading2"/>
        <w:rPr/>
      </w:pPr>
      <w:bookmarkStart w:colFirst="0" w:colLast="0" w:name="_2zoisjxoy71m" w:id="5"/>
      <w:bookmarkEnd w:id="5"/>
      <w:r w:rsidDel="00000000" w:rsidR="00000000" w:rsidRPr="00000000">
        <w:rPr>
          <w:rtl w:val="0"/>
        </w:rPr>
        <w:t xml:space="preserve">Required Written Materials for All Entries – 2 copies of each</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after="0" w:line="240" w:lineRule="auto"/>
        <w:ind w:left="400" w:firstLine="0"/>
        <w:rPr>
          <w:rFonts w:ascii="Arial" w:cs="Arial" w:eastAsia="Arial" w:hAnsi="Arial"/>
        </w:rPr>
      </w:pPr>
      <w:r w:rsidDel="00000000" w:rsidR="00000000" w:rsidRPr="00000000">
        <w:rPr>
          <w:rFonts w:ascii="Arial" w:cs="Arial" w:eastAsia="Arial" w:hAnsi="Arial"/>
          <w:rtl w:val="0"/>
        </w:rPr>
        <w:t xml:space="preserve">1.</w:t>
      </w:r>
      <w:r w:rsidDel="00000000" w:rsidR="00000000" w:rsidRPr="00000000">
        <w:rPr>
          <w:rFonts w:ascii="Arial" w:cs="Arial" w:eastAsia="Arial" w:hAnsi="Arial"/>
          <w:sz w:val="14"/>
          <w:szCs w:val="14"/>
          <w:rtl w:val="0"/>
        </w:rPr>
        <w:t xml:space="preserve"> </w:t>
        <w:tab/>
      </w:r>
      <w:r w:rsidDel="00000000" w:rsidR="00000000" w:rsidRPr="00000000">
        <w:rPr>
          <w:rFonts w:ascii="Arial" w:cs="Arial" w:eastAsia="Arial" w:hAnsi="Arial"/>
          <w:rtl w:val="0"/>
        </w:rPr>
        <w:t xml:space="preserve">Process paper</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after="0" w:line="240" w:lineRule="auto"/>
        <w:ind w:left="1120" w:firstLine="0"/>
        <w:rPr>
          <w:rFonts w:ascii="Arial" w:cs="Arial" w:eastAsia="Arial" w:hAnsi="Arial"/>
        </w:rPr>
      </w:pPr>
      <w:r w:rsidDel="00000000" w:rsidR="00000000" w:rsidRPr="00000000">
        <w:rPr>
          <w:rFonts w:ascii="Arial" w:cs="Arial" w:eastAsia="Arial" w:hAnsi="Arial"/>
          <w:rtl w:val="0"/>
        </w:rPr>
        <w:t xml:space="preserve">a.</w:t>
      </w:r>
      <w:r w:rsidDel="00000000" w:rsidR="00000000" w:rsidRPr="00000000">
        <w:rPr>
          <w:rFonts w:ascii="Arial" w:cs="Arial" w:eastAsia="Arial" w:hAnsi="Arial"/>
          <w:sz w:val="14"/>
          <w:szCs w:val="14"/>
          <w:rtl w:val="0"/>
        </w:rPr>
        <w:t xml:space="preserve">  </w:t>
        <w:tab/>
      </w:r>
      <w:r w:rsidDel="00000000" w:rsidR="00000000" w:rsidRPr="00000000">
        <w:rPr>
          <w:rFonts w:ascii="Arial" w:cs="Arial" w:eastAsia="Arial" w:hAnsi="Arial"/>
          <w:rtl w:val="0"/>
        </w:rPr>
        <w:t xml:space="preserve">Cover page that contains:</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after="0" w:line="240" w:lineRule="auto"/>
        <w:ind w:left="3280" w:hanging="1840"/>
        <w:rPr>
          <w:rFonts w:ascii="Arial" w:cs="Arial" w:eastAsia="Arial" w:hAnsi="Arial"/>
        </w:rPr>
      </w:pP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rtl w:val="0"/>
        </w:rPr>
        <w:t xml:space="preserve">i.</w:t>
      </w:r>
      <w:r w:rsidDel="00000000" w:rsidR="00000000" w:rsidRPr="00000000">
        <w:rPr>
          <w:rFonts w:ascii="Arial" w:cs="Arial" w:eastAsia="Arial" w:hAnsi="Arial"/>
          <w:sz w:val="14"/>
          <w:szCs w:val="14"/>
          <w:rtl w:val="0"/>
        </w:rPr>
        <w:t xml:space="preserve"> </w:t>
        <w:tab/>
      </w:r>
      <w:r w:rsidDel="00000000" w:rsidR="00000000" w:rsidRPr="00000000">
        <w:rPr>
          <w:rFonts w:ascii="Arial" w:cs="Arial" w:eastAsia="Arial" w:hAnsi="Arial"/>
          <w:rtl w:val="0"/>
        </w:rPr>
        <w:t xml:space="preserve">Student name(s)</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after="0" w:line="240" w:lineRule="auto"/>
        <w:ind w:left="3280" w:hanging="1840"/>
        <w:rPr>
          <w:rFonts w:ascii="Arial" w:cs="Arial" w:eastAsia="Arial" w:hAnsi="Arial"/>
        </w:rPr>
      </w:pP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rtl w:val="0"/>
        </w:rPr>
        <w:t xml:space="preserve">ii.</w:t>
      </w:r>
      <w:r w:rsidDel="00000000" w:rsidR="00000000" w:rsidRPr="00000000">
        <w:rPr>
          <w:rFonts w:ascii="Arial" w:cs="Arial" w:eastAsia="Arial" w:hAnsi="Arial"/>
          <w:sz w:val="14"/>
          <w:szCs w:val="14"/>
          <w:rtl w:val="0"/>
        </w:rPr>
        <w:t xml:space="preserve"> </w:t>
        <w:tab/>
      </w:r>
      <w:r w:rsidDel="00000000" w:rsidR="00000000" w:rsidRPr="00000000">
        <w:rPr>
          <w:rFonts w:ascii="Arial" w:cs="Arial" w:eastAsia="Arial" w:hAnsi="Arial"/>
          <w:rtl w:val="0"/>
        </w:rPr>
        <w:t xml:space="preserve">Title of Project</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after="0" w:line="240" w:lineRule="auto"/>
        <w:ind w:left="3280" w:hanging="1840"/>
        <w:rPr>
          <w:rFonts w:ascii="Arial" w:cs="Arial" w:eastAsia="Arial" w:hAnsi="Arial"/>
        </w:rPr>
      </w:pP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rtl w:val="0"/>
        </w:rPr>
        <w:t xml:space="preserve">iii.</w:t>
      </w:r>
      <w:r w:rsidDel="00000000" w:rsidR="00000000" w:rsidRPr="00000000">
        <w:rPr>
          <w:rFonts w:ascii="Arial" w:cs="Arial" w:eastAsia="Arial" w:hAnsi="Arial"/>
          <w:sz w:val="14"/>
          <w:szCs w:val="14"/>
          <w:rtl w:val="0"/>
        </w:rPr>
        <w:t xml:space="preserve"> </w:t>
        <w:tab/>
      </w:r>
      <w:r w:rsidDel="00000000" w:rsidR="00000000" w:rsidRPr="00000000">
        <w:rPr>
          <w:rFonts w:ascii="Arial" w:cs="Arial" w:eastAsia="Arial" w:hAnsi="Arial"/>
          <w:rtl w:val="0"/>
        </w:rPr>
        <w:t xml:space="preserve">Grade Level</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after="0" w:line="240" w:lineRule="auto"/>
        <w:ind w:left="3280" w:hanging="1840"/>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after="0" w:line="240" w:lineRule="auto"/>
        <w:ind w:left="1120" w:firstLine="0"/>
        <w:rPr>
          <w:rFonts w:ascii="Arial" w:cs="Arial" w:eastAsia="Arial" w:hAnsi="Arial"/>
        </w:rPr>
      </w:pPr>
      <w:r w:rsidDel="00000000" w:rsidR="00000000" w:rsidRPr="00000000">
        <w:rPr>
          <w:rFonts w:ascii="Arial" w:cs="Arial" w:eastAsia="Arial" w:hAnsi="Arial"/>
          <w:rtl w:val="0"/>
        </w:rPr>
        <w:t xml:space="preserve">b.</w:t>
      </w:r>
      <w:r w:rsidDel="00000000" w:rsidR="00000000" w:rsidRPr="00000000">
        <w:rPr>
          <w:rFonts w:ascii="Arial" w:cs="Arial" w:eastAsia="Arial" w:hAnsi="Arial"/>
          <w:sz w:val="14"/>
          <w:szCs w:val="14"/>
          <w:rtl w:val="0"/>
        </w:rPr>
        <w:t xml:space="preserve"> </w:t>
        <w:tab/>
      </w:r>
      <w:r w:rsidDel="00000000" w:rsidR="00000000" w:rsidRPr="00000000">
        <w:rPr>
          <w:rFonts w:ascii="Arial" w:cs="Arial" w:eastAsia="Arial" w:hAnsi="Arial"/>
          <w:rtl w:val="0"/>
        </w:rPr>
        <w:t xml:space="preserve">Written portion describes the process you used to create your project.  The process paper will describe:</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after="0" w:line="240" w:lineRule="auto"/>
        <w:ind w:left="3280" w:hanging="1840"/>
        <w:rPr>
          <w:rFonts w:ascii="Arial" w:cs="Arial" w:eastAsia="Arial" w:hAnsi="Arial"/>
        </w:rPr>
      </w:pP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rtl w:val="0"/>
        </w:rPr>
        <w:t xml:space="preserve">i.</w:t>
      </w:r>
      <w:r w:rsidDel="00000000" w:rsidR="00000000" w:rsidRPr="00000000">
        <w:rPr>
          <w:rFonts w:ascii="Arial" w:cs="Arial" w:eastAsia="Arial" w:hAnsi="Arial"/>
          <w:sz w:val="14"/>
          <w:szCs w:val="14"/>
          <w:rtl w:val="0"/>
        </w:rPr>
        <w:t xml:space="preserve"> </w:t>
        <w:tab/>
      </w:r>
      <w:r w:rsidDel="00000000" w:rsidR="00000000" w:rsidRPr="00000000">
        <w:rPr>
          <w:rFonts w:ascii="Arial" w:cs="Arial" w:eastAsia="Arial" w:hAnsi="Arial"/>
          <w:rtl w:val="0"/>
        </w:rPr>
        <w:t xml:space="preserve">How you chose your topic</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after="0" w:line="240" w:lineRule="auto"/>
        <w:ind w:left="3280" w:hanging="1840"/>
        <w:rPr>
          <w:rFonts w:ascii="Arial" w:cs="Arial" w:eastAsia="Arial" w:hAnsi="Arial"/>
        </w:rPr>
      </w:pP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rtl w:val="0"/>
        </w:rPr>
        <w:t xml:space="preserve">ii.</w:t>
      </w:r>
      <w:r w:rsidDel="00000000" w:rsidR="00000000" w:rsidRPr="00000000">
        <w:rPr>
          <w:rFonts w:ascii="Arial" w:cs="Arial" w:eastAsia="Arial" w:hAnsi="Arial"/>
          <w:sz w:val="14"/>
          <w:szCs w:val="14"/>
          <w:rtl w:val="0"/>
        </w:rPr>
        <w:t xml:space="preserve"> </w:t>
        <w:tab/>
      </w:r>
      <w:r w:rsidDel="00000000" w:rsidR="00000000" w:rsidRPr="00000000">
        <w:rPr>
          <w:rFonts w:ascii="Arial" w:cs="Arial" w:eastAsia="Arial" w:hAnsi="Arial"/>
          <w:rtl w:val="0"/>
        </w:rPr>
        <w:t xml:space="preserve">How you conducted your research</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after="0" w:line="240" w:lineRule="auto"/>
        <w:ind w:left="3280" w:hanging="1840"/>
        <w:rPr>
          <w:rFonts w:ascii="Arial" w:cs="Arial" w:eastAsia="Arial" w:hAnsi="Arial"/>
        </w:rPr>
      </w:pP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rtl w:val="0"/>
        </w:rPr>
        <w:t xml:space="preserve">iii.</w:t>
      </w:r>
      <w:r w:rsidDel="00000000" w:rsidR="00000000" w:rsidRPr="00000000">
        <w:rPr>
          <w:rFonts w:ascii="Arial" w:cs="Arial" w:eastAsia="Arial" w:hAnsi="Arial"/>
          <w:sz w:val="14"/>
          <w:szCs w:val="14"/>
          <w:rtl w:val="0"/>
        </w:rPr>
        <w:t xml:space="preserve"> </w:t>
        <w:tab/>
      </w:r>
      <w:r w:rsidDel="00000000" w:rsidR="00000000" w:rsidRPr="00000000">
        <w:rPr>
          <w:rFonts w:ascii="Arial" w:cs="Arial" w:eastAsia="Arial" w:hAnsi="Arial"/>
          <w:rtl w:val="0"/>
        </w:rPr>
        <w:t xml:space="preserve">Why you chose the project category (exhibit, documentary, or performance)</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after="0" w:line="240" w:lineRule="auto"/>
        <w:ind w:left="3280" w:hanging="1840"/>
        <w:rPr>
          <w:rFonts w:ascii="Arial" w:cs="Arial" w:eastAsia="Arial" w:hAnsi="Arial"/>
        </w:rPr>
      </w:pP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rtl w:val="0"/>
        </w:rPr>
        <w:t xml:space="preserve">iv.</w:t>
      </w:r>
      <w:r w:rsidDel="00000000" w:rsidR="00000000" w:rsidRPr="00000000">
        <w:rPr>
          <w:rFonts w:ascii="Arial" w:cs="Arial" w:eastAsia="Arial" w:hAnsi="Arial"/>
          <w:sz w:val="14"/>
          <w:szCs w:val="14"/>
          <w:rtl w:val="0"/>
        </w:rPr>
        <w:t xml:space="preserve"> </w:t>
        <w:tab/>
      </w:r>
      <w:r w:rsidDel="00000000" w:rsidR="00000000" w:rsidRPr="00000000">
        <w:rPr>
          <w:rFonts w:ascii="Arial" w:cs="Arial" w:eastAsia="Arial" w:hAnsi="Arial"/>
          <w:rtl w:val="0"/>
        </w:rPr>
        <w:t xml:space="preserve">How your project relates to the contest theme</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after="0" w:line="240" w:lineRule="auto"/>
        <w:ind w:left="11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after="0" w:line="240" w:lineRule="auto"/>
        <w:ind w:left="400" w:firstLine="0"/>
        <w:rPr>
          <w:rFonts w:ascii="Arial" w:cs="Arial" w:eastAsia="Arial" w:hAnsi="Arial"/>
        </w:rPr>
      </w:pPr>
      <w:r w:rsidDel="00000000" w:rsidR="00000000" w:rsidRPr="00000000">
        <w:rPr>
          <w:rFonts w:ascii="Arial" w:cs="Arial" w:eastAsia="Arial" w:hAnsi="Arial"/>
          <w:rtl w:val="0"/>
        </w:rPr>
        <w:t xml:space="preserve">2.</w:t>
      </w:r>
      <w:r w:rsidDel="00000000" w:rsidR="00000000" w:rsidRPr="00000000">
        <w:rPr>
          <w:rFonts w:ascii="Arial" w:cs="Arial" w:eastAsia="Arial" w:hAnsi="Arial"/>
          <w:sz w:val="14"/>
          <w:szCs w:val="14"/>
          <w:rtl w:val="0"/>
        </w:rPr>
        <w:t xml:space="preserve"> </w:t>
        <w:tab/>
      </w:r>
      <w:r w:rsidDel="00000000" w:rsidR="00000000" w:rsidRPr="00000000">
        <w:rPr>
          <w:rFonts w:ascii="Arial" w:cs="Arial" w:eastAsia="Arial" w:hAnsi="Arial"/>
          <w:rtl w:val="0"/>
        </w:rPr>
        <w:t xml:space="preserve">Annotated Bibliography</w:t>
      </w:r>
    </w:p>
    <w:p w:rsidR="00000000" w:rsidDel="00000000" w:rsidP="00000000" w:rsidRDefault="00000000" w:rsidRPr="00000000" w14:paraId="000000B7">
      <w:pPr>
        <w:numPr>
          <w:ilvl w:val="0"/>
          <w:numId w:val="1"/>
        </w:numPr>
        <w:pBdr>
          <w:top w:space="0" w:sz="0" w:val="nil"/>
          <w:left w:space="0" w:sz="0" w:val="nil"/>
          <w:bottom w:space="0" w:sz="0" w:val="nil"/>
          <w:right w:space="0" w:sz="0" w:val="nil"/>
          <w:between w:space="0" w:sz="0" w:val="nil"/>
        </w:pBdr>
        <w:shd w:fill="auto" w:val="clea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List of sources used to complete research</w:t>
      </w:r>
    </w:p>
    <w:p w:rsidR="00000000" w:rsidDel="00000000" w:rsidP="00000000" w:rsidRDefault="00000000" w:rsidRPr="00000000" w14:paraId="000000B8">
      <w:pPr>
        <w:numPr>
          <w:ilvl w:val="0"/>
          <w:numId w:val="1"/>
        </w:numPr>
        <w:pBdr>
          <w:top w:space="0" w:sz="0" w:val="nil"/>
          <w:left w:space="0" w:sz="0" w:val="nil"/>
          <w:bottom w:space="0" w:sz="0" w:val="nil"/>
          <w:right w:space="0" w:sz="0" w:val="nil"/>
          <w:between w:space="0" w:sz="0" w:val="nil"/>
        </w:pBdr>
        <w:shd w:fill="auto" w:val="clea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Contains annotation explaining how each source was used</w:t>
      </w:r>
    </w:p>
    <w:p w:rsidR="00000000" w:rsidDel="00000000" w:rsidP="00000000" w:rsidRDefault="00000000" w:rsidRPr="00000000" w14:paraId="000000B9">
      <w:pPr>
        <w:numPr>
          <w:ilvl w:val="0"/>
          <w:numId w:val="1"/>
        </w:numPr>
        <w:pBdr>
          <w:top w:space="0" w:sz="0" w:val="nil"/>
          <w:left w:space="0" w:sz="0" w:val="nil"/>
          <w:bottom w:space="0" w:sz="0" w:val="nil"/>
          <w:right w:space="0" w:sz="0" w:val="nil"/>
          <w:between w:space="0" w:sz="0" w:val="nil"/>
        </w:pBdr>
        <w:shd w:fill="auto" w:val="clea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F</w:t>
      </w:r>
      <w:r w:rsidDel="00000000" w:rsidR="00000000" w:rsidRPr="00000000">
        <w:rPr>
          <w:rFonts w:ascii="Arial" w:cs="Arial" w:eastAsia="Arial" w:hAnsi="Arial"/>
          <w:rtl w:val="0"/>
        </w:rPr>
        <w:t xml:space="preserve">or additional information about annotated bibliographies, please visit </w:t>
      </w:r>
      <w:hyperlink r:id="rId13">
        <w:r w:rsidDel="00000000" w:rsidR="00000000" w:rsidRPr="00000000">
          <w:rPr>
            <w:rFonts w:ascii="Arial" w:cs="Arial" w:eastAsia="Arial" w:hAnsi="Arial"/>
            <w:color w:val="1155cc"/>
            <w:u w:val="single"/>
            <w:rtl w:val="0"/>
          </w:rPr>
          <w:t xml:space="preserve">NHD.org - Annotated Bibliographies</w:t>
        </w:r>
      </w:hyperlink>
      <w:r w:rsidDel="00000000" w:rsidR="00000000" w:rsidRPr="00000000">
        <w:rPr>
          <w:rtl w:val="0"/>
        </w:rPr>
      </w:r>
    </w:p>
    <w:p w:rsidR="00000000" w:rsidDel="00000000" w:rsidP="00000000" w:rsidRDefault="00000000" w:rsidRPr="00000000" w14:paraId="000000BA">
      <w:pPr>
        <w:numPr>
          <w:ilvl w:val="1"/>
          <w:numId w:val="1"/>
        </w:numPr>
        <w:pBdr>
          <w:top w:space="0" w:sz="0" w:val="nil"/>
          <w:left w:space="0" w:sz="0" w:val="nil"/>
          <w:bottom w:space="0" w:sz="0" w:val="nil"/>
          <w:right w:space="0" w:sz="0" w:val="nil"/>
          <w:between w:space="0" w:sz="0" w:val="nil"/>
        </w:pBdr>
        <w:shd w:fill="auto" w:val="clear"/>
        <w:spacing w:after="0" w:line="240" w:lineRule="auto"/>
        <w:ind w:left="2160" w:hanging="360"/>
        <w:rPr>
          <w:rFonts w:ascii="Arial" w:cs="Arial" w:eastAsia="Arial" w:hAnsi="Arial"/>
        </w:rPr>
      </w:pPr>
      <w:hyperlink r:id="rId14">
        <w:r w:rsidDel="00000000" w:rsidR="00000000" w:rsidRPr="00000000">
          <w:rPr>
            <w:rFonts w:ascii="Arial" w:cs="Arial" w:eastAsia="Arial" w:hAnsi="Arial"/>
            <w:color w:val="1155cc"/>
            <w:u w:val="single"/>
            <w:rtl w:val="0"/>
          </w:rPr>
          <w:t xml:space="preserve">View</w:t>
        </w:r>
      </w:hyperlink>
      <w:r w:rsidDel="00000000" w:rsidR="00000000" w:rsidRPr="00000000">
        <w:rPr>
          <w:rFonts w:ascii="Arial" w:cs="Arial" w:eastAsia="Arial" w:hAnsi="Arial"/>
          <w:rtl w:val="0"/>
        </w:rPr>
        <w:t xml:space="preserve"> a sample of an annotated bibliography with teacher notes.</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rPr>
      </w:pPr>
      <w:r w:rsidDel="00000000" w:rsidR="00000000" w:rsidRPr="00000000">
        <w:rPr>
          <w:rtl w:val="0"/>
        </w:rPr>
        <w:t xml:space="preserve">Annotated Bibliography </w:t>
      </w:r>
      <w:r w:rsidDel="00000000" w:rsidR="00000000" w:rsidRPr="00000000">
        <w:rPr>
          <w:rFonts w:ascii="Arial" w:cs="Arial" w:eastAsia="Arial" w:hAnsi="Arial"/>
          <w:rtl w:val="0"/>
        </w:rPr>
        <w:t xml:space="preserve">Sample:</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Bates, Daisy. The Long Shadow of Little Rock. 1st ed. New York: David McKay Co. Inc., 1962.</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rPr>
      </w:pPr>
      <w:r w:rsidDel="00000000" w:rsidR="00000000" w:rsidRPr="00000000">
        <w:rPr>
          <w:rFonts w:ascii="Arial" w:cs="Arial" w:eastAsia="Arial" w:hAnsi="Arial"/>
          <w:rtl w:val="0"/>
        </w:rPr>
        <w:br w:type="textWrapping"/>
        <w:t xml:space="preserve">Daisy Bates was the president of the Arkansas NAACP and the one who met and listened to the students each day. This first-hand account was very important to my paper because it made me more aware of the feelings of the people involved.</w:t>
      </w: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after="0" w:line="240" w:lineRule="auto"/>
        <w:ind w:left="11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after="0" w:line="240" w:lineRule="auto"/>
        <w:ind w:left="1120" w:firstLine="0"/>
        <w:rPr>
          <w:rFonts w:ascii="Arial" w:cs="Arial" w:eastAsia="Arial" w:hAnsi="Arial"/>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z w:val="24"/>
          <w:szCs w:val="24"/>
        </w:rPr>
      </w:pPr>
      <w:r w:rsidDel="00000000" w:rsidR="00000000" w:rsidRPr="00000000">
        <w:br w:type="page"/>
      </w:r>
      <w:r w:rsidDel="00000000" w:rsidR="00000000" w:rsidRPr="00000000">
        <w:rPr>
          <w:rtl w:val="0"/>
        </w:rPr>
      </w:r>
    </w:p>
    <w:bookmarkStart w:colFirst="0" w:colLast="0" w:name="thmspywnm9uo" w:id="6"/>
    <w:bookmarkEnd w:id="6"/>
    <w:p w:rsidR="00000000" w:rsidDel="00000000" w:rsidP="00000000" w:rsidRDefault="00000000" w:rsidRPr="00000000" w14:paraId="000000C4">
      <w:pPr>
        <w:pStyle w:val="Heading2"/>
        <w:spacing w:after="0" w:line="240" w:lineRule="auto"/>
        <w:rPr/>
      </w:pPr>
      <w:bookmarkStart w:colFirst="0" w:colLast="0" w:name="_itk8z3bqdutn" w:id="7"/>
      <w:bookmarkEnd w:id="7"/>
      <w:r w:rsidDel="00000000" w:rsidR="00000000" w:rsidRPr="00000000">
        <w:rPr>
          <w:rtl w:val="0"/>
        </w:rPr>
        <w:t xml:space="preserve">History Day Competition Materials and Resources</w:t>
      </w:r>
    </w:p>
    <w:p w:rsidR="00000000" w:rsidDel="00000000" w:rsidP="00000000" w:rsidRDefault="00000000" w:rsidRPr="00000000" w14:paraId="000000C5">
      <w:pPr>
        <w:spacing w:after="0" w:line="240" w:lineRule="auto"/>
        <w:rPr>
          <w:rFonts w:ascii="Arial" w:cs="Arial" w:eastAsia="Arial" w:hAnsi="Arial"/>
        </w:rPr>
      </w:pPr>
      <w:r w:rsidDel="00000000" w:rsidR="00000000" w:rsidRPr="00000000">
        <w:rPr>
          <w:rFonts w:ascii="Arial" w:cs="Arial" w:eastAsia="Arial" w:hAnsi="Arial"/>
          <w:rtl w:val="0"/>
        </w:rPr>
        <w:t xml:space="preserve">Updated 10/5/2018</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z w:val="24"/>
          <w:szCs w:val="24"/>
        </w:rPr>
      </w:pPr>
      <w:hyperlink r:id="rId15">
        <w:r w:rsidDel="00000000" w:rsidR="00000000" w:rsidRPr="00000000">
          <w:rPr>
            <w:rFonts w:ascii="Arial" w:cs="Arial" w:eastAsia="Arial" w:hAnsi="Arial"/>
            <w:color w:val="1155cc"/>
            <w:sz w:val="24"/>
            <w:szCs w:val="24"/>
            <w:u w:val="single"/>
            <w:rtl w:val="0"/>
          </w:rPr>
          <w:t xml:space="preserve">History Fair Instructional Resources</w:t>
        </w:r>
      </w:hyperlink>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9">
      <w:pPr>
        <w:rPr>
          <w:rFonts w:ascii="Arial" w:cs="Arial" w:eastAsia="Arial" w:hAnsi="Arial"/>
        </w:rPr>
      </w:pPr>
      <w:hyperlink r:id="rId16">
        <w:r w:rsidDel="00000000" w:rsidR="00000000" w:rsidRPr="00000000">
          <w:rPr>
            <w:rFonts w:ascii="Arial" w:cs="Arial" w:eastAsia="Arial" w:hAnsi="Arial"/>
            <w:color w:val="1155cc"/>
            <w:u w:val="single"/>
            <w:rtl w:val="0"/>
          </w:rPr>
          <w:t xml:space="preserve">Theme </w:t>
        </w:r>
      </w:hyperlink>
      <w:hyperlink r:id="rId17">
        <w:r w:rsidDel="00000000" w:rsidR="00000000" w:rsidRPr="00000000">
          <w:rPr>
            <w:rFonts w:ascii="Arial" w:cs="Arial" w:eastAsia="Arial" w:hAnsi="Arial"/>
            <w:rtl w:val="0"/>
          </w:rPr>
          <w:t xml:space="preserve">&amp; </w:t>
        </w:r>
      </w:hyperlink>
      <w:hyperlink r:id="rId18">
        <w:r w:rsidDel="00000000" w:rsidR="00000000" w:rsidRPr="00000000">
          <w:rPr>
            <w:rFonts w:ascii="Arial" w:cs="Arial" w:eastAsia="Arial" w:hAnsi="Arial"/>
            <w:color w:val="1155cc"/>
            <w:u w:val="single"/>
            <w:rtl w:val="0"/>
          </w:rPr>
          <w:t xml:space="preserve">Sample Topics</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The information sheet provides teachers, students, and parents with an understanding the theme for this year’s History Fair competition. The list  includes highlighted topics reviewed and recommended by our </w:t>
      </w:r>
      <w:r w:rsidDel="00000000" w:rsidR="00000000" w:rsidRPr="00000000">
        <w:rPr>
          <w:rtl w:val="0"/>
        </w:rPr>
        <w:t xml:space="preserve">department</w:t>
      </w:r>
      <w:r w:rsidDel="00000000" w:rsidR="00000000" w:rsidRPr="00000000">
        <w:rPr>
          <w:rFonts w:ascii="Arial" w:cs="Arial" w:eastAsia="Arial" w:hAnsi="Arial"/>
          <w:rtl w:val="0"/>
        </w:rPr>
        <w:t xml:space="preserve">. Download the NHD Theme Book and review pages 8 -13, or review the information starting on page 6 of this coordinator packet.</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hyperlink r:id="rId19">
        <w:r w:rsidDel="00000000" w:rsidR="00000000" w:rsidRPr="00000000">
          <w:rPr>
            <w:rFonts w:ascii="Arial" w:cs="Arial" w:eastAsia="Arial" w:hAnsi="Arial"/>
            <w:color w:val="1155cc"/>
            <w:u w:val="single"/>
            <w:rtl w:val="0"/>
          </w:rPr>
          <w:t xml:space="preserve">Judging Sheets </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The judging sheets have been updated to combine all of the project category elements into one sheet.  </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hyperlink r:id="rId20">
        <w:r w:rsidDel="00000000" w:rsidR="00000000" w:rsidRPr="00000000">
          <w:rPr>
            <w:rFonts w:ascii="Arial" w:cs="Arial" w:eastAsia="Arial" w:hAnsi="Arial"/>
            <w:color w:val="1155cc"/>
            <w:u w:val="single"/>
            <w:rtl w:val="0"/>
          </w:rPr>
          <w:t xml:space="preserve">Sample projects</w:t>
        </w:r>
      </w:hyperlink>
      <w:r w:rsidDel="00000000" w:rsidR="00000000" w:rsidRPr="00000000">
        <w:rPr>
          <w:rFonts w:ascii="Arial" w:cs="Arial" w:eastAsia="Arial" w:hAnsi="Arial"/>
          <w:rtl w:val="0"/>
        </w:rPr>
        <w:t xml:space="preserve"> - </w:t>
      </w:r>
      <w:r w:rsidDel="00000000" w:rsidR="00000000" w:rsidRPr="00000000">
        <w:rPr>
          <w:rFonts w:ascii="Arial" w:cs="Arial" w:eastAsia="Arial" w:hAnsi="Arial"/>
          <w:rtl w:val="0"/>
        </w:rPr>
        <w:t xml:space="preserve">Download History Fair Exhibit examples to share with your students.</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hyperlink r:id="rId21">
        <w:r w:rsidDel="00000000" w:rsidR="00000000" w:rsidRPr="00000000">
          <w:rPr>
            <w:rFonts w:ascii="Arial" w:cs="Arial" w:eastAsia="Arial" w:hAnsi="Arial"/>
            <w:color w:val="1155cc"/>
            <w:u w:val="single"/>
            <w:rtl w:val="0"/>
          </w:rPr>
          <w:t xml:space="preserve">History Fair Activities</w:t>
        </w:r>
      </w:hyperlink>
      <w:r w:rsidDel="00000000" w:rsidR="00000000" w:rsidRPr="00000000">
        <w:rPr>
          <w:rFonts w:ascii="Arial" w:cs="Arial" w:eastAsia="Arial" w:hAnsi="Arial"/>
          <w:rtl w:val="0"/>
        </w:rPr>
        <w:t xml:space="preserve"> - </w:t>
      </w:r>
      <w:r w:rsidDel="00000000" w:rsidR="00000000" w:rsidRPr="00000000">
        <w:rPr>
          <w:rFonts w:ascii="Arial" w:cs="Arial" w:eastAsia="Arial" w:hAnsi="Arial"/>
          <w:rtl w:val="0"/>
        </w:rPr>
        <w:t xml:space="preserve">These activities can be used to introduce Elementary History Fair to your students.</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hyperlink r:id="rId22">
        <w:r w:rsidDel="00000000" w:rsidR="00000000" w:rsidRPr="00000000">
          <w:rPr>
            <w:rFonts w:ascii="Arial" w:cs="Arial" w:eastAsia="Arial" w:hAnsi="Arial"/>
            <w:color w:val="1155cc"/>
            <w:u w:val="single"/>
            <w:rtl w:val="0"/>
          </w:rPr>
          <w:t xml:space="preserve">Exhibit Board Schematic</w:t>
        </w:r>
      </w:hyperlink>
      <w:r w:rsidDel="00000000" w:rsidR="00000000" w:rsidRPr="00000000">
        <w:rPr>
          <w:rFonts w:ascii="Arial" w:cs="Arial" w:eastAsia="Arial" w:hAnsi="Arial"/>
          <w:rtl w:val="0"/>
        </w:rPr>
        <w:t xml:space="preserve"> -  This schematic provides information related to the organization of an Exhibit Board. Added 12/5/2016</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br w:type="page"/>
      </w:r>
      <w:r w:rsidDel="00000000" w:rsidR="00000000" w:rsidRPr="00000000">
        <w:rPr>
          <w:rtl w:val="0"/>
        </w:rPr>
      </w:r>
    </w:p>
    <w:bookmarkStart w:colFirst="0" w:colLast="0" w:name="bxw1vvdj4ats" w:id="8"/>
    <w:bookmarkEnd w:id="8"/>
    <w:p w:rsidR="00000000" w:rsidDel="00000000" w:rsidP="00000000" w:rsidRDefault="00000000" w:rsidRPr="00000000" w14:paraId="000000D5">
      <w:pPr>
        <w:pStyle w:val="Heading2"/>
        <w:spacing w:after="0" w:before="0" w:line="240" w:lineRule="auto"/>
        <w:rPr>
          <w:rFonts w:ascii="Arial" w:cs="Arial" w:eastAsia="Arial" w:hAnsi="Arial"/>
        </w:rPr>
      </w:pPr>
      <w:bookmarkStart w:colFirst="0" w:colLast="0" w:name="_xkdzdd136v24" w:id="9"/>
      <w:bookmarkEnd w:id="9"/>
      <w:hyperlink r:id="rId23">
        <w:r w:rsidDel="00000000" w:rsidR="00000000" w:rsidRPr="00000000">
          <w:rPr>
            <w:rFonts w:ascii="Arial" w:cs="Arial" w:eastAsia="Arial" w:hAnsi="Arial"/>
            <w:color w:val="1155cc"/>
            <w:u w:val="single"/>
            <w:rtl w:val="0"/>
          </w:rPr>
          <w:t xml:space="preserve">201</w:t>
        </w:r>
      </w:hyperlink>
      <w:hyperlink r:id="rId24">
        <w:r w:rsidDel="00000000" w:rsidR="00000000" w:rsidRPr="00000000">
          <w:rPr>
            <w:color w:val="1155cc"/>
            <w:u w:val="single"/>
            <w:rtl w:val="0"/>
          </w:rPr>
          <w:t xml:space="preserve">9</w:t>
        </w:r>
      </w:hyperlink>
      <w:hyperlink r:id="rId25">
        <w:r w:rsidDel="00000000" w:rsidR="00000000" w:rsidRPr="00000000">
          <w:rPr>
            <w:rFonts w:ascii="Arial" w:cs="Arial" w:eastAsia="Arial" w:hAnsi="Arial"/>
            <w:color w:val="1155cc"/>
            <w:u w:val="single"/>
            <w:rtl w:val="0"/>
          </w:rPr>
          <w:t xml:space="preserve"> Theme Narrative: </w:t>
        </w:r>
      </w:hyperlink>
      <w:hyperlink r:id="rId26">
        <w:r w:rsidDel="00000000" w:rsidR="00000000" w:rsidRPr="00000000">
          <w:rPr>
            <w:color w:val="1155cc"/>
            <w:u w:val="single"/>
            <w:rtl w:val="0"/>
          </w:rPr>
          <w:t xml:space="preserve">Breaking Barriers in History</w:t>
        </w:r>
      </w:hyperlink>
      <w:r w:rsidDel="00000000" w:rsidR="00000000" w:rsidRPr="00000000">
        <w:rPr>
          <w:rFonts w:ascii="Arial" w:cs="Arial" w:eastAsia="Arial" w:hAnsi="Arial"/>
          <w:rtl w:val="0"/>
        </w:rPr>
        <w:t xml:space="preserve"> </w:t>
      </w:r>
    </w:p>
    <w:p w:rsidR="00000000" w:rsidDel="00000000" w:rsidP="00000000" w:rsidRDefault="00000000" w:rsidRPr="00000000" w14:paraId="000000D6">
      <w:pPr>
        <w:pStyle w:val="Heading2"/>
        <w:spacing w:after="0" w:before="0" w:line="240" w:lineRule="auto"/>
        <w:rPr>
          <w:rFonts w:ascii="Arial" w:cs="Arial" w:eastAsia="Arial" w:hAnsi="Arial"/>
          <w:sz w:val="20"/>
          <w:szCs w:val="20"/>
        </w:rPr>
      </w:pPr>
      <w:bookmarkStart w:colFirst="0" w:colLast="0" w:name="_s2sowfw0u7g6" w:id="10"/>
      <w:bookmarkEnd w:id="10"/>
      <w:r w:rsidDel="00000000" w:rsidR="00000000" w:rsidRPr="00000000">
        <w:rPr>
          <w:rFonts w:ascii="Arial" w:cs="Arial" w:eastAsia="Arial" w:hAnsi="Arial"/>
          <w:sz w:val="20"/>
          <w:szCs w:val="20"/>
          <w:rtl w:val="0"/>
        </w:rPr>
        <w:t xml:space="preserve">(Up</w:t>
      </w:r>
      <w:r w:rsidDel="00000000" w:rsidR="00000000" w:rsidRPr="00000000">
        <w:rPr>
          <w:sz w:val="20"/>
          <w:szCs w:val="20"/>
          <w:rtl w:val="0"/>
        </w:rPr>
        <w:t xml:space="preserve">dated 8/19/2019)</w:t>
      </w:r>
      <w:r w:rsidDel="00000000" w:rsidR="00000000" w:rsidRPr="00000000">
        <w:rPr>
          <w:rtl w:val="0"/>
        </w:rPr>
      </w:r>
    </w:p>
    <w:p w:rsidR="00000000" w:rsidDel="00000000" w:rsidP="00000000" w:rsidRDefault="00000000" w:rsidRPr="00000000" w14:paraId="000000D7">
      <w:pPr>
        <w:rPr>
          <w:rFonts w:ascii="Arial" w:cs="Arial" w:eastAsia="Arial" w:hAnsi="Arial"/>
        </w:rPr>
      </w:pPr>
      <w:r w:rsidDel="00000000" w:rsidR="00000000" w:rsidRPr="00000000">
        <w:rPr>
          <w:rtl w:val="0"/>
        </w:rPr>
      </w:r>
    </w:p>
    <w:p w:rsidR="00000000" w:rsidDel="00000000" w:rsidP="00000000" w:rsidRDefault="00000000" w:rsidRPr="00000000" w14:paraId="000000D8">
      <w:pPr>
        <w:rPr/>
      </w:pPr>
      <w:hyperlink r:id="rId27">
        <w:r w:rsidDel="00000000" w:rsidR="00000000" w:rsidRPr="00000000">
          <w:rPr>
            <w:color w:val="1155cc"/>
            <w:u w:val="single"/>
            <w:rtl w:val="0"/>
          </w:rPr>
          <w:t xml:space="preserve">Historical Context Graphic Organizer</w:t>
        </w:r>
      </w:hyperlink>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Recommendations for Selecting a Topic:</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The ideal topic:</w:t>
      </w:r>
    </w:p>
    <w:p w:rsidR="00000000" w:rsidDel="00000000" w:rsidP="00000000" w:rsidRDefault="00000000" w:rsidRPr="00000000" w14:paraId="000000DD">
      <w:pPr>
        <w:numPr>
          <w:ilvl w:val="0"/>
          <w:numId w:val="5"/>
        </w:numPr>
        <w:ind w:left="720" w:hanging="360"/>
        <w:rPr>
          <w:u w:val="none"/>
        </w:rPr>
      </w:pPr>
      <w:r w:rsidDel="00000000" w:rsidR="00000000" w:rsidRPr="00000000">
        <w:rPr>
          <w:rtl w:val="0"/>
        </w:rPr>
        <w:t xml:space="preserve">is interesting to you and one you want to explore;</w:t>
      </w:r>
    </w:p>
    <w:p w:rsidR="00000000" w:rsidDel="00000000" w:rsidP="00000000" w:rsidRDefault="00000000" w:rsidRPr="00000000" w14:paraId="000000DE">
      <w:pPr>
        <w:numPr>
          <w:ilvl w:val="0"/>
          <w:numId w:val="5"/>
        </w:numPr>
        <w:ind w:left="720" w:hanging="360"/>
        <w:rPr>
          <w:u w:val="none"/>
        </w:rPr>
      </w:pPr>
      <w:r w:rsidDel="00000000" w:rsidR="00000000" w:rsidRPr="00000000">
        <w:rPr>
          <w:rtl w:val="0"/>
        </w:rPr>
        <w:t xml:space="preserve">has plenty of information to explore, including people to interview, firsthand;</w:t>
      </w:r>
    </w:p>
    <w:p w:rsidR="00000000" w:rsidDel="00000000" w:rsidP="00000000" w:rsidRDefault="00000000" w:rsidRPr="00000000" w14:paraId="000000DF">
      <w:pPr>
        <w:numPr>
          <w:ilvl w:val="0"/>
          <w:numId w:val="5"/>
        </w:numPr>
        <w:ind w:left="720" w:hanging="360"/>
        <w:rPr>
          <w:u w:val="none"/>
        </w:rPr>
      </w:pPr>
      <w:r w:rsidDel="00000000" w:rsidR="00000000" w:rsidRPr="00000000">
        <w:rPr>
          <w:rtl w:val="0"/>
        </w:rPr>
        <w:t xml:space="preserve">accounts, documents, pictures, diaries, objects, or secondary sources such as;</w:t>
      </w:r>
    </w:p>
    <w:p w:rsidR="00000000" w:rsidDel="00000000" w:rsidP="00000000" w:rsidRDefault="00000000" w:rsidRPr="00000000" w14:paraId="000000E0">
      <w:pPr>
        <w:numPr>
          <w:ilvl w:val="0"/>
          <w:numId w:val="5"/>
        </w:numPr>
        <w:ind w:left="720" w:hanging="360"/>
        <w:rPr>
          <w:u w:val="none"/>
        </w:rPr>
      </w:pPr>
      <w:r w:rsidDel="00000000" w:rsidR="00000000" w:rsidRPr="00000000">
        <w:rPr>
          <w:rtl w:val="0"/>
        </w:rPr>
        <w:t xml:space="preserve">electronic resources, magazines or newspapers; and</w:t>
      </w:r>
    </w:p>
    <w:p w:rsidR="00000000" w:rsidDel="00000000" w:rsidP="00000000" w:rsidRDefault="00000000" w:rsidRPr="00000000" w14:paraId="000000E1">
      <w:pPr>
        <w:numPr>
          <w:ilvl w:val="0"/>
          <w:numId w:val="5"/>
        </w:numPr>
        <w:ind w:left="720" w:hanging="360"/>
        <w:rPr>
          <w:u w:val="none"/>
        </w:rPr>
      </w:pPr>
      <w:r w:rsidDel="00000000" w:rsidR="00000000" w:rsidRPr="00000000">
        <w:rPr>
          <w:rtl w:val="0"/>
        </w:rPr>
        <w:t xml:space="preserve">is clearly related to this year’s theme.</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The items below are recommended </w:t>
      </w:r>
      <w:hyperlink r:id="rId28">
        <w:r w:rsidDel="00000000" w:rsidR="00000000" w:rsidRPr="00000000">
          <w:rPr>
            <w:b w:val="1"/>
            <w:color w:val="1155cc"/>
            <w:u w:val="single"/>
            <w:rtl w:val="0"/>
          </w:rPr>
          <w:t xml:space="preserve">Texas Social Studies Standards</w:t>
        </w:r>
      </w:hyperlink>
      <w:r w:rsidDel="00000000" w:rsidR="00000000" w:rsidRPr="00000000">
        <w:rPr>
          <w:rtl w:val="0"/>
        </w:rPr>
        <w:t xml:space="preserve"> based categories for investigation:</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For any questions related to the topic selection process, please feel free to contact the </w:t>
      </w:r>
      <w:hyperlink r:id="rId29">
        <w:r w:rsidDel="00000000" w:rsidR="00000000" w:rsidRPr="00000000">
          <w:rPr>
            <w:color w:val="1155cc"/>
            <w:u w:val="single"/>
            <w:rtl w:val="0"/>
          </w:rPr>
          <w:t xml:space="preserve">Social Studies Department</w:t>
        </w:r>
      </w:hyperlink>
      <w:r w:rsidDel="00000000" w:rsidR="00000000" w:rsidRPr="00000000">
        <w:rPr>
          <w:rtl w:val="0"/>
        </w:rPr>
        <w:t xml:space="preserve">.</w:t>
      </w:r>
    </w:p>
    <w:p w:rsidR="00000000" w:rsidDel="00000000" w:rsidP="00000000" w:rsidRDefault="00000000" w:rsidRPr="00000000" w14:paraId="000000E6">
      <w:pPr>
        <w:rPr/>
      </w:pPr>
      <w:r w:rsidDel="00000000" w:rsidR="00000000" w:rsidRPr="00000000">
        <w:rPr>
          <w:rtl w:val="0"/>
        </w:rPr>
      </w:r>
    </w:p>
    <w:tbl>
      <w:tblPr>
        <w:tblStyle w:val="Table2"/>
        <w:tblW w:w="106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0"/>
        <w:gridCol w:w="3540"/>
        <w:gridCol w:w="3540"/>
        <w:tblGridChange w:id="0">
          <w:tblGrid>
            <w:gridCol w:w="3540"/>
            <w:gridCol w:w="3540"/>
            <w:gridCol w:w="35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U.S. History</w:t>
            </w:r>
          </w:p>
          <w:p w:rsidR="00000000" w:rsidDel="00000000" w:rsidP="00000000" w:rsidRDefault="00000000" w:rsidRPr="00000000" w14:paraId="000000E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Presidents</w:t>
            </w:r>
          </w:p>
          <w:p w:rsidR="00000000" w:rsidDel="00000000" w:rsidP="00000000" w:rsidRDefault="00000000" w:rsidRPr="00000000" w14:paraId="000000E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Colonial America</w:t>
            </w:r>
          </w:p>
          <w:p w:rsidR="00000000" w:rsidDel="00000000" w:rsidP="00000000" w:rsidRDefault="00000000" w:rsidRPr="00000000" w14:paraId="000000E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Free Enterprise System</w:t>
            </w:r>
          </w:p>
          <w:p w:rsidR="00000000" w:rsidDel="00000000" w:rsidP="00000000" w:rsidRDefault="00000000" w:rsidRPr="00000000" w14:paraId="000000E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American Revolution</w:t>
            </w:r>
          </w:p>
          <w:p w:rsidR="00000000" w:rsidDel="00000000" w:rsidP="00000000" w:rsidRDefault="00000000" w:rsidRPr="00000000" w14:paraId="000000E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Declaration of Independence</w:t>
            </w:r>
          </w:p>
          <w:p w:rsidR="00000000" w:rsidDel="00000000" w:rsidP="00000000" w:rsidRDefault="00000000" w:rsidRPr="00000000" w14:paraId="000000E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U.S. Constitution</w:t>
            </w:r>
          </w:p>
          <w:p w:rsidR="00000000" w:rsidDel="00000000" w:rsidP="00000000" w:rsidRDefault="00000000" w:rsidRPr="00000000" w14:paraId="000000E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Bill of Rights</w:t>
            </w:r>
          </w:p>
          <w:p w:rsidR="00000000" w:rsidDel="00000000" w:rsidP="00000000" w:rsidRDefault="00000000" w:rsidRPr="00000000" w14:paraId="000000E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Industrial Revolution in America</w:t>
            </w:r>
          </w:p>
          <w:p w:rsidR="00000000" w:rsidDel="00000000" w:rsidP="00000000" w:rsidRDefault="00000000" w:rsidRPr="00000000" w14:paraId="000000F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Scientific Discoveries</w:t>
            </w:r>
          </w:p>
          <w:p w:rsidR="00000000" w:rsidDel="00000000" w:rsidP="00000000" w:rsidRDefault="00000000" w:rsidRPr="00000000" w14:paraId="000000F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Technological Innovations</w:t>
            </w:r>
          </w:p>
          <w:p w:rsidR="00000000" w:rsidDel="00000000" w:rsidP="00000000" w:rsidRDefault="00000000" w:rsidRPr="00000000" w14:paraId="000000F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American Indians</w:t>
            </w:r>
          </w:p>
          <w:p w:rsidR="00000000" w:rsidDel="00000000" w:rsidP="00000000" w:rsidRDefault="00000000" w:rsidRPr="00000000" w14:paraId="000000F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Women’s Rights</w:t>
            </w:r>
          </w:p>
          <w:p w:rsidR="00000000" w:rsidDel="00000000" w:rsidP="00000000" w:rsidRDefault="00000000" w:rsidRPr="00000000" w14:paraId="000000F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Roaring 20s</w:t>
            </w:r>
          </w:p>
          <w:p w:rsidR="00000000" w:rsidDel="00000000" w:rsidP="00000000" w:rsidRDefault="00000000" w:rsidRPr="00000000" w14:paraId="000000F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Civil War</w:t>
            </w:r>
          </w:p>
          <w:p w:rsidR="00000000" w:rsidDel="00000000" w:rsidP="00000000" w:rsidRDefault="00000000" w:rsidRPr="00000000" w14:paraId="000000F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Reconstruction</w:t>
            </w:r>
          </w:p>
          <w:p w:rsidR="00000000" w:rsidDel="00000000" w:rsidP="00000000" w:rsidRDefault="00000000" w:rsidRPr="00000000" w14:paraId="000000F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The Great Depression</w:t>
            </w:r>
          </w:p>
          <w:p w:rsidR="00000000" w:rsidDel="00000000" w:rsidP="00000000" w:rsidRDefault="00000000" w:rsidRPr="00000000" w14:paraId="000000F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Child Labor</w:t>
            </w:r>
          </w:p>
          <w:p w:rsidR="00000000" w:rsidDel="00000000" w:rsidP="00000000" w:rsidRDefault="00000000" w:rsidRPr="00000000" w14:paraId="000000F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Immigration</w:t>
            </w:r>
          </w:p>
          <w:p w:rsidR="00000000" w:rsidDel="00000000" w:rsidP="00000000" w:rsidRDefault="00000000" w:rsidRPr="00000000" w14:paraId="000000F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World War I</w:t>
            </w:r>
          </w:p>
          <w:p w:rsidR="00000000" w:rsidDel="00000000" w:rsidP="00000000" w:rsidRDefault="00000000" w:rsidRPr="00000000" w14:paraId="000000F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World War II</w:t>
            </w:r>
          </w:p>
          <w:p w:rsidR="00000000" w:rsidDel="00000000" w:rsidP="00000000" w:rsidRDefault="00000000" w:rsidRPr="00000000" w14:paraId="000000F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Cold War</w:t>
            </w:r>
          </w:p>
          <w:p w:rsidR="00000000" w:rsidDel="00000000" w:rsidP="00000000" w:rsidRDefault="00000000" w:rsidRPr="00000000" w14:paraId="000000F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Civil Rights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Texas History</w:t>
            </w:r>
          </w:p>
          <w:p w:rsidR="00000000" w:rsidDel="00000000" w:rsidP="00000000" w:rsidRDefault="00000000" w:rsidRPr="00000000" w14:paraId="000000F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Culture Groups in Texas</w:t>
            </w:r>
          </w:p>
          <w:p w:rsidR="00000000" w:rsidDel="00000000" w:rsidP="00000000" w:rsidRDefault="00000000" w:rsidRPr="00000000" w14:paraId="0000010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American Indian</w:t>
            </w:r>
          </w:p>
          <w:p w:rsidR="00000000" w:rsidDel="00000000" w:rsidP="00000000" w:rsidRDefault="00000000" w:rsidRPr="00000000" w14:paraId="0000010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groups in Texas</w:t>
            </w:r>
          </w:p>
          <w:p w:rsidR="00000000" w:rsidDel="00000000" w:rsidP="00000000" w:rsidRDefault="00000000" w:rsidRPr="00000000" w14:paraId="0000010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Empresarios of Texas</w:t>
            </w:r>
          </w:p>
          <w:p w:rsidR="00000000" w:rsidDel="00000000" w:rsidP="00000000" w:rsidRDefault="00000000" w:rsidRPr="00000000" w14:paraId="0000010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Explorers of Texas</w:t>
            </w:r>
          </w:p>
          <w:p w:rsidR="00000000" w:rsidDel="00000000" w:rsidP="00000000" w:rsidRDefault="00000000" w:rsidRPr="00000000" w14:paraId="0000010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Texas Revolution</w:t>
            </w:r>
          </w:p>
          <w:p w:rsidR="00000000" w:rsidDel="00000000" w:rsidP="00000000" w:rsidRDefault="00000000" w:rsidRPr="00000000" w14:paraId="0000010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Republic of Texas</w:t>
            </w:r>
          </w:p>
          <w:p w:rsidR="00000000" w:rsidDel="00000000" w:rsidP="00000000" w:rsidRDefault="00000000" w:rsidRPr="00000000" w14:paraId="0000010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Texas Annexation</w:t>
            </w:r>
          </w:p>
          <w:p w:rsidR="00000000" w:rsidDel="00000000" w:rsidP="00000000" w:rsidRDefault="00000000" w:rsidRPr="00000000" w14:paraId="0000010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War with Mexico</w:t>
            </w:r>
          </w:p>
          <w:p w:rsidR="00000000" w:rsidDel="00000000" w:rsidP="00000000" w:rsidRDefault="00000000" w:rsidRPr="00000000" w14:paraId="0000010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Civil War in Texas</w:t>
            </w:r>
          </w:p>
          <w:p w:rsidR="00000000" w:rsidDel="00000000" w:rsidP="00000000" w:rsidRDefault="00000000" w:rsidRPr="00000000" w14:paraId="0000010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Reconstruction in Texas</w:t>
            </w:r>
          </w:p>
          <w:p w:rsidR="00000000" w:rsidDel="00000000" w:rsidP="00000000" w:rsidRDefault="00000000" w:rsidRPr="00000000" w14:paraId="0000010A">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Texas Cattle Kingdom</w:t>
            </w:r>
          </w:p>
          <w:p w:rsidR="00000000" w:rsidDel="00000000" w:rsidP="00000000" w:rsidRDefault="00000000" w:rsidRPr="00000000" w14:paraId="0000010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The Transcontinental</w:t>
            </w:r>
          </w:p>
          <w:p w:rsidR="00000000" w:rsidDel="00000000" w:rsidP="00000000" w:rsidRDefault="00000000" w:rsidRPr="00000000" w14:paraId="0000010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Railroad: Connecting</w:t>
            </w:r>
          </w:p>
          <w:p w:rsidR="00000000" w:rsidDel="00000000" w:rsidP="00000000" w:rsidRDefault="00000000" w:rsidRPr="00000000" w14:paraId="0000010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East and West</w:t>
            </w:r>
          </w:p>
          <w:p w:rsidR="00000000" w:rsidDel="00000000" w:rsidP="00000000" w:rsidRDefault="00000000" w:rsidRPr="00000000" w14:paraId="0000010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Texas Oil Boom</w:t>
            </w:r>
          </w:p>
          <w:p w:rsidR="00000000" w:rsidDel="00000000" w:rsidP="00000000" w:rsidRDefault="00000000" w:rsidRPr="00000000" w14:paraId="0000010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Inventors and</w:t>
            </w:r>
          </w:p>
          <w:p w:rsidR="00000000" w:rsidDel="00000000" w:rsidP="00000000" w:rsidRDefault="00000000" w:rsidRPr="00000000" w14:paraId="0000011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Scientists of Texas</w:t>
            </w:r>
          </w:p>
          <w:p w:rsidR="00000000" w:rsidDel="00000000" w:rsidP="00000000" w:rsidRDefault="00000000" w:rsidRPr="00000000" w14:paraId="0000011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Migration and Immigration</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Community History</w:t>
            </w:r>
          </w:p>
          <w:p w:rsidR="00000000" w:rsidDel="00000000" w:rsidP="00000000" w:rsidRDefault="00000000" w:rsidRPr="00000000" w14:paraId="0000011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Heroes</w:t>
            </w:r>
          </w:p>
          <w:p w:rsidR="00000000" w:rsidDel="00000000" w:rsidP="00000000" w:rsidRDefault="00000000" w:rsidRPr="00000000" w14:paraId="0000011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Transportation and Growth</w:t>
            </w:r>
          </w:p>
          <w:p w:rsidR="00000000" w:rsidDel="00000000" w:rsidP="00000000" w:rsidRDefault="00000000" w:rsidRPr="00000000" w14:paraId="0000011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Education</w:t>
            </w:r>
          </w:p>
          <w:p w:rsidR="00000000" w:rsidDel="00000000" w:rsidP="00000000" w:rsidRDefault="00000000" w:rsidRPr="00000000" w14:paraId="0000011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Pioneers / Trailblazers</w:t>
            </w:r>
          </w:p>
          <w:p w:rsidR="00000000" w:rsidDel="00000000" w:rsidP="00000000" w:rsidRDefault="00000000" w:rsidRPr="00000000" w14:paraId="0000011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u w:val="none"/>
              </w:rPr>
            </w:pPr>
            <w:r w:rsidDel="00000000" w:rsidR="00000000" w:rsidRPr="00000000">
              <w:rPr>
                <w:rtl w:val="0"/>
              </w:rPr>
              <w:t xml:space="preserve">The Growth of Suburban America</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1A">
      <w:pPr>
        <w:spacing w:line="276" w:lineRule="auto"/>
        <w:rPr/>
      </w:pPr>
      <w:r w:rsidDel="00000000" w:rsidR="00000000" w:rsidRPr="00000000">
        <w:rPr>
          <w:rtl w:val="0"/>
        </w:rPr>
      </w:r>
    </w:p>
    <w:p w:rsidR="00000000" w:rsidDel="00000000" w:rsidP="00000000" w:rsidRDefault="00000000" w:rsidRPr="00000000" w14:paraId="0000011B">
      <w:pPr>
        <w:spacing w:line="276" w:lineRule="auto"/>
        <w:rPr/>
      </w:pPr>
      <w:r w:rsidDel="00000000" w:rsidR="00000000" w:rsidRPr="00000000">
        <w:rPr>
          <w:rtl w:val="0"/>
        </w:rPr>
      </w:r>
    </w:p>
    <w:bookmarkStart w:colFirst="0" w:colLast="0" w:name="2qhz3x6dmwbf" w:id="11"/>
    <w:bookmarkEnd w:id="11"/>
    <w:p w:rsidR="00000000" w:rsidDel="00000000" w:rsidP="00000000" w:rsidRDefault="00000000" w:rsidRPr="00000000" w14:paraId="0000011C">
      <w:pPr>
        <w:pStyle w:val="Heading2"/>
        <w:spacing w:line="276" w:lineRule="auto"/>
        <w:rPr/>
      </w:pPr>
      <w:bookmarkStart w:colFirst="0" w:colLast="0" w:name="_n32jbl5uvz55" w:id="12"/>
      <w:bookmarkEnd w:id="12"/>
      <w:r w:rsidDel="00000000" w:rsidR="00000000" w:rsidRPr="00000000">
        <w:rPr>
          <w:rtl w:val="0"/>
        </w:rPr>
        <w:t xml:space="preserve">2019 Theme Topic List - Coming soon from </w:t>
      </w:r>
      <w:hyperlink r:id="rId30">
        <w:r w:rsidDel="00000000" w:rsidR="00000000" w:rsidRPr="00000000">
          <w:rPr>
            <w:color w:val="1155cc"/>
            <w:u w:val="single"/>
            <w:rtl w:val="0"/>
          </w:rPr>
          <w:t xml:space="preserve">NHD.org</w:t>
        </w:r>
      </w:hyperlink>
      <w:r w:rsidDel="00000000" w:rsidR="00000000" w:rsidRPr="00000000">
        <w:rPr>
          <w:rtl w:val="0"/>
        </w:rPr>
      </w:r>
    </w:p>
    <w:sectPr>
      <w:headerReference r:id="rId31" w:type="default"/>
      <w:footerReference r:id="rId32" w:type="first"/>
      <w:footerReference r:id="rId33" w:type="default"/>
      <w:pgSz w:h="15840" w:w="12240"/>
      <w:pgMar w:bottom="720" w:top="720" w:left="810" w:right="81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spacing w:after="0" w:before="0" w:line="240" w:lineRule="auto"/>
      <w:ind w:left="0" w:firstLine="0"/>
      <w:jc w:val="center"/>
      <w:rPr>
        <w:sz w:val="16"/>
        <w:szCs w:val="16"/>
      </w:rPr>
    </w:pPr>
    <w:r w:rsidDel="00000000" w:rsidR="00000000" w:rsidRPr="00000000">
      <w:rPr>
        <w:sz w:val="16"/>
        <w:szCs w:val="16"/>
        <w:rtl w:val="0"/>
      </w:rPr>
      <w:t xml:space="preserve">Fort Worth ISD Elementary History Fair</w:t>
      <w:tab/>
      <w:tab/>
      <w:tab/>
    </w:r>
    <w:hyperlink w:anchor="2u9cmq3kr3c2">
      <w:r w:rsidDel="00000000" w:rsidR="00000000" w:rsidRPr="00000000">
        <w:rPr>
          <w:color w:val="1155cc"/>
          <w:sz w:val="16"/>
          <w:szCs w:val="16"/>
          <w:u w:val="single"/>
          <w:rtl w:val="0"/>
        </w:rPr>
        <w:t xml:space="preserve">Return to Table of Contents</w:t>
      </w:r>
    </w:hyperlink>
    <w:r w:rsidDel="00000000" w:rsidR="00000000" w:rsidRPr="00000000">
      <w:rPr>
        <w:sz w:val="16"/>
        <w:szCs w:val="16"/>
        <w:rtl w:val="0"/>
      </w:rPr>
      <w:tab/>
      <w:tab/>
      <w:tab/>
      <w:tab/>
      <w:tab/>
      <w:t xml:space="preserve">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open?id=0B859jArSzRy4dW83M2hUZjd1bG8" TargetMode="External"/><Relationship Id="rId22" Type="http://schemas.openxmlformats.org/officeDocument/2006/relationships/hyperlink" Target="https://docs.google.com/drawings/d/13OYqtoXQa9lW8jyr_tsRFZfPmNWdAOtDnqWBuxJ-Rfs/edit?usp=sharing" TargetMode="External"/><Relationship Id="rId21" Type="http://schemas.openxmlformats.org/officeDocument/2006/relationships/hyperlink" Target="https://drive.google.com/open?id=0B859jArSzRy4SmgzWkVjOHZOR2M" TargetMode="External"/><Relationship Id="rId24" Type="http://schemas.openxmlformats.org/officeDocument/2006/relationships/hyperlink" Target="https://www.nhd.org/sites/default/files/NHD_2020ThemeBook_web%20version-pages-7-8.pdf" TargetMode="External"/><Relationship Id="rId23" Type="http://schemas.openxmlformats.org/officeDocument/2006/relationships/hyperlink" Target="https://www.nhd.org/sites/default/files/NHD_2020ThemeBook_web%20version-pages-7-8.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26" Type="http://schemas.openxmlformats.org/officeDocument/2006/relationships/hyperlink" Target="https://www.nhd.org/sites/default/files/NHD_2020ThemeBook_web%20version-pages-7-8.pdf" TargetMode="External"/><Relationship Id="rId25" Type="http://schemas.openxmlformats.org/officeDocument/2006/relationships/hyperlink" Target="https://www.nhd.org/sites/default/files/NHD_2020ThemeBook_web%20version-pages-7-8.pdf" TargetMode="External"/><Relationship Id="rId28" Type="http://schemas.openxmlformats.org/officeDocument/2006/relationships/hyperlink" Target="http://ritter.tea.state.tx.us/rules/tac/chapter113/" TargetMode="External"/><Relationship Id="rId27" Type="http://schemas.openxmlformats.org/officeDocument/2006/relationships/hyperlink" Target="https://www.nhd.org/sites/default/files/SEARCH%20Graphic%20Organizer.pdf"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mailto:john.fernandez@fwisd.org" TargetMode="External"/><Relationship Id="rId7" Type="http://schemas.openxmlformats.org/officeDocument/2006/relationships/hyperlink" Target="http://goo.gl/forms/riCGfCNA2e" TargetMode="External"/><Relationship Id="rId8" Type="http://schemas.openxmlformats.org/officeDocument/2006/relationships/hyperlink" Target="https://docs.google.com/forms/d/e/1FAIpQLSc2B_v9erbztjV91r5Ql_4Ii5ZJvt1xa2BjQQ6iTbfxnJVEkw/viewform?usp=sf_link" TargetMode="External"/><Relationship Id="rId31" Type="http://schemas.openxmlformats.org/officeDocument/2006/relationships/header" Target="header1.xml"/><Relationship Id="rId30" Type="http://schemas.openxmlformats.org/officeDocument/2006/relationships/hyperlink" Target="https://www.nhd.org/" TargetMode="External"/><Relationship Id="rId11" Type="http://schemas.openxmlformats.org/officeDocument/2006/relationships/hyperlink" Target="https://drive.google.com/open?id=1p9xXO-6e9H4o4xbneMLN7H7pY9c&amp;usp=sharing" TargetMode="External"/><Relationship Id="rId33" Type="http://schemas.openxmlformats.org/officeDocument/2006/relationships/footer" Target="footer1.xml"/><Relationship Id="rId10" Type="http://schemas.openxmlformats.org/officeDocument/2006/relationships/hyperlink" Target="mailto:john.fernandez@fwisd.org" TargetMode="External"/><Relationship Id="rId32" Type="http://schemas.openxmlformats.org/officeDocument/2006/relationships/footer" Target="footer2.xml"/><Relationship Id="rId13" Type="http://schemas.openxmlformats.org/officeDocument/2006/relationships/hyperlink" Target="http://www.nhd.org/annotated-bibliography" TargetMode="External"/><Relationship Id="rId12" Type="http://schemas.openxmlformats.org/officeDocument/2006/relationships/hyperlink" Target="https://drive.google.com/open?id=1p9xXO-6e9H4o4xbneMLN7H7pY9c&amp;usp=sharing" TargetMode="External"/><Relationship Id="rId15" Type="http://schemas.openxmlformats.org/officeDocument/2006/relationships/hyperlink" Target="https://docs.google.com/document/d/1ScZszNO3oVRMV-ueh9xU87BY4wiKW-a5ruifsiR8VKc/preview" TargetMode="External"/><Relationship Id="rId14" Type="http://schemas.openxmlformats.org/officeDocument/2006/relationships/hyperlink" Target="https://drive.google.com/file/d/0B859jArSzRy4ai1iZzNpTDByU1k/view?usp=sharing" TargetMode="External"/><Relationship Id="rId17" Type="http://schemas.openxmlformats.org/officeDocument/2006/relationships/hyperlink" Target="https://nhd.org/contest-affiliates/annual-theme/" TargetMode="External"/><Relationship Id="rId16" Type="http://schemas.openxmlformats.org/officeDocument/2006/relationships/hyperlink" Target="https://nhd.org/contest-affiliates/annual-theme/" TargetMode="External"/><Relationship Id="rId19" Type="http://schemas.openxmlformats.org/officeDocument/2006/relationships/hyperlink" Target="https://drive.google.com/open?id=0B859jArSzRy4b29jQVRtUmFyUkk" TargetMode="External"/><Relationship Id="rId18" Type="http://schemas.openxmlformats.org/officeDocument/2006/relationships/hyperlink" Target="https://nhd.org/contest-affiliates/annual-t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