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28A74" w14:textId="77777777" w:rsidR="00CE69D8" w:rsidRPr="00AD20F1" w:rsidRDefault="00CE69D8" w:rsidP="00CE69D8">
      <w:pPr>
        <w:spacing w:after="0"/>
        <w:jc w:val="center"/>
        <w:rPr>
          <w:rFonts w:ascii="Footlight MT Light" w:hAnsi="Footlight MT Light"/>
          <w:sz w:val="48"/>
          <w:szCs w:val="48"/>
        </w:rPr>
      </w:pPr>
      <w:r w:rsidRPr="00FC2022">
        <w:rPr>
          <w:rFonts w:ascii="Arial" w:eastAsia="Times New Roman" w:hAnsi="Arial" w:cs="Arial"/>
          <w:sz w:val="37"/>
          <w:szCs w:val="37"/>
        </w:rPr>
        <w:t> </w:t>
      </w:r>
      <w:r w:rsidRPr="00AD20F1">
        <w:rPr>
          <w:rFonts w:ascii="Footlight MT Light" w:hAnsi="Footlight MT Light"/>
          <w:sz w:val="48"/>
          <w:szCs w:val="48"/>
        </w:rPr>
        <w:t>Ridglea Hills 2019-2020 School Supply List</w:t>
      </w:r>
    </w:p>
    <w:p w14:paraId="2B6661E1" w14:textId="77777777" w:rsidR="00CE69D8" w:rsidRDefault="00CE69D8" w:rsidP="00CE69D8">
      <w:pPr>
        <w:spacing w:after="0" w:line="240" w:lineRule="auto"/>
        <w:jc w:val="center"/>
        <w:rPr>
          <w:rFonts w:ascii="Arial Rounded MT Bold" w:hAnsi="Arial Rounded MT Bold"/>
          <w:sz w:val="52"/>
          <w:szCs w:val="52"/>
        </w:rPr>
      </w:pPr>
      <w:r>
        <w:rPr>
          <w:rFonts w:ascii="Arial Rounded MT Bold" w:hAnsi="Arial Rounded MT Bold"/>
          <w:sz w:val="52"/>
          <w:szCs w:val="52"/>
        </w:rPr>
        <w:t>Kindergarten</w:t>
      </w:r>
    </w:p>
    <w:p w14:paraId="11C5B122" w14:textId="77777777" w:rsidR="00CE69D8" w:rsidRDefault="00CE69D8" w:rsidP="00CE69D8">
      <w:pPr>
        <w:spacing w:after="0" w:line="240" w:lineRule="auto"/>
        <w:rPr>
          <w:rFonts w:ascii="Arial" w:eastAsia="Times New Roman" w:hAnsi="Arial" w:cs="Arial"/>
          <w:sz w:val="37"/>
          <w:szCs w:val="37"/>
        </w:rPr>
      </w:pPr>
    </w:p>
    <w:p w14:paraId="68292843" w14:textId="77777777" w:rsidR="00CE69D8" w:rsidRPr="00565004" w:rsidRDefault="00565004" w:rsidP="00565004">
      <w:pPr>
        <w:spacing w:after="120" w:line="240" w:lineRule="auto"/>
        <w:rPr>
          <w:rFonts w:ascii="Footlight MT Light" w:eastAsia="Times New Roman" w:hAnsi="Footlight MT Light" w:cs="Arial"/>
          <w:sz w:val="32"/>
          <w:szCs w:val="32"/>
        </w:rPr>
      </w:pPr>
      <w:r w:rsidRPr="00565004">
        <w:rPr>
          <w:rFonts w:ascii="Footlight MT Light" w:eastAsia="Times New Roman" w:hAnsi="Footlight MT Light" w:cs="Arial"/>
          <w:sz w:val="32"/>
          <w:szCs w:val="32"/>
        </w:rPr>
        <w:t xml:space="preserve">1 - 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C</w:t>
      </w:r>
      <w:r w:rsidR="00CE69D8" w:rsidRPr="00565004">
        <w:rPr>
          <w:rFonts w:ascii="Footlight MT Light" w:eastAsia="Times New Roman" w:hAnsi="Footlight MT Light"/>
          <w:color w:val="000000"/>
          <w:sz w:val="32"/>
          <w:szCs w:val="32"/>
        </w:rPr>
        <w:t>omposition notebook, 100 pages (9 ¾ x 7 ¾)</w:t>
      </w:r>
    </w:p>
    <w:p w14:paraId="0DFA740D" w14:textId="77777777" w:rsidR="00CE69D8" w:rsidRPr="00565004" w:rsidRDefault="00565004" w:rsidP="00565004">
      <w:pPr>
        <w:spacing w:after="120" w:line="240" w:lineRule="auto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12 - G</w:t>
      </w:r>
      <w:r w:rsidR="00CE69D8" w:rsidRPr="00565004">
        <w:rPr>
          <w:rFonts w:ascii="Footlight MT Light" w:eastAsia="Times New Roman" w:hAnsi="Footlight MT Light"/>
          <w:color w:val="000000"/>
          <w:sz w:val="32"/>
          <w:szCs w:val="32"/>
        </w:rPr>
        <w:t>lue sticks</w:t>
      </w:r>
    </w:p>
    <w:p w14:paraId="5C42C4CD" w14:textId="77777777" w:rsidR="00CE69D8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color w:val="000000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2 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- 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8oz. bottles of Elmer’s School Glue</w:t>
      </w:r>
    </w:p>
    <w:p w14:paraId="0884E184" w14:textId="77777777" w:rsidR="00CE69D8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1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- P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air blunt tipped child’s scissors</w:t>
      </w:r>
    </w:p>
    <w:p w14:paraId="6CCC2DC9" w14:textId="77777777" w:rsidR="00CE69D8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1 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>- Package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12x18 manila construction paper</w:t>
      </w:r>
    </w:p>
    <w:p w14:paraId="700577FF" w14:textId="77777777" w:rsidR="00CE69D8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1 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- 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>Package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9x12 construction paper, assorted colors</w:t>
      </w:r>
    </w:p>
    <w:p w14:paraId="1CD954C5" w14:textId="77777777" w:rsidR="00CE69D8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1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- 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>Package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12x18 construction paper, assorted colors</w:t>
      </w:r>
    </w:p>
    <w:p w14:paraId="5895C908" w14:textId="77777777" w:rsidR="00CE69D8" w:rsidRPr="00565004" w:rsidRDefault="00565004" w:rsidP="00565004">
      <w:pPr>
        <w:spacing w:after="120" w:line="240" w:lineRule="auto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1- B</w:t>
      </w:r>
      <w:r w:rsidR="00CE69D8" w:rsidRPr="00565004">
        <w:rPr>
          <w:rFonts w:ascii="Footlight MT Light" w:eastAsia="Times New Roman" w:hAnsi="Footlight MT Light"/>
          <w:color w:val="000000"/>
          <w:sz w:val="32"/>
          <w:szCs w:val="32"/>
        </w:rPr>
        <w:t>ox washable broad-tip markers, classic colors</w:t>
      </w:r>
    </w:p>
    <w:p w14:paraId="054E0BFB" w14:textId="77777777" w:rsidR="00CE69D8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color w:val="000000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1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>- B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ox washable fine-tip markers, classic colors</w:t>
      </w:r>
    </w:p>
    <w:p w14:paraId="1E2E4805" w14:textId="77777777" w:rsidR="00CE69D8" w:rsidRPr="00565004" w:rsidRDefault="00565004" w:rsidP="00565004">
      <w:pPr>
        <w:spacing w:after="120" w:line="240" w:lineRule="auto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1- S</w:t>
      </w:r>
      <w:r w:rsidR="00CE69D8" w:rsidRPr="00565004">
        <w:rPr>
          <w:rFonts w:ascii="Footlight MT Light" w:eastAsia="Times New Roman" w:hAnsi="Footlight MT Light"/>
          <w:color w:val="000000"/>
          <w:sz w:val="32"/>
          <w:szCs w:val="32"/>
        </w:rPr>
        <w:t>et Crayola water color paints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with paintbrush</w:t>
      </w:r>
    </w:p>
    <w:p w14:paraId="708DA541" w14:textId="77777777" w:rsidR="00CE69D8" w:rsidRPr="00565004" w:rsidRDefault="00565004" w:rsidP="00565004">
      <w:pPr>
        <w:spacing w:after="120" w:line="240" w:lineRule="auto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2- B</w:t>
      </w:r>
      <w:r w:rsidR="00CE69D8" w:rsidRPr="00565004">
        <w:rPr>
          <w:rFonts w:ascii="Footlight MT Light" w:eastAsia="Times New Roman" w:hAnsi="Footlight MT Light"/>
          <w:color w:val="000000"/>
          <w:sz w:val="32"/>
          <w:szCs w:val="32"/>
        </w:rPr>
        <w:t>oxes Crayola crayons, 24 count each</w:t>
      </w:r>
    </w:p>
    <w:p w14:paraId="0509ACB9" w14:textId="77777777" w:rsidR="00CE69D8" w:rsidRPr="00565004" w:rsidRDefault="00565004" w:rsidP="00565004">
      <w:pPr>
        <w:spacing w:after="120" w:line="240" w:lineRule="auto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2 - S</w:t>
      </w:r>
      <w:r w:rsidR="00CE69D8" w:rsidRPr="00565004">
        <w:rPr>
          <w:rFonts w:ascii="Footlight MT Light" w:eastAsia="Times New Roman" w:hAnsi="Footlight MT Light"/>
          <w:color w:val="000000"/>
          <w:sz w:val="32"/>
          <w:szCs w:val="32"/>
        </w:rPr>
        <w:t>piral notebooks, 70 page, wide-ruled</w:t>
      </w:r>
    </w:p>
    <w:p w14:paraId="5F33DD4B" w14:textId="77777777" w:rsidR="00565004" w:rsidRPr="00565004" w:rsidRDefault="00565004" w:rsidP="00565004">
      <w:pPr>
        <w:spacing w:after="120" w:line="240" w:lineRule="auto"/>
        <w:rPr>
          <w:rFonts w:ascii="Footlight MT Light" w:eastAsia="Times New Roman" w:hAnsi="Footlight MT Light"/>
          <w:color w:val="000000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2 - Packages #</w:t>
      </w:r>
      <w:r w:rsidR="00CE69D8" w:rsidRPr="00565004">
        <w:rPr>
          <w:rFonts w:ascii="Footlight MT Light" w:eastAsia="Times New Roman" w:hAnsi="Footlight MT Light"/>
          <w:color w:val="000000"/>
          <w:sz w:val="32"/>
          <w:szCs w:val="32"/>
        </w:rPr>
        <w:t>2 pencils, 12 count, yellow barrel (24 total)</w:t>
      </w:r>
    </w:p>
    <w:p w14:paraId="63BD66E7" w14:textId="77777777" w:rsidR="00CE69D8" w:rsidRPr="00565004" w:rsidRDefault="00CE69D8" w:rsidP="00565004">
      <w:pPr>
        <w:spacing w:after="120" w:line="240" w:lineRule="auto"/>
        <w:ind w:left="720" w:firstLine="720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Ticonderoga brand, if possible</w:t>
      </w:r>
    </w:p>
    <w:p w14:paraId="742191E4" w14:textId="77777777" w:rsidR="00CE69D8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2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- B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oxes facial tissues</w:t>
      </w:r>
    </w:p>
    <w:p w14:paraId="46E6E033" w14:textId="77777777" w:rsidR="00565004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color w:val="000000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3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- </w:t>
      </w:r>
      <w:r w:rsidR="00565004" w:rsidRPr="00565004">
        <w:rPr>
          <w:rFonts w:ascii="Footlight MT Light" w:eastAsia="Times New Roman" w:hAnsi="Footlight MT Light"/>
          <w:b/>
          <w:color w:val="000000"/>
          <w:sz w:val="32"/>
          <w:szCs w:val="32"/>
        </w:rPr>
        <w:t>Pl</w:t>
      </w:r>
      <w:r w:rsidRPr="00565004">
        <w:rPr>
          <w:rFonts w:ascii="Footlight MT Light" w:eastAsia="Times New Roman" w:hAnsi="Footlight MT Light"/>
          <w:b/>
          <w:color w:val="000000"/>
          <w:sz w:val="32"/>
          <w:szCs w:val="32"/>
        </w:rPr>
        <w:t>astic poly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pocket folders, with prongs, assorted s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olid </w:t>
      </w:r>
    </w:p>
    <w:p w14:paraId="2233CE7C" w14:textId="77777777" w:rsidR="00565004" w:rsidRPr="00565004" w:rsidRDefault="00565004" w:rsidP="00565004">
      <w:pPr>
        <w:spacing w:after="120" w:line="240" w:lineRule="auto"/>
        <w:ind w:left="720" w:firstLine="720"/>
        <w:rPr>
          <w:rFonts w:ascii="Footlight MT Light" w:eastAsia="Times New Roman" w:hAnsi="Footlight MT Light"/>
          <w:b/>
          <w:color w:val="000000"/>
          <w:sz w:val="32"/>
          <w:szCs w:val="32"/>
        </w:rPr>
      </w:pPr>
      <w:proofErr w:type="gramStart"/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colors</w:t>
      </w:r>
      <w:proofErr w:type="gramEnd"/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</w:t>
      </w:r>
      <w:r w:rsidR="00CE69D8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red, blue, yellow or green </w:t>
      </w:r>
      <w:r w:rsidR="00CE69D8" w:rsidRPr="00565004">
        <w:rPr>
          <w:rFonts w:ascii="Footlight MT Light" w:eastAsia="Times New Roman" w:hAnsi="Footlight MT Light"/>
          <w:b/>
          <w:color w:val="000000"/>
          <w:sz w:val="32"/>
          <w:szCs w:val="32"/>
        </w:rPr>
        <w:t>(No paper folders,</w:t>
      </w:r>
    </w:p>
    <w:p w14:paraId="3885293D" w14:textId="77777777" w:rsidR="00CE69D8" w:rsidRPr="00565004" w:rsidRDefault="00CE69D8" w:rsidP="00565004">
      <w:pPr>
        <w:spacing w:after="120" w:line="240" w:lineRule="auto"/>
        <w:ind w:left="1440"/>
        <w:rPr>
          <w:rFonts w:ascii="Footlight MT Light" w:eastAsia="Times New Roman" w:hAnsi="Footlight MT Light"/>
          <w:b/>
          <w:sz w:val="32"/>
          <w:szCs w:val="32"/>
        </w:rPr>
      </w:pPr>
      <w:proofErr w:type="gramStart"/>
      <w:r w:rsidRPr="00565004">
        <w:rPr>
          <w:rFonts w:ascii="Footlight MT Light" w:eastAsia="Times New Roman" w:hAnsi="Footlight MT Light"/>
          <w:b/>
          <w:color w:val="000000"/>
          <w:sz w:val="32"/>
          <w:szCs w:val="32"/>
        </w:rPr>
        <w:t>please</w:t>
      </w:r>
      <w:proofErr w:type="gramEnd"/>
      <w:r w:rsidRPr="00565004">
        <w:rPr>
          <w:rFonts w:ascii="Footlight MT Light" w:eastAsia="Times New Roman" w:hAnsi="Footlight MT Light"/>
          <w:b/>
          <w:color w:val="000000"/>
          <w:sz w:val="32"/>
          <w:szCs w:val="32"/>
        </w:rPr>
        <w:t>.)</w:t>
      </w:r>
    </w:p>
    <w:p w14:paraId="678BD9DB" w14:textId="77777777" w:rsidR="00CE69D8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color w:val="000000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2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- T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ubs wet wipes</w:t>
      </w:r>
    </w:p>
    <w:p w14:paraId="7B319872" w14:textId="77777777" w:rsidR="00565004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color w:val="000000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1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- C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ontaine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r 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Clorox wipes</w:t>
      </w:r>
    </w:p>
    <w:p w14:paraId="38B25137" w14:textId="77777777" w:rsidR="00CE69D8" w:rsidRPr="00565004" w:rsidRDefault="00565004" w:rsidP="00565004">
      <w:pPr>
        <w:spacing w:after="120" w:line="240" w:lineRule="auto"/>
        <w:rPr>
          <w:rFonts w:ascii="Footlight MT Light" w:eastAsia="Times New Roman" w:hAnsi="Footlight MT Light"/>
          <w:color w:val="000000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1 - Box </w:t>
      </w:r>
      <w:r w:rsidR="00CE69D8" w:rsidRPr="00565004">
        <w:rPr>
          <w:rFonts w:ascii="Footlight MT Light" w:eastAsia="Times New Roman" w:hAnsi="Footlight MT Light"/>
          <w:color w:val="000000"/>
          <w:sz w:val="32"/>
          <w:szCs w:val="32"/>
        </w:rPr>
        <w:t>pla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stic zipper storage bags - </w:t>
      </w:r>
      <w:r w:rsidR="00CE69D8" w:rsidRPr="00565004">
        <w:rPr>
          <w:rFonts w:ascii="Footlight MT Light" w:eastAsia="Times New Roman" w:hAnsi="Footlight MT Light"/>
          <w:color w:val="000000"/>
          <w:sz w:val="32"/>
          <w:szCs w:val="32"/>
        </w:rPr>
        <w:t>sandwich or gallon size</w:t>
      </w:r>
    </w:p>
    <w:p w14:paraId="2BE271F0" w14:textId="77777777" w:rsidR="00CE69D8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1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- Bottle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hand soap</w:t>
      </w:r>
    </w:p>
    <w:p w14:paraId="2939DE8E" w14:textId="77777777" w:rsidR="00CE69D8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3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- B bottles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hand sanitizer (preferably alcohol-free)</w:t>
      </w:r>
    </w:p>
    <w:p w14:paraId="2C1BA350" w14:textId="77777777" w:rsidR="00CE69D8" w:rsidRPr="00565004" w:rsidRDefault="00CE69D8" w:rsidP="00565004">
      <w:pPr>
        <w:spacing w:after="120" w:line="240" w:lineRule="auto"/>
        <w:rPr>
          <w:rFonts w:ascii="Footlight MT Light" w:eastAsia="Times New Roman" w:hAnsi="Footlight MT Light"/>
          <w:color w:val="000000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1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- S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chool-sized backpack, preferably without wheels</w:t>
      </w:r>
    </w:p>
    <w:p w14:paraId="3B54F09B" w14:textId="77777777" w:rsidR="00CE69D8" w:rsidRPr="00565004" w:rsidRDefault="00CE69D8" w:rsidP="00565004">
      <w:pPr>
        <w:shd w:val="clear" w:color="auto" w:fill="FFFFFF"/>
        <w:spacing w:after="120" w:line="240" w:lineRule="auto"/>
        <w:rPr>
          <w:rFonts w:ascii="Footlight MT Light" w:eastAsia="Times New Roman" w:hAnsi="Footlight MT Light"/>
          <w:color w:val="000000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2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- R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eams (20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lb.) white copy paper (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500 sheets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each ream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)</w:t>
      </w:r>
    </w:p>
    <w:p w14:paraId="449F3B28" w14:textId="77777777" w:rsidR="00CE69D8" w:rsidRPr="00565004" w:rsidRDefault="00CE69D8" w:rsidP="00565004">
      <w:pPr>
        <w:shd w:val="clear" w:color="auto" w:fill="FFFFFF"/>
        <w:spacing w:after="120" w:line="240" w:lineRule="auto"/>
        <w:rPr>
          <w:rFonts w:ascii="Footlight MT Light" w:eastAsia="Times New Roman" w:hAnsi="Footlight MT Light"/>
          <w:color w:val="000000"/>
          <w:sz w:val="32"/>
          <w:szCs w:val="32"/>
        </w:rPr>
      </w:pP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>1</w:t>
      </w:r>
      <w:r w:rsidR="00565004"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- Pair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headphones for your child’s personal use</w:t>
      </w:r>
    </w:p>
    <w:p w14:paraId="2BAD46FF" w14:textId="77777777" w:rsidR="00565004" w:rsidRPr="00565004" w:rsidRDefault="00565004" w:rsidP="00565004">
      <w:pPr>
        <w:shd w:val="clear" w:color="auto" w:fill="FFFFFF"/>
        <w:spacing w:after="120" w:line="240" w:lineRule="auto"/>
        <w:rPr>
          <w:rFonts w:ascii="Footlight MT Light" w:eastAsia="Times New Roman" w:hAnsi="Footlight MT Light"/>
          <w:color w:val="000000"/>
          <w:sz w:val="32"/>
          <w:szCs w:val="32"/>
        </w:rPr>
      </w:pPr>
    </w:p>
    <w:p w14:paraId="318979D5" w14:textId="77777777" w:rsidR="004E7905" w:rsidRPr="00565004" w:rsidRDefault="00CE69D8" w:rsidP="00565004">
      <w:pPr>
        <w:spacing w:after="120"/>
        <w:rPr>
          <w:rFonts w:ascii="Footlight MT Light" w:hAnsi="Footlight MT Light"/>
          <w:sz w:val="32"/>
          <w:szCs w:val="32"/>
        </w:rPr>
      </w:pPr>
      <w:r w:rsidRPr="00565004">
        <w:rPr>
          <w:rFonts w:ascii="Footlight MT Light" w:eastAsia="Times New Roman" w:hAnsi="Footlight MT Light"/>
          <w:b/>
          <w:color w:val="000000"/>
          <w:sz w:val="32"/>
          <w:szCs w:val="32"/>
        </w:rPr>
        <w:t>Optional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, but requested: 1 Mead Five Star </w:t>
      </w:r>
      <w:r w:rsidRPr="00565004">
        <w:rPr>
          <w:rFonts w:ascii="Footlight MT Light" w:eastAsia="Times New Roman" w:hAnsi="Footlight MT Light"/>
          <w:i/>
          <w:color w:val="000000"/>
          <w:sz w:val="32"/>
          <w:szCs w:val="32"/>
        </w:rPr>
        <w:t>Stay Put</w:t>
      </w:r>
      <w:r w:rsidRPr="00565004">
        <w:rPr>
          <w:rFonts w:ascii="Footlight MT Light" w:eastAsia="Times New Roman" w:hAnsi="Footlight MT Light"/>
          <w:color w:val="000000"/>
          <w:sz w:val="32"/>
          <w:szCs w:val="32"/>
        </w:rPr>
        <w:t xml:space="preserve"> Poly Folder with prongs.  (This folder is durable and will last throughout the entire year.)</w:t>
      </w:r>
      <w:bookmarkStart w:id="0" w:name="_GoBack"/>
      <w:bookmarkEnd w:id="0"/>
    </w:p>
    <w:sectPr w:rsidR="004E7905" w:rsidRPr="00565004" w:rsidSect="00671ED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7C8C"/>
    <w:multiLevelType w:val="hybridMultilevel"/>
    <w:tmpl w:val="CE32CBB0"/>
    <w:lvl w:ilvl="0" w:tplc="6BB09C1E">
      <w:start w:val="1"/>
      <w:numFmt w:val="bullet"/>
      <w:lvlText w:val="-"/>
      <w:lvlJc w:val="left"/>
      <w:pPr>
        <w:ind w:left="450" w:hanging="360"/>
      </w:pPr>
      <w:rPr>
        <w:rFonts w:ascii="Footlight MT Light" w:eastAsia="Times New Roman" w:hAnsi="Footlight MT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D8"/>
    <w:rsid w:val="001C23B0"/>
    <w:rsid w:val="00565004"/>
    <w:rsid w:val="00671ED6"/>
    <w:rsid w:val="00690444"/>
    <w:rsid w:val="00C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0FA5"/>
  <w15:chartTrackingRefBased/>
  <w15:docId w15:val="{376C56D8-5BC4-41B5-9077-E05F404C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9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Worth ISD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Dowell, Nancy</dc:creator>
  <cp:keywords/>
  <dc:description/>
  <cp:lastModifiedBy>Dowell, Nancy</cp:lastModifiedBy>
  <cp:revision>1</cp:revision>
  <dcterms:created xsi:type="dcterms:W3CDTF">2019-05-01T19:14:00Z</dcterms:created>
  <dcterms:modified xsi:type="dcterms:W3CDTF">2019-05-01T19:36:00Z</dcterms:modified>
</cp:coreProperties>
</file>