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Feb. 1-2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 w:rsidRPr="00BC488A">
        <w:rPr>
          <w:rFonts w:ascii="Times New Roman" w:eastAsia="Times New Roman" w:hAnsi="Times New Roman" w:cs="Times New Roman"/>
          <w:sz w:val="40"/>
          <w:szCs w:val="40"/>
        </w:rPr>
        <w:t>Supreme Visit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&amp;Winterfest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Feb. 9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 </w:t>
      </w:r>
      <w:r>
        <w:rPr>
          <w:rFonts w:ascii="Times New Roman" w:eastAsia="Times New Roman" w:hAnsi="Times New Roman" w:cs="Times New Roman"/>
          <w:sz w:val="40"/>
          <w:szCs w:val="40"/>
        </w:rPr>
        <w:tab/>
      </w:r>
      <w:r w:rsidRPr="00BC488A">
        <w:rPr>
          <w:rFonts w:ascii="Times New Roman" w:eastAsia="Times New Roman" w:hAnsi="Times New Roman" w:cs="Times New Roman"/>
          <w:sz w:val="40"/>
          <w:szCs w:val="40"/>
        </w:rPr>
        <w:t>Casper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Feb 16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Green River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>Feb. 17    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Evanston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Feb. 24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Sheridan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March </w:t>
      </w:r>
      <w:proofErr w:type="gramStart"/>
      <w:r w:rsidRPr="00BC488A">
        <w:rPr>
          <w:rFonts w:ascii="Times New Roman" w:eastAsia="Times New Roman" w:hAnsi="Times New Roman" w:cs="Times New Roman"/>
          <w:sz w:val="40"/>
          <w:szCs w:val="40"/>
        </w:rPr>
        <w:t>2</w:t>
      </w:r>
      <w:proofErr w:type="gramEnd"/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Douglas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March </w:t>
      </w:r>
      <w:proofErr w:type="gramStart"/>
      <w:r w:rsidRPr="00BC488A">
        <w:rPr>
          <w:rFonts w:ascii="Times New Roman" w:eastAsia="Times New Roman" w:hAnsi="Times New Roman" w:cs="Times New Roman"/>
          <w:sz w:val="40"/>
          <w:szCs w:val="40"/>
        </w:rPr>
        <w:t>3</w:t>
      </w:r>
      <w:proofErr w:type="gramEnd"/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  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Gillette</w:t>
      </w:r>
    </w:p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>March 10  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Laramie</w:t>
      </w:r>
    </w:p>
    <w:p w:rsid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BC488A">
        <w:rPr>
          <w:rFonts w:ascii="Times New Roman" w:eastAsia="Times New Roman" w:hAnsi="Times New Roman" w:cs="Times New Roman"/>
          <w:sz w:val="40"/>
          <w:szCs w:val="40"/>
        </w:rPr>
        <w:t xml:space="preserve">March 16  </w:t>
      </w:r>
      <w:r w:rsidRPr="00BC488A">
        <w:rPr>
          <w:rFonts w:ascii="Times New Roman" w:eastAsia="Times New Roman" w:hAnsi="Times New Roman" w:cs="Times New Roman"/>
          <w:sz w:val="40"/>
          <w:szCs w:val="40"/>
        </w:rPr>
        <w:tab/>
        <w:t>Rawlins</w:t>
      </w:r>
    </w:p>
    <w:p w:rsid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BC488A" w:rsidRPr="00BC488A" w:rsidRDefault="00BC488A" w:rsidP="00BC488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40"/>
          <w:szCs w:val="40"/>
        </w:rPr>
      </w:pPr>
      <w:bookmarkStart w:id="0" w:name="_GoBack"/>
      <w:r w:rsidRPr="00BC488A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TBD: </w:t>
      </w:r>
      <w:r w:rsidRPr="00BC488A">
        <w:rPr>
          <w:rFonts w:ascii="Calibri" w:eastAsia="Times New Roman" w:hAnsi="Calibri" w:cs="Calibri"/>
          <w:color w:val="222222"/>
          <w:sz w:val="40"/>
          <w:szCs w:val="40"/>
        </w:rPr>
        <w:t>Grand Bethel Spring Meeting</w:t>
      </w:r>
    </w:p>
    <w:p w:rsidR="00BC488A" w:rsidRPr="00BC488A" w:rsidRDefault="00BC488A" w:rsidP="00BC488A">
      <w:pPr>
        <w:shd w:val="clear" w:color="auto" w:fill="FFFFFF"/>
        <w:spacing w:after="0" w:line="235" w:lineRule="atLeast"/>
        <w:rPr>
          <w:rFonts w:ascii="Calibri" w:eastAsia="Times New Roman" w:hAnsi="Calibri" w:cs="Calibri"/>
          <w:color w:val="222222"/>
          <w:sz w:val="40"/>
          <w:szCs w:val="40"/>
        </w:rPr>
      </w:pPr>
      <w:r w:rsidRPr="00BC488A">
        <w:rPr>
          <w:rFonts w:ascii="Calibri" w:eastAsia="Times New Roman" w:hAnsi="Calibri" w:cs="Calibri"/>
          <w:b/>
          <w:bCs/>
          <w:color w:val="222222"/>
          <w:sz w:val="40"/>
          <w:szCs w:val="40"/>
        </w:rPr>
        <w:t>June 13-15, 2019: </w:t>
      </w:r>
      <w:r w:rsidRPr="00BC488A">
        <w:rPr>
          <w:rFonts w:ascii="Calibri" w:eastAsia="Times New Roman" w:hAnsi="Calibri" w:cs="Calibri"/>
          <w:color w:val="222222"/>
          <w:sz w:val="40"/>
          <w:szCs w:val="40"/>
        </w:rPr>
        <w:t>Grand Session, Cheyenne</w:t>
      </w:r>
    </w:p>
    <w:bookmarkEnd w:id="0"/>
    <w:p w:rsidR="00BC488A" w:rsidRPr="00BC488A" w:rsidRDefault="00BC488A" w:rsidP="00BC488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</w:p>
    <w:p w:rsidR="00FD3328" w:rsidRDefault="00FD3328"/>
    <w:sectPr w:rsidR="00FD332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758" w:rsidRDefault="000E3758" w:rsidP="00BC488A">
      <w:pPr>
        <w:spacing w:after="0" w:line="240" w:lineRule="auto"/>
      </w:pPr>
      <w:r>
        <w:separator/>
      </w:r>
    </w:p>
  </w:endnote>
  <w:endnote w:type="continuationSeparator" w:id="0">
    <w:p w:rsidR="000E3758" w:rsidRDefault="000E3758" w:rsidP="00BC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758" w:rsidRDefault="000E3758" w:rsidP="00BC488A">
      <w:pPr>
        <w:spacing w:after="0" w:line="240" w:lineRule="auto"/>
      </w:pPr>
      <w:r>
        <w:separator/>
      </w:r>
    </w:p>
  </w:footnote>
  <w:footnote w:type="continuationSeparator" w:id="0">
    <w:p w:rsidR="000E3758" w:rsidRDefault="000E3758" w:rsidP="00BC4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8A" w:rsidRPr="00BC488A" w:rsidRDefault="00BC488A" w:rsidP="00BC488A">
    <w:pPr>
      <w:pStyle w:val="Header"/>
      <w:jc w:val="center"/>
      <w:rPr>
        <w:sz w:val="48"/>
        <w:szCs w:val="48"/>
      </w:rPr>
    </w:pPr>
    <w:r>
      <w:rPr>
        <w:sz w:val="48"/>
        <w:szCs w:val="48"/>
      </w:rPr>
      <w:t>Updated Grand Visits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8A"/>
    <w:rsid w:val="000E3758"/>
    <w:rsid w:val="00BC488A"/>
    <w:rsid w:val="00FD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6C52E"/>
  <w15:chartTrackingRefBased/>
  <w15:docId w15:val="{28F7FA16-3B31-44D3-9B7F-15265496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88A"/>
  </w:style>
  <w:style w:type="paragraph" w:styleId="Footer">
    <w:name w:val="footer"/>
    <w:basedOn w:val="Normal"/>
    <w:link w:val="FooterChar"/>
    <w:uiPriority w:val="99"/>
    <w:unhideWhenUsed/>
    <w:rsid w:val="00BC4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Christiansen</dc:creator>
  <cp:keywords/>
  <dc:description/>
  <cp:lastModifiedBy>Marge Christiansen</cp:lastModifiedBy>
  <cp:revision>1</cp:revision>
  <dcterms:created xsi:type="dcterms:W3CDTF">2019-01-05T04:30:00Z</dcterms:created>
  <dcterms:modified xsi:type="dcterms:W3CDTF">2019-01-05T04:36:00Z</dcterms:modified>
</cp:coreProperties>
</file>