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EC6648" w14:textId="77777777" w:rsidR="00B827CC" w:rsidRDefault="00B827CC">
      <w:pPr>
        <w:pStyle w:val="BodyText"/>
        <w:spacing w:before="3"/>
        <w:rPr>
          <w:rFonts w:ascii="Times New Roman"/>
          <w:b w:val="0"/>
          <w:sz w:val="9"/>
        </w:rPr>
      </w:pPr>
    </w:p>
    <w:p w14:paraId="311CA2F0" w14:textId="77777777" w:rsidR="00B827CC" w:rsidRDefault="00B827CC">
      <w:pPr>
        <w:rPr>
          <w:rFonts w:ascii="Times New Roman"/>
          <w:sz w:val="9"/>
        </w:rPr>
        <w:sectPr w:rsidR="00B827CC">
          <w:type w:val="continuous"/>
          <w:pgSz w:w="15840" w:h="12240" w:orient="landscape"/>
          <w:pgMar w:top="0" w:right="140" w:bottom="0" w:left="140" w:header="720" w:footer="720" w:gutter="0"/>
          <w:cols w:space="720"/>
        </w:sectPr>
      </w:pPr>
    </w:p>
    <w:p w14:paraId="32A38F4E" w14:textId="77777777" w:rsidR="00B827CC" w:rsidRDefault="003D6254">
      <w:pPr>
        <w:pStyle w:val="Heading1"/>
        <w:spacing w:before="104" w:line="242" w:lineRule="auto"/>
        <w:ind w:left="212"/>
        <w:rPr>
          <w:rFonts w:ascii="Palatino" w:hAnsi="Palatino"/>
        </w:rPr>
      </w:pPr>
      <w:r>
        <w:pict w14:anchorId="10B7548E">
          <v:rect id="_x0000_s1050" style="position:absolute;left:0;text-align:left;margin-left:528.55pt;margin-top:0;width:263.45pt;height:612pt;z-index:15728640;mso-position-horizontal-relative:page;mso-position-vertical-relative:page" fillcolor="#e4e6e7" stroked="f">
            <w10:wrap anchorx="page" anchory="page"/>
          </v:rect>
        </w:pict>
      </w:r>
      <w:r>
        <w:pict w14:anchorId="64337505">
          <v:rect id="_x0000_s1049" style="position:absolute;left:0;text-align:left;margin-left:0;margin-top:0;width:263.8pt;height:612pt;z-index:-15800832;mso-position-horizontal-relative:page;mso-position-vertical-relative:page" fillcolor="#e4e6e7" stroked="f">
            <w10:wrap anchorx="page" anchory="page"/>
          </v:rect>
        </w:pict>
      </w:r>
      <w:r>
        <w:pict w14:anchorId="251D2BD1">
          <v:group id="_x0000_s1046" style="position:absolute;left:0;text-align:left;margin-left:263.5pt;margin-top:0;width:265.1pt;height:612pt;z-index:-15800320;mso-position-horizontal-relative:page;mso-position-vertical-relative:page" coordorigin="5270" coordsize="5302,12240">
            <v:rect id="_x0000_s1048" style="position:absolute;left:5276;width:5295;height:12240" fillcolor="#050438" stroked="f">
              <v:fill opacity="62711f"/>
            </v:rect>
            <v:shape id="_x0000_s1047" style="position:absolute;left:5269;top:617;width:5290;height:11023" coordorigin="5270,618" coordsize="5290,11023" o:spt="100" adj="0,,0" path="m10550,11471r-705,l5270,11471r,169l10550,11640r,-169xm10559,618r-704,l5270,618r,169l10559,787r,-169xe" fillcolor="#e22932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pict w14:anchorId="6B26B316">
          <v:group id="_x0000_s1041" style="position:absolute;left:0;text-align:left;margin-left:537pt;margin-top:12.35pt;width:246pt;height:591.55pt;z-index:15730176;mso-position-horizontal-relative:page;mso-position-vertical-relative:page" coordorigin="10740,247" coordsize="4920,1183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5" type="#_x0000_t75" style="position:absolute;left:10740;top:2042;width:4920;height:10035">
              <v:imagedata r:id="rId4" o:title=""/>
            </v:shape>
            <v:shape id="_x0000_s1044" type="#_x0000_t75" style="position:absolute;left:11839;top:246;width:2655;height:2280">
              <v:imagedata r:id="rId5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43" type="#_x0000_t202" style="position:absolute;left:10740;top:10114;width:4849;height:1100" fillcolor="#050438" stroked="f">
              <v:fill opacity="29301f"/>
              <v:textbox inset="0,0,0,0">
                <w:txbxContent>
                  <w:p w14:paraId="529BD191" w14:textId="77777777" w:rsidR="00B827CC" w:rsidRDefault="003D6254">
                    <w:pPr>
                      <w:spacing w:before="146" w:line="249" w:lineRule="auto"/>
                      <w:ind w:left="427" w:right="560" w:firstLine="20"/>
                      <w:rPr>
                        <w:b/>
                        <w:sz w:val="32"/>
                      </w:rPr>
                    </w:pPr>
                    <w:r>
                      <w:rPr>
                        <w:b/>
                        <w:color w:val="FFFFFF"/>
                        <w:w w:val="105"/>
                        <w:sz w:val="32"/>
                      </w:rPr>
                      <w:t>M</w:t>
                    </w:r>
                    <w:r>
                      <w:rPr>
                        <w:b/>
                        <w:color w:val="FFFFFF"/>
                        <w:spacing w:val="-33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32"/>
                      </w:rPr>
                      <w:t>E</w:t>
                    </w:r>
                    <w:r>
                      <w:rPr>
                        <w:b/>
                        <w:color w:val="FFFFFF"/>
                        <w:spacing w:val="-33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32"/>
                      </w:rPr>
                      <w:t>D</w:t>
                    </w:r>
                    <w:r>
                      <w:rPr>
                        <w:b/>
                        <w:color w:val="FFFFFF"/>
                        <w:spacing w:val="-33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32"/>
                      </w:rPr>
                      <w:t>I</w:t>
                    </w:r>
                    <w:r>
                      <w:rPr>
                        <w:b/>
                        <w:color w:val="FFFFFF"/>
                        <w:spacing w:val="-33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32"/>
                      </w:rPr>
                      <w:t>D</w:t>
                    </w:r>
                    <w:r>
                      <w:rPr>
                        <w:b/>
                        <w:color w:val="FFFFFF"/>
                        <w:spacing w:val="-33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32"/>
                      </w:rPr>
                      <w:t>A</w:t>
                    </w:r>
                    <w:r>
                      <w:rPr>
                        <w:b/>
                        <w:color w:val="FFFFFF"/>
                        <w:spacing w:val="10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32"/>
                      </w:rPr>
                      <w:t>D</w:t>
                    </w:r>
                    <w:r>
                      <w:rPr>
                        <w:b/>
                        <w:color w:val="FFFFFF"/>
                        <w:spacing w:val="-33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32"/>
                      </w:rPr>
                      <w:t>E</w:t>
                    </w:r>
                    <w:r>
                      <w:rPr>
                        <w:b/>
                        <w:color w:val="FFFFFF"/>
                        <w:spacing w:val="9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32"/>
                      </w:rPr>
                      <w:t>V</w:t>
                    </w:r>
                    <w:r>
                      <w:rPr>
                        <w:b/>
                        <w:color w:val="FFFFFF"/>
                        <w:spacing w:val="-33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32"/>
                      </w:rPr>
                      <w:t>O</w:t>
                    </w:r>
                    <w:r>
                      <w:rPr>
                        <w:b/>
                        <w:color w:val="FFFFFF"/>
                        <w:spacing w:val="-33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32"/>
                      </w:rPr>
                      <w:t>T</w:t>
                    </w:r>
                    <w:r>
                      <w:rPr>
                        <w:b/>
                        <w:color w:val="FFFFFF"/>
                        <w:spacing w:val="-33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32"/>
                      </w:rPr>
                      <w:t>A</w:t>
                    </w:r>
                    <w:r>
                      <w:rPr>
                        <w:b/>
                        <w:color w:val="FFFFFF"/>
                        <w:spacing w:val="-32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32"/>
                      </w:rPr>
                      <w:t>C</w:t>
                    </w:r>
                    <w:r>
                      <w:rPr>
                        <w:b/>
                        <w:color w:val="FFFFFF"/>
                        <w:spacing w:val="-33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32"/>
                      </w:rPr>
                      <w:t>I</w:t>
                    </w:r>
                    <w:r>
                      <w:rPr>
                        <w:b/>
                        <w:color w:val="FFFFFF"/>
                        <w:spacing w:val="-33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32"/>
                      </w:rPr>
                      <w:t>Ó</w:t>
                    </w:r>
                    <w:r>
                      <w:rPr>
                        <w:b/>
                        <w:color w:val="FFFFFF"/>
                        <w:spacing w:val="-33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32"/>
                      </w:rPr>
                      <w:t>N P</w:t>
                    </w:r>
                    <w:r>
                      <w:rPr>
                        <w:b/>
                        <w:color w:val="FFFFFF"/>
                        <w:spacing w:val="-26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32"/>
                      </w:rPr>
                      <w:t>R</w:t>
                    </w:r>
                    <w:r>
                      <w:rPr>
                        <w:b/>
                        <w:color w:val="FFFFFF"/>
                        <w:spacing w:val="-25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32"/>
                      </w:rPr>
                      <w:t>O</w:t>
                    </w:r>
                    <w:r>
                      <w:rPr>
                        <w:b/>
                        <w:color w:val="FFFFFF"/>
                        <w:spacing w:val="-25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32"/>
                      </w:rPr>
                      <w:t>P</w:t>
                    </w:r>
                    <w:r>
                      <w:rPr>
                        <w:b/>
                        <w:color w:val="FFFFFF"/>
                        <w:spacing w:val="-25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32"/>
                      </w:rPr>
                      <w:t>U</w:t>
                    </w:r>
                    <w:r>
                      <w:rPr>
                        <w:b/>
                        <w:color w:val="FFFFFF"/>
                        <w:spacing w:val="-26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32"/>
                      </w:rPr>
                      <w:t>E</w:t>
                    </w:r>
                    <w:r>
                      <w:rPr>
                        <w:b/>
                        <w:color w:val="FFFFFF"/>
                        <w:spacing w:val="-25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32"/>
                      </w:rPr>
                      <w:t>S</w:t>
                    </w:r>
                    <w:r>
                      <w:rPr>
                        <w:b/>
                        <w:color w:val="FFFFFF"/>
                        <w:spacing w:val="-25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32"/>
                      </w:rPr>
                      <w:t>T</w:t>
                    </w:r>
                    <w:r>
                      <w:rPr>
                        <w:b/>
                        <w:color w:val="FFFFFF"/>
                        <w:spacing w:val="-25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32"/>
                      </w:rPr>
                      <w:t>A</w:t>
                    </w:r>
                    <w:r>
                      <w:rPr>
                        <w:b/>
                        <w:color w:val="FFFFFF"/>
                        <w:spacing w:val="37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32"/>
                      </w:rPr>
                      <w:t>#</w:t>
                    </w:r>
                    <w:r>
                      <w:rPr>
                        <w:b/>
                        <w:color w:val="FFFFFF"/>
                        <w:spacing w:val="38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32"/>
                      </w:rPr>
                      <w:t>2</w:t>
                    </w:r>
                    <w:r>
                      <w:rPr>
                        <w:b/>
                        <w:color w:val="FFFFFF"/>
                        <w:spacing w:val="-25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32"/>
                      </w:rPr>
                      <w:t>5</w:t>
                    </w:r>
                    <w:r>
                      <w:rPr>
                        <w:b/>
                        <w:color w:val="FFFFFF"/>
                        <w:spacing w:val="37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15"/>
                        <w:sz w:val="32"/>
                      </w:rPr>
                      <w:t>–</w:t>
                    </w:r>
                    <w:r>
                      <w:rPr>
                        <w:b/>
                        <w:color w:val="FFFFFF"/>
                        <w:spacing w:val="23"/>
                        <w:w w:val="11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w w:val="105"/>
                        <w:sz w:val="32"/>
                      </w:rPr>
                      <w:t>8</w:t>
                    </w:r>
                    <w:r>
                      <w:rPr>
                        <w:b/>
                        <w:color w:val="FFFFFF"/>
                        <w:spacing w:val="-25"/>
                        <w:w w:val="105"/>
                        <w:sz w:val="32"/>
                      </w:rPr>
                      <w:t xml:space="preserve"> </w:t>
                    </w:r>
                    <w:r>
                      <w:rPr>
                        <w:b/>
                        <w:color w:val="FFFFFF"/>
                        <w:spacing w:val="-11"/>
                        <w:w w:val="105"/>
                        <w:sz w:val="32"/>
                      </w:rPr>
                      <w:t>4</w:t>
                    </w:r>
                  </w:p>
                </w:txbxContent>
              </v:textbox>
            </v:shape>
            <v:shape id="_x0000_s1042" type="#_x0000_t202" style="position:absolute;left:10761;top:5060;width:4809;height:2421" fillcolor="#050438" stroked="f">
              <v:fill opacity="29301f"/>
              <v:textbox inset="0,0,0,0">
                <w:txbxContent>
                  <w:p w14:paraId="6E71A96E" w14:textId="77777777" w:rsidR="00B827CC" w:rsidRDefault="003D6254">
                    <w:pPr>
                      <w:spacing w:before="305" w:line="242" w:lineRule="auto"/>
                      <w:ind w:left="491" w:right="494"/>
                      <w:jc w:val="center"/>
                      <w:rPr>
                        <w:rFonts w:ascii="Palatino" w:hAnsi="Palatino"/>
                        <w:b/>
                        <w:sz w:val="48"/>
                      </w:rPr>
                    </w:pPr>
                    <w:r>
                      <w:rPr>
                        <w:rFonts w:ascii="Palatino" w:hAnsi="Palatino"/>
                        <w:b/>
                        <w:color w:val="FFFFFF"/>
                        <w:sz w:val="48"/>
                      </w:rPr>
                      <w:t xml:space="preserve">PROPUESTA DE OBLIGACIÓN </w:t>
                    </w:r>
                    <w:r>
                      <w:rPr>
                        <w:rFonts w:ascii="Palatino" w:hAnsi="Palatino"/>
                        <w:b/>
                        <w:color w:val="FFFFFF"/>
                        <w:w w:val="105"/>
                        <w:sz w:val="48"/>
                      </w:rPr>
                      <w:t>GENERAL 2020</w:t>
                    </w:r>
                  </w:p>
                </w:txbxContent>
              </v:textbox>
            </v:shape>
            <w10:wrap anchorx="page" anchory="page"/>
          </v:group>
        </w:pict>
      </w:r>
      <w:r>
        <w:rPr>
          <w:rFonts w:ascii="Palatino" w:hAnsi="Palatino"/>
          <w:color w:val="F42024"/>
        </w:rPr>
        <w:t xml:space="preserve">DISTRITO RURAL DE PROTECCIÓN CONTRA </w:t>
      </w:r>
      <w:r>
        <w:rPr>
          <w:rFonts w:ascii="Palatino" w:hAnsi="Palatino"/>
          <w:color w:val="F42024"/>
          <w:w w:val="95"/>
        </w:rPr>
        <w:t>INCENDIOS BOARDMAN</w:t>
      </w:r>
    </w:p>
    <w:p w14:paraId="47BD6D11" w14:textId="77777777" w:rsidR="00B827CC" w:rsidRDefault="003D6254">
      <w:pPr>
        <w:spacing w:before="148" w:line="254" w:lineRule="auto"/>
        <w:ind w:left="364" w:right="8"/>
        <w:rPr>
          <w:b/>
        </w:rPr>
      </w:pPr>
      <w:r>
        <w:pict w14:anchorId="46B13BBE">
          <v:shape id="_x0000_s1040" style="position:absolute;left:0;text-align:left;margin-left:12.5pt;margin-top:11.85pt;width:3.75pt;height:3.75pt;z-index:15730688;mso-position-horizontal-relative:page" coordorigin="250,237" coordsize="75,75" path="m293,312r-10,l278,312,250,280r,-10l283,237r10,l325,275r,5l293,312xe" fillcolor="#323232" stroked="f">
            <v:path arrowok="t"/>
            <w10:wrap anchorx="page"/>
          </v:shape>
        </w:pict>
      </w:r>
      <w:r>
        <w:rPr>
          <w:b/>
          <w:color w:val="323232"/>
          <w:w w:val="105"/>
        </w:rPr>
        <w:t>El Distrito de Bomberos cubre 330 millas cuadradas desde el límite del condado de Gilliam</w:t>
      </w:r>
      <w:r>
        <w:rPr>
          <w:b/>
          <w:color w:val="323232"/>
          <w:spacing w:val="-15"/>
          <w:w w:val="105"/>
        </w:rPr>
        <w:t xml:space="preserve"> </w:t>
      </w:r>
      <w:r>
        <w:rPr>
          <w:b/>
          <w:color w:val="323232"/>
          <w:w w:val="105"/>
        </w:rPr>
        <w:t>hasta</w:t>
      </w:r>
      <w:r>
        <w:rPr>
          <w:b/>
          <w:color w:val="323232"/>
          <w:spacing w:val="-14"/>
          <w:w w:val="105"/>
        </w:rPr>
        <w:t xml:space="preserve"> </w:t>
      </w:r>
      <w:r>
        <w:rPr>
          <w:b/>
          <w:color w:val="323232"/>
          <w:w w:val="105"/>
        </w:rPr>
        <w:t>el</w:t>
      </w:r>
      <w:r>
        <w:rPr>
          <w:b/>
          <w:color w:val="323232"/>
          <w:spacing w:val="-15"/>
          <w:w w:val="105"/>
        </w:rPr>
        <w:t xml:space="preserve"> </w:t>
      </w:r>
      <w:r>
        <w:rPr>
          <w:b/>
          <w:color w:val="323232"/>
          <w:w w:val="105"/>
        </w:rPr>
        <w:t>límite</w:t>
      </w:r>
      <w:r>
        <w:rPr>
          <w:b/>
          <w:color w:val="323232"/>
          <w:spacing w:val="-14"/>
          <w:w w:val="105"/>
        </w:rPr>
        <w:t xml:space="preserve"> </w:t>
      </w:r>
      <w:r>
        <w:rPr>
          <w:b/>
          <w:color w:val="323232"/>
          <w:w w:val="105"/>
        </w:rPr>
        <w:t>del</w:t>
      </w:r>
      <w:r>
        <w:rPr>
          <w:b/>
          <w:color w:val="323232"/>
          <w:spacing w:val="-15"/>
          <w:w w:val="105"/>
        </w:rPr>
        <w:t xml:space="preserve"> </w:t>
      </w:r>
      <w:r>
        <w:rPr>
          <w:b/>
          <w:color w:val="323232"/>
          <w:w w:val="105"/>
        </w:rPr>
        <w:t>condado</w:t>
      </w:r>
      <w:r>
        <w:rPr>
          <w:b/>
          <w:color w:val="323232"/>
          <w:spacing w:val="-14"/>
          <w:w w:val="105"/>
        </w:rPr>
        <w:t xml:space="preserve"> </w:t>
      </w:r>
      <w:r>
        <w:rPr>
          <w:b/>
          <w:color w:val="323232"/>
          <w:w w:val="105"/>
        </w:rPr>
        <w:t>de</w:t>
      </w:r>
      <w:r>
        <w:rPr>
          <w:b/>
          <w:color w:val="323232"/>
          <w:spacing w:val="-15"/>
          <w:w w:val="105"/>
        </w:rPr>
        <w:t xml:space="preserve"> </w:t>
      </w:r>
      <w:r>
        <w:rPr>
          <w:b/>
          <w:color w:val="323232"/>
          <w:w w:val="105"/>
        </w:rPr>
        <w:t>Umatilla.</w:t>
      </w:r>
    </w:p>
    <w:p w14:paraId="490DF4D3" w14:textId="77777777" w:rsidR="00B827CC" w:rsidRDefault="00B827CC">
      <w:pPr>
        <w:pStyle w:val="BodyText"/>
        <w:spacing w:before="5"/>
        <w:rPr>
          <w:sz w:val="23"/>
        </w:rPr>
      </w:pPr>
    </w:p>
    <w:p w14:paraId="37761FB7" w14:textId="77777777" w:rsidR="00B827CC" w:rsidRDefault="003D6254">
      <w:pPr>
        <w:spacing w:line="254" w:lineRule="auto"/>
        <w:ind w:left="364" w:right="80"/>
        <w:rPr>
          <w:b/>
        </w:rPr>
      </w:pPr>
      <w:r>
        <w:pict w14:anchorId="184DBF78">
          <v:shape id="_x0000_s1039" style="position:absolute;left:0;text-align:left;margin-left:12.5pt;margin-top:4.45pt;width:3.75pt;height:3.75pt;z-index:15731200;mso-position-horizontal-relative:page" coordorigin="250,89" coordsize="75,75" path="m293,164r-10,l278,164,250,132r,-10l283,89r10,l325,127r,5l293,164xe" fillcolor="#323232" stroked="f">
            <v:path arrowok="t"/>
            <w10:wrap anchorx="page"/>
          </v:shape>
        </w:pict>
      </w:r>
      <w:r>
        <w:rPr>
          <w:b/>
          <w:color w:val="323232"/>
          <w:w w:val="105"/>
        </w:rPr>
        <w:t>La actual estación de bomberos en SW Wilson Lane</w:t>
      </w:r>
      <w:r>
        <w:rPr>
          <w:b/>
          <w:color w:val="323232"/>
          <w:spacing w:val="-19"/>
          <w:w w:val="105"/>
        </w:rPr>
        <w:t xml:space="preserve"> </w:t>
      </w:r>
      <w:r>
        <w:rPr>
          <w:b/>
          <w:color w:val="323232"/>
          <w:w w:val="105"/>
        </w:rPr>
        <w:t>fue</w:t>
      </w:r>
      <w:r>
        <w:rPr>
          <w:b/>
          <w:color w:val="323232"/>
          <w:spacing w:val="-19"/>
          <w:w w:val="105"/>
        </w:rPr>
        <w:t xml:space="preserve"> </w:t>
      </w:r>
      <w:r>
        <w:rPr>
          <w:b/>
          <w:color w:val="323232"/>
          <w:w w:val="105"/>
        </w:rPr>
        <w:t>diseñada</w:t>
      </w:r>
      <w:r>
        <w:rPr>
          <w:b/>
          <w:color w:val="323232"/>
          <w:spacing w:val="-19"/>
          <w:w w:val="105"/>
        </w:rPr>
        <w:t xml:space="preserve"> </w:t>
      </w:r>
      <w:r>
        <w:rPr>
          <w:b/>
          <w:color w:val="323232"/>
          <w:w w:val="105"/>
        </w:rPr>
        <w:t>para</w:t>
      </w:r>
      <w:r>
        <w:rPr>
          <w:b/>
          <w:color w:val="323232"/>
          <w:spacing w:val="-18"/>
          <w:w w:val="105"/>
        </w:rPr>
        <w:t xml:space="preserve"> </w:t>
      </w:r>
      <w:r>
        <w:rPr>
          <w:b/>
          <w:color w:val="323232"/>
          <w:w w:val="105"/>
        </w:rPr>
        <w:t>servir</w:t>
      </w:r>
      <w:r>
        <w:rPr>
          <w:b/>
          <w:color w:val="323232"/>
          <w:spacing w:val="-19"/>
          <w:w w:val="105"/>
        </w:rPr>
        <w:t xml:space="preserve"> </w:t>
      </w:r>
      <w:r>
        <w:rPr>
          <w:b/>
          <w:color w:val="323232"/>
          <w:w w:val="105"/>
        </w:rPr>
        <w:t>a</w:t>
      </w:r>
      <w:r>
        <w:rPr>
          <w:b/>
          <w:color w:val="323232"/>
          <w:spacing w:val="-19"/>
          <w:w w:val="105"/>
        </w:rPr>
        <w:t xml:space="preserve"> </w:t>
      </w:r>
      <w:r>
        <w:rPr>
          <w:b/>
          <w:color w:val="323232"/>
          <w:w w:val="105"/>
        </w:rPr>
        <w:t>una</w:t>
      </w:r>
      <w:r>
        <w:rPr>
          <w:b/>
          <w:color w:val="323232"/>
          <w:spacing w:val="-18"/>
          <w:w w:val="105"/>
        </w:rPr>
        <w:t xml:space="preserve"> </w:t>
      </w:r>
      <w:r>
        <w:rPr>
          <w:b/>
          <w:color w:val="323232"/>
          <w:w w:val="105"/>
        </w:rPr>
        <w:t xml:space="preserve">comunidad de 1,500 residentes en la década </w:t>
      </w:r>
      <w:r>
        <w:rPr>
          <w:b/>
          <w:color w:val="323232"/>
          <w:w w:val="105"/>
        </w:rPr>
        <w:t>de</w:t>
      </w:r>
      <w:r>
        <w:rPr>
          <w:b/>
          <w:color w:val="323232"/>
          <w:spacing w:val="-20"/>
          <w:w w:val="105"/>
        </w:rPr>
        <w:t xml:space="preserve"> </w:t>
      </w:r>
      <w:r>
        <w:rPr>
          <w:b/>
          <w:color w:val="323232"/>
          <w:w w:val="105"/>
        </w:rPr>
        <w:t>1970’s.</w:t>
      </w:r>
    </w:p>
    <w:p w14:paraId="49AB79E2" w14:textId="77777777" w:rsidR="00B827CC" w:rsidRDefault="00B827CC">
      <w:pPr>
        <w:pStyle w:val="BodyText"/>
        <w:spacing w:before="5"/>
        <w:rPr>
          <w:sz w:val="23"/>
        </w:rPr>
      </w:pPr>
    </w:p>
    <w:p w14:paraId="526FBB1A" w14:textId="77777777" w:rsidR="00B827CC" w:rsidRDefault="003D6254">
      <w:pPr>
        <w:spacing w:line="254" w:lineRule="auto"/>
        <w:ind w:left="364" w:right="8"/>
        <w:rPr>
          <w:b/>
        </w:rPr>
      </w:pPr>
      <w:r>
        <w:pict w14:anchorId="79B71118">
          <v:shape id="_x0000_s1038" style="position:absolute;left:0;text-align:left;margin-left:12.5pt;margin-top:4.45pt;width:3.75pt;height:3.75pt;z-index:15731712;mso-position-horizontal-relative:page" coordorigin="250,89" coordsize="75,75" path="m293,164r-10,l278,164,250,132r,-10l283,89r10,l325,127r,5l293,164xe" fillcolor="#323232" stroked="f">
            <v:path arrowok="t"/>
            <w10:wrap anchorx="page"/>
          </v:shape>
        </w:pict>
      </w:r>
      <w:r>
        <w:rPr>
          <w:b/>
          <w:color w:val="323232"/>
        </w:rPr>
        <w:t>El Distrito de Bomberos ahora atiende a 7,000 residentes y varios cientos de personas que viajan diariamente a los lugares de trabajo locales.</w:t>
      </w:r>
    </w:p>
    <w:p w14:paraId="2369B2C8" w14:textId="77777777" w:rsidR="00B827CC" w:rsidRDefault="00B827CC">
      <w:pPr>
        <w:pStyle w:val="BodyText"/>
        <w:spacing w:before="5"/>
        <w:rPr>
          <w:sz w:val="23"/>
        </w:rPr>
      </w:pPr>
    </w:p>
    <w:p w14:paraId="28FC706F" w14:textId="77777777" w:rsidR="00B827CC" w:rsidRDefault="003D6254">
      <w:pPr>
        <w:spacing w:before="1" w:line="254" w:lineRule="auto"/>
        <w:ind w:left="364" w:right="8"/>
        <w:rPr>
          <w:b/>
        </w:rPr>
      </w:pPr>
      <w:r>
        <w:pict w14:anchorId="7F17AFE3">
          <v:shape id="_x0000_s1037" style="position:absolute;left:0;text-align:left;margin-left:12.5pt;margin-top:4.5pt;width:3.75pt;height:3.75pt;z-index:15732224;mso-position-horizontal-relative:page" coordorigin="250,90" coordsize="75,75" path="m293,165r-10,l278,165,250,133r,-10l283,90r10,l325,128r,5l293,165xe" fillcolor="#323232" stroked="f">
            <v:path arrowok="t"/>
            <w10:wrap anchorx="page"/>
          </v:shape>
        </w:pict>
      </w:r>
      <w:r>
        <w:rPr>
          <w:b/>
          <w:color w:val="323232"/>
        </w:rPr>
        <w:t>El Distrito de Bomberos ahora atiende a 7,000 residentes y varios cientos de personas que viajan d</w:t>
      </w:r>
      <w:r>
        <w:rPr>
          <w:b/>
          <w:color w:val="323232"/>
        </w:rPr>
        <w:t>iariamente a los lugares de trabajo locales.</w:t>
      </w:r>
    </w:p>
    <w:p w14:paraId="77721AA1" w14:textId="77777777" w:rsidR="00B827CC" w:rsidRDefault="00B827CC">
      <w:pPr>
        <w:pStyle w:val="BodyText"/>
        <w:spacing w:before="5"/>
        <w:rPr>
          <w:sz w:val="23"/>
        </w:rPr>
      </w:pPr>
    </w:p>
    <w:p w14:paraId="6F747730" w14:textId="77777777" w:rsidR="00B827CC" w:rsidRDefault="003D6254">
      <w:pPr>
        <w:spacing w:line="254" w:lineRule="auto"/>
        <w:ind w:left="364" w:right="8"/>
        <w:rPr>
          <w:b/>
        </w:rPr>
      </w:pPr>
      <w:r>
        <w:pict w14:anchorId="4AC3A681">
          <v:shape id="_x0000_s1036" style="position:absolute;left:0;text-align:left;margin-left:12.5pt;margin-top:4.45pt;width:3.75pt;height:3.75pt;z-index:15732736;mso-position-horizontal-relative:page" coordorigin="250,89" coordsize="75,75" path="m293,164r-10,l278,164,250,132r,-10l283,89r10,l325,127r,5l293,164xe" fillcolor="#323232" stroked="f">
            <v:path arrowok="t"/>
            <w10:wrap anchorx="page"/>
          </v:shape>
        </w:pict>
      </w:r>
      <w:r>
        <w:rPr>
          <w:b/>
          <w:color w:val="323232"/>
          <w:w w:val="105"/>
        </w:rPr>
        <w:t>La estación actual se construyó antes del establecimiento de las dos escuelas primarias en SW Wilson Lane (Sam Boardman y Windy River). Las actividades escolares han aumentado,</w:t>
      </w:r>
      <w:r>
        <w:rPr>
          <w:b/>
          <w:color w:val="323232"/>
          <w:spacing w:val="-20"/>
          <w:w w:val="105"/>
        </w:rPr>
        <w:t xml:space="preserve"> </w:t>
      </w:r>
      <w:r>
        <w:rPr>
          <w:b/>
          <w:color w:val="323232"/>
          <w:w w:val="105"/>
        </w:rPr>
        <w:t>así</w:t>
      </w:r>
      <w:r>
        <w:rPr>
          <w:b/>
          <w:color w:val="323232"/>
          <w:spacing w:val="-19"/>
          <w:w w:val="105"/>
        </w:rPr>
        <w:t xml:space="preserve"> </w:t>
      </w:r>
      <w:r>
        <w:rPr>
          <w:b/>
          <w:color w:val="323232"/>
          <w:w w:val="105"/>
        </w:rPr>
        <w:t>como</w:t>
      </w:r>
      <w:r>
        <w:rPr>
          <w:b/>
          <w:color w:val="323232"/>
          <w:spacing w:val="-19"/>
          <w:w w:val="105"/>
        </w:rPr>
        <w:t xml:space="preserve"> </w:t>
      </w:r>
      <w:r>
        <w:rPr>
          <w:b/>
          <w:color w:val="323232"/>
          <w:w w:val="105"/>
        </w:rPr>
        <w:t>el</w:t>
      </w:r>
      <w:r>
        <w:rPr>
          <w:b/>
          <w:color w:val="323232"/>
          <w:spacing w:val="-19"/>
          <w:w w:val="105"/>
        </w:rPr>
        <w:t xml:space="preserve"> </w:t>
      </w:r>
      <w:r>
        <w:rPr>
          <w:b/>
          <w:color w:val="323232"/>
          <w:w w:val="105"/>
        </w:rPr>
        <w:t>tráfico</w:t>
      </w:r>
      <w:r>
        <w:rPr>
          <w:b/>
          <w:color w:val="323232"/>
          <w:spacing w:val="-19"/>
          <w:w w:val="105"/>
        </w:rPr>
        <w:t xml:space="preserve"> </w:t>
      </w:r>
      <w:r>
        <w:rPr>
          <w:b/>
          <w:color w:val="323232"/>
          <w:w w:val="105"/>
        </w:rPr>
        <w:t>durante</w:t>
      </w:r>
      <w:r>
        <w:rPr>
          <w:b/>
          <w:color w:val="323232"/>
          <w:spacing w:val="-19"/>
          <w:w w:val="105"/>
        </w:rPr>
        <w:t xml:space="preserve"> </w:t>
      </w:r>
      <w:r>
        <w:rPr>
          <w:b/>
          <w:color w:val="323232"/>
          <w:w w:val="105"/>
        </w:rPr>
        <w:t>los</w:t>
      </w:r>
      <w:r>
        <w:rPr>
          <w:b/>
          <w:color w:val="323232"/>
          <w:spacing w:val="-19"/>
          <w:w w:val="105"/>
        </w:rPr>
        <w:t xml:space="preserve"> </w:t>
      </w:r>
      <w:r>
        <w:rPr>
          <w:b/>
          <w:color w:val="323232"/>
          <w:w w:val="105"/>
        </w:rPr>
        <w:t>días escolares y sus</w:t>
      </w:r>
      <w:r>
        <w:rPr>
          <w:b/>
          <w:color w:val="323232"/>
          <w:spacing w:val="2"/>
          <w:w w:val="105"/>
        </w:rPr>
        <w:t xml:space="preserve"> </w:t>
      </w:r>
      <w:r>
        <w:rPr>
          <w:b/>
          <w:color w:val="323232"/>
          <w:w w:val="105"/>
        </w:rPr>
        <w:t>eventos.</w:t>
      </w:r>
    </w:p>
    <w:p w14:paraId="620D716F" w14:textId="77777777" w:rsidR="00B827CC" w:rsidRDefault="00B827CC">
      <w:pPr>
        <w:pStyle w:val="BodyText"/>
        <w:spacing w:before="6"/>
        <w:rPr>
          <w:sz w:val="23"/>
        </w:rPr>
      </w:pPr>
    </w:p>
    <w:p w14:paraId="38C5990C" w14:textId="6149B0E5" w:rsidR="00B827CC" w:rsidRDefault="003D6254">
      <w:pPr>
        <w:spacing w:line="254" w:lineRule="auto"/>
        <w:ind w:left="364" w:right="133"/>
        <w:rPr>
          <w:b/>
        </w:rPr>
      </w:pPr>
      <w:r>
        <w:pict w14:anchorId="4ED77343">
          <v:shape id="_x0000_s1035" style="position:absolute;left:0;text-align:left;margin-left:12.5pt;margin-top:4.45pt;width:3.75pt;height:3.75pt;z-index:15733248;mso-position-horizontal-relative:page" coordorigin="250,89" coordsize="75,75" path="m293,164r-10,l278,164,250,132r,-10l283,89r10,l325,127r,5l293,164xe" fillcolor="#323232" stroked="f">
            <v:path arrowok="t"/>
            <w10:wrap anchorx="page"/>
          </v:shape>
        </w:pict>
      </w:r>
      <w:r>
        <w:rPr>
          <w:b/>
          <w:color w:val="323232"/>
        </w:rPr>
        <w:t>El edificio actual, de cuarenta años, fue remodelado en 1999. La estación se ha expandido hasta los límites del lote actual; y el Distrito de Bomberos está evaluando una comunidad en crecimiento para planificar los próximos cincuenta años. La entrada y sal</w:t>
      </w:r>
      <w:r>
        <w:rPr>
          <w:b/>
          <w:color w:val="323232"/>
        </w:rPr>
        <w:t xml:space="preserve">ida </w:t>
      </w:r>
      <w:r>
        <w:rPr>
          <w:b/>
          <w:color w:val="323232"/>
        </w:rPr>
        <w:t>del edificio propuesto estaría lejos de las dos escuelas primarias. Además, cumpliría con la ADA y otros requerimientos, regulaciones y estándares</w:t>
      </w:r>
      <w:r>
        <w:rPr>
          <w:b/>
          <w:color w:val="323232"/>
          <w:spacing w:val="5"/>
        </w:rPr>
        <w:t xml:space="preserve"> </w:t>
      </w:r>
      <w:r>
        <w:rPr>
          <w:b/>
          <w:color w:val="323232"/>
        </w:rPr>
        <w:t>nacionales.</w:t>
      </w:r>
    </w:p>
    <w:p w14:paraId="0F8D4684" w14:textId="77777777" w:rsidR="00B827CC" w:rsidRDefault="003D6254">
      <w:pPr>
        <w:pStyle w:val="BodyText"/>
        <w:spacing w:before="12"/>
        <w:rPr>
          <w:sz w:val="91"/>
        </w:rPr>
      </w:pPr>
      <w:r>
        <w:rPr>
          <w:b w:val="0"/>
        </w:rPr>
        <w:br w:type="column"/>
      </w:r>
    </w:p>
    <w:p w14:paraId="39D6F1AC" w14:textId="77777777" w:rsidR="00B827CC" w:rsidRDefault="003D6254">
      <w:pPr>
        <w:pStyle w:val="Title"/>
      </w:pPr>
      <w:r>
        <w:rPr>
          <w:color w:val="FFFFFF"/>
        </w:rPr>
        <w:t>VOTE, POR</w:t>
      </w:r>
      <w:r>
        <w:rPr>
          <w:color w:val="FFFFFF"/>
          <w:spacing w:val="-87"/>
        </w:rPr>
        <w:t xml:space="preserve"> </w:t>
      </w:r>
      <w:r>
        <w:rPr>
          <w:color w:val="FFFFFF"/>
        </w:rPr>
        <w:t>FAVOR.</w:t>
      </w:r>
    </w:p>
    <w:p w14:paraId="06022469" w14:textId="77777777" w:rsidR="00B827CC" w:rsidRDefault="00B827CC">
      <w:pPr>
        <w:pStyle w:val="BodyText"/>
        <w:spacing w:before="8"/>
        <w:rPr>
          <w:rFonts w:ascii="Palatino"/>
          <w:sz w:val="50"/>
        </w:rPr>
      </w:pPr>
    </w:p>
    <w:p w14:paraId="1B3B8A37" w14:textId="77777777" w:rsidR="00B827CC" w:rsidRDefault="003D6254">
      <w:pPr>
        <w:pStyle w:val="Heading1"/>
        <w:spacing w:before="1" w:line="271" w:lineRule="auto"/>
        <w:ind w:left="607" w:right="5715" w:firstLine="0"/>
      </w:pPr>
      <w:r>
        <w:rPr>
          <w:color w:val="FFFFFF"/>
          <w:w w:val="105"/>
        </w:rPr>
        <w:t>Si tiene alguna pregunta o desea obtener</w:t>
      </w:r>
    </w:p>
    <w:p w14:paraId="5632310D" w14:textId="77777777" w:rsidR="00B827CC" w:rsidRDefault="003D6254">
      <w:pPr>
        <w:spacing w:line="271" w:lineRule="auto"/>
        <w:ind w:left="165" w:right="5274"/>
        <w:jc w:val="center"/>
        <w:rPr>
          <w:b/>
          <w:sz w:val="36"/>
        </w:rPr>
      </w:pPr>
      <w:r>
        <w:rPr>
          <w:b/>
          <w:color w:val="FFFFFF"/>
          <w:sz w:val="36"/>
        </w:rPr>
        <w:t>más información, comuníquese co</w:t>
      </w:r>
      <w:r>
        <w:rPr>
          <w:b/>
          <w:color w:val="FFFFFF"/>
          <w:sz w:val="36"/>
        </w:rPr>
        <w:t>n:</w:t>
      </w:r>
    </w:p>
    <w:p w14:paraId="5E90AE17" w14:textId="77777777" w:rsidR="00B827CC" w:rsidRDefault="00B827CC">
      <w:pPr>
        <w:pStyle w:val="BodyText"/>
        <w:rPr>
          <w:sz w:val="40"/>
        </w:rPr>
      </w:pPr>
    </w:p>
    <w:p w14:paraId="6F73978C" w14:textId="77777777" w:rsidR="00B827CC" w:rsidRDefault="003D6254">
      <w:pPr>
        <w:pStyle w:val="Heading1"/>
        <w:spacing w:line="271" w:lineRule="auto"/>
        <w:ind w:left="339" w:right="5448"/>
      </w:pPr>
      <w:r>
        <w:rPr>
          <w:color w:val="FFFFFF"/>
          <w:w w:val="105"/>
        </w:rPr>
        <w:t>Distrito rural de protección contra</w:t>
      </w:r>
      <w:r>
        <w:rPr>
          <w:color w:val="FFFFFF"/>
          <w:spacing w:val="-51"/>
          <w:w w:val="105"/>
        </w:rPr>
        <w:t xml:space="preserve"> </w:t>
      </w:r>
      <w:r>
        <w:rPr>
          <w:color w:val="FFFFFF"/>
          <w:w w:val="105"/>
        </w:rPr>
        <w:t>incendios</w:t>
      </w:r>
      <w:r>
        <w:rPr>
          <w:color w:val="FFFFFF"/>
          <w:spacing w:val="-50"/>
          <w:w w:val="105"/>
        </w:rPr>
        <w:t xml:space="preserve"> </w:t>
      </w:r>
      <w:r>
        <w:rPr>
          <w:color w:val="FFFFFF"/>
          <w:w w:val="105"/>
        </w:rPr>
        <w:t>de</w:t>
      </w:r>
      <w:r>
        <w:rPr>
          <w:color w:val="FFFFFF"/>
          <w:spacing w:val="-50"/>
          <w:w w:val="105"/>
        </w:rPr>
        <w:t xml:space="preserve"> </w:t>
      </w:r>
      <w:r>
        <w:rPr>
          <w:color w:val="FFFFFF"/>
          <w:w w:val="105"/>
        </w:rPr>
        <w:t>Boardman 300 SW Wilson Lane Boardman, OR</w:t>
      </w:r>
      <w:r>
        <w:rPr>
          <w:color w:val="FFFFFF"/>
          <w:spacing w:val="5"/>
          <w:w w:val="105"/>
        </w:rPr>
        <w:t xml:space="preserve"> </w:t>
      </w:r>
      <w:r>
        <w:rPr>
          <w:color w:val="FFFFFF"/>
          <w:w w:val="105"/>
        </w:rPr>
        <w:t>97818</w:t>
      </w:r>
    </w:p>
    <w:p w14:paraId="4089C4FA" w14:textId="77777777" w:rsidR="00B827CC" w:rsidRDefault="003D6254">
      <w:pPr>
        <w:spacing w:line="271" w:lineRule="auto"/>
        <w:ind w:left="483" w:right="5592" w:hanging="1"/>
        <w:jc w:val="center"/>
        <w:rPr>
          <w:b/>
          <w:sz w:val="36"/>
        </w:rPr>
      </w:pPr>
      <w:r>
        <w:rPr>
          <w:b/>
          <w:color w:val="FFFFFF"/>
          <w:w w:val="105"/>
          <w:sz w:val="36"/>
        </w:rPr>
        <w:t xml:space="preserve">Mike Hughes - jefe de bomberos </w:t>
      </w:r>
      <w:hyperlink r:id="rId6">
        <w:r>
          <w:rPr>
            <w:b/>
            <w:color w:val="FFFFFF"/>
            <w:sz w:val="36"/>
          </w:rPr>
          <w:t>mhughes@boardmanfd.com</w:t>
        </w:r>
      </w:hyperlink>
      <w:r>
        <w:rPr>
          <w:b/>
          <w:color w:val="FFFFFF"/>
          <w:sz w:val="36"/>
        </w:rPr>
        <w:t xml:space="preserve"> </w:t>
      </w:r>
      <w:r>
        <w:rPr>
          <w:b/>
          <w:color w:val="FFFFFF"/>
          <w:w w:val="105"/>
          <w:sz w:val="36"/>
        </w:rPr>
        <w:t>(541) 481-3473</w:t>
      </w:r>
    </w:p>
    <w:p w14:paraId="0056930D" w14:textId="77777777" w:rsidR="00B827CC" w:rsidRDefault="00B827CC">
      <w:pPr>
        <w:pStyle w:val="BodyText"/>
        <w:rPr>
          <w:sz w:val="46"/>
        </w:rPr>
      </w:pPr>
    </w:p>
    <w:p w14:paraId="1454003D" w14:textId="77777777" w:rsidR="00B827CC" w:rsidRDefault="00B827CC">
      <w:pPr>
        <w:pStyle w:val="BodyText"/>
        <w:spacing w:before="3"/>
        <w:rPr>
          <w:sz w:val="37"/>
        </w:rPr>
      </w:pPr>
    </w:p>
    <w:p w14:paraId="7599E592" w14:textId="77777777" w:rsidR="00B827CC" w:rsidRDefault="003D6254">
      <w:pPr>
        <w:spacing w:line="271" w:lineRule="auto"/>
        <w:ind w:left="1879" w:right="6988"/>
        <w:jc w:val="center"/>
        <w:rPr>
          <w:b/>
          <w:sz w:val="24"/>
        </w:rPr>
      </w:pPr>
      <w:r>
        <w:rPr>
          <w:b/>
          <w:color w:val="FFFFFF"/>
          <w:sz w:val="24"/>
        </w:rPr>
        <w:t>Junta Directiva: Loren Dieter</w:t>
      </w:r>
    </w:p>
    <w:p w14:paraId="2C091033" w14:textId="77777777" w:rsidR="00B827CC" w:rsidRDefault="003D6254">
      <w:pPr>
        <w:tabs>
          <w:tab w:val="left" w:pos="1977"/>
        </w:tabs>
        <w:spacing w:line="291" w:lineRule="exact"/>
        <w:ind w:right="5108"/>
        <w:jc w:val="center"/>
        <w:rPr>
          <w:b/>
          <w:sz w:val="24"/>
        </w:rPr>
      </w:pPr>
      <w:r>
        <w:rPr>
          <w:b/>
          <w:color w:val="FFFFFF"/>
          <w:sz w:val="24"/>
        </w:rPr>
        <w:t>David</w:t>
      </w:r>
      <w:r>
        <w:rPr>
          <w:b/>
          <w:color w:val="FFFFFF"/>
          <w:spacing w:val="11"/>
          <w:sz w:val="24"/>
        </w:rPr>
        <w:t xml:space="preserve"> </w:t>
      </w:r>
      <w:r>
        <w:rPr>
          <w:b/>
          <w:color w:val="FFFFFF"/>
          <w:sz w:val="24"/>
        </w:rPr>
        <w:t>Boor</w:t>
      </w:r>
      <w:r>
        <w:rPr>
          <w:b/>
          <w:color w:val="FFFFFF"/>
          <w:sz w:val="24"/>
        </w:rPr>
        <w:tab/>
        <w:t>Ken</w:t>
      </w:r>
      <w:r>
        <w:rPr>
          <w:b/>
          <w:color w:val="FFFFFF"/>
          <w:spacing w:val="30"/>
          <w:sz w:val="24"/>
        </w:rPr>
        <w:t xml:space="preserve"> </w:t>
      </w:r>
      <w:r>
        <w:rPr>
          <w:b/>
          <w:color w:val="FFFFFF"/>
          <w:sz w:val="24"/>
        </w:rPr>
        <w:t>Browne</w:t>
      </w:r>
    </w:p>
    <w:p w14:paraId="72BF51CF" w14:textId="77777777" w:rsidR="00B827CC" w:rsidRDefault="003D6254">
      <w:pPr>
        <w:tabs>
          <w:tab w:val="left" w:pos="1941"/>
        </w:tabs>
        <w:spacing w:before="37"/>
        <w:ind w:right="5109"/>
        <w:jc w:val="center"/>
        <w:rPr>
          <w:b/>
          <w:sz w:val="24"/>
        </w:rPr>
      </w:pPr>
      <w:r>
        <w:rPr>
          <w:b/>
          <w:color w:val="FFFFFF"/>
          <w:w w:val="105"/>
          <w:sz w:val="24"/>
        </w:rPr>
        <w:t>Steve</w:t>
      </w:r>
      <w:r>
        <w:rPr>
          <w:b/>
          <w:color w:val="FFFFFF"/>
          <w:spacing w:val="-14"/>
          <w:w w:val="105"/>
          <w:sz w:val="24"/>
        </w:rPr>
        <w:t xml:space="preserve"> </w:t>
      </w:r>
      <w:r>
        <w:rPr>
          <w:b/>
          <w:color w:val="FFFFFF"/>
          <w:w w:val="105"/>
          <w:sz w:val="24"/>
        </w:rPr>
        <w:t>Myren</w:t>
      </w:r>
      <w:r>
        <w:rPr>
          <w:b/>
          <w:color w:val="FFFFFF"/>
          <w:w w:val="105"/>
          <w:sz w:val="24"/>
        </w:rPr>
        <w:tab/>
        <w:t>Don</w:t>
      </w:r>
      <w:r>
        <w:rPr>
          <w:b/>
          <w:color w:val="FFFFFF"/>
          <w:spacing w:val="-1"/>
          <w:w w:val="105"/>
          <w:sz w:val="24"/>
        </w:rPr>
        <w:t xml:space="preserve"> </w:t>
      </w:r>
      <w:r>
        <w:rPr>
          <w:b/>
          <w:color w:val="FFFFFF"/>
          <w:w w:val="105"/>
          <w:sz w:val="24"/>
        </w:rPr>
        <w:t>Russell</w:t>
      </w:r>
    </w:p>
    <w:p w14:paraId="30B277DF" w14:textId="77777777" w:rsidR="00B827CC" w:rsidRDefault="00B827CC">
      <w:pPr>
        <w:jc w:val="center"/>
        <w:rPr>
          <w:sz w:val="24"/>
        </w:rPr>
        <w:sectPr w:rsidR="00B827CC">
          <w:type w:val="continuous"/>
          <w:pgSz w:w="15840" w:h="12240" w:orient="landscape"/>
          <w:pgMar w:top="0" w:right="140" w:bottom="0" w:left="140" w:header="720" w:footer="720" w:gutter="0"/>
          <w:cols w:num="2" w:space="720" w:equalWidth="0">
            <w:col w:w="4868" w:space="243"/>
            <w:col w:w="10449"/>
          </w:cols>
        </w:sectPr>
      </w:pPr>
    </w:p>
    <w:p w14:paraId="49AD81A6" w14:textId="77777777" w:rsidR="00B827CC" w:rsidRDefault="00B827CC">
      <w:pPr>
        <w:pStyle w:val="BodyText"/>
        <w:rPr>
          <w:sz w:val="27"/>
        </w:rPr>
      </w:pPr>
    </w:p>
    <w:p w14:paraId="20539CC4" w14:textId="77777777" w:rsidR="00B827CC" w:rsidRDefault="00B827CC">
      <w:pPr>
        <w:rPr>
          <w:sz w:val="27"/>
        </w:rPr>
        <w:sectPr w:rsidR="00B827CC">
          <w:pgSz w:w="15840" w:h="12240" w:orient="landscape"/>
          <w:pgMar w:top="0" w:right="140" w:bottom="0" w:left="140" w:header="720" w:footer="720" w:gutter="0"/>
          <w:cols w:space="720"/>
        </w:sectPr>
      </w:pPr>
    </w:p>
    <w:p w14:paraId="42B1CE6A" w14:textId="77777777" w:rsidR="00B827CC" w:rsidRDefault="003D6254">
      <w:pPr>
        <w:pStyle w:val="Heading1"/>
        <w:spacing w:before="149" w:line="208" w:lineRule="auto"/>
        <w:ind w:left="392" w:right="325"/>
        <w:rPr>
          <w:rFonts w:ascii="Palatino"/>
        </w:rPr>
      </w:pPr>
      <w:r>
        <w:pict w14:anchorId="3A6DA75C">
          <v:rect id="_x0000_s1034" style="position:absolute;left:0;text-align:left;margin-left:0;margin-top:0;width:528pt;height:612pt;z-index:-15796224;mso-position-horizontal-relative:page;mso-position-vertical-relative:page" fillcolor="#e4e6e7" stroked="f">
            <w10:wrap anchorx="page" anchory="page"/>
          </v:rect>
        </w:pict>
      </w:r>
      <w:r>
        <w:pict w14:anchorId="1BBA3BFB">
          <v:group id="_x0000_s1026" style="position:absolute;left:0;text-align:left;margin-left:0;margin-top:0;width:11in;height:612pt;z-index:-15795712;mso-position-horizontal-relative:page;mso-position-vertical-relative:page" coordsize="15840,12240">
            <v:shape id="_x0000_s1033" type="#_x0000_t75" style="position:absolute;top:8584;width:10560;height:3656">
              <v:imagedata r:id="rId7" o:title=""/>
            </v:shape>
            <v:rect id="_x0000_s1032" style="position:absolute;left:10560;width:5280;height:12240" fillcolor="#050438" stroked="f">
              <v:fill opacity="62711f"/>
            </v:rect>
            <v:rect id="_x0000_s1031" style="position:absolute;left:92;top:8636;width:5096;height:638" fillcolor="#050438" stroked="f">
              <v:fill opacity="29301f"/>
            </v:rect>
            <v:shape id="_x0000_s1030" type="#_x0000_t75" style="position:absolute;left:5459;top:3280;width:4920;height:3375">
              <v:imagedata r:id="rId8" o:title=""/>
            </v:shape>
            <v:shape id="_x0000_s1029" style="position:absolute;left:303;top:2188;width:60;height:60" coordorigin="304,2189" coordsize="60,60" path="m338,2249r-8,l326,2248r-22,-25l304,2215r26,-26l338,2189r26,30l364,2223r-26,26xe" fillcolor="#323232" stroked="f">
              <v:path arrowok="t"/>
            </v:shape>
            <v:shape id="_x0000_s1028" style="position:absolute;left:303;top:2668;width:60;height:4380" coordorigin="304,2669" coordsize="60,4380" o:spt="100" adj="0,,0" path="m364,7015r-1,-4l360,7004r-2,-4l352,6995r-3,-2l342,6990r-4,-1l330,6989r-4,1l319,6993r-4,2l310,7000r-2,4l305,7011r-1,4l304,7023r1,4l308,7034r2,3l315,7043r4,2l326,7048r4,1l338,7049r4,-1l349,7045r3,-2l358,7037r2,-3l363,7027r1,-4l364,7019r,-4xm364,6055r-1,-4l360,6044r-2,-4l352,6035r-3,-2l342,6030r-4,-1l330,6029r-4,1l319,6033r-4,2l310,6040r-2,4l305,6051r-1,4l304,6063r1,4l308,6074r2,3l315,6083r4,2l326,6088r4,1l338,6089r4,-1l349,6085r3,-2l358,6077r2,-3l363,6067r1,-4l364,6059r,-4xm364,4855r-1,-4l360,4844r-2,-4l352,4835r-3,-2l342,4830r-4,-1l330,4829r-4,1l319,4833r-4,2l310,4840r-2,4l305,4851r-1,4l304,4863r1,4l308,4874r2,3l315,4883r4,2l326,4888r4,1l338,4889r4,-1l349,4885r3,-2l358,4877r2,-3l363,4867r1,-4l364,4859r,-4xm364,2695r-1,-4l360,2684r-2,-4l352,2675r-3,-2l342,2670r-4,-1l330,2669r-4,1l319,2673r-4,2l310,2680r-2,4l305,2691r-1,4l304,2703r1,4l308,2714r2,3l315,2723r4,2l326,2728r4,1l338,2729r4,-1l349,2725r3,-2l358,2717r2,-3l363,2707r1,-4l364,2699r,-4xe" fillcolor="black" stroked="f">
              <v:stroke joinstyle="round"/>
              <v:formulas/>
              <v:path arrowok="t" o:connecttype="segments"/>
            </v:shape>
            <v:shape id="_x0000_s1027" style="position:absolute;left:11131;top:3949;width:66;height:1007" coordorigin="11131,3950" coordsize="66,1007" o:spt="100" adj="0,,0" path="m11196,4920r,-5l11192,4907r-2,-3l11184,4898r-4,-3l11172,4892r-4,-1l11159,4891r-4,1l11147,4895r-3,3l11138,4904r-3,3l11132,4915r-1,5l11131,4928r1,4l11135,4940r3,4l11144,4950r3,2l11155,4956r4,1l11168,4957r4,-1l11180,4952r4,-2l11190,4944r2,-4l11196,4932r,-4l11196,4924r,-4xm11196,4684r,-4l11192,4672r-2,-4l11184,4662r-4,-2l11172,4657r-4,-1l11159,4656r-4,1l11147,4660r-3,2l11138,4668r-3,4l11132,4680r-1,4l11131,4693r1,4l11135,4705r3,4l11144,4715r3,2l11155,4720r4,1l11168,4721r4,-1l11180,4717r4,-2l11190,4709r2,-4l11196,4697r,-4l11196,4689r,-5xm11196,4449r,-4l11192,4437r-2,-4l11184,4427r-4,-2l11172,4421r-4,-1l11159,4420r-4,1l11147,4425r-3,2l11138,4433r-3,4l11132,4445r-1,4l11131,4458r1,4l11135,4470r3,3l11144,4479r3,3l11155,4485r4,1l11168,4486r4,-1l11180,4482r4,-3l11190,4473r2,-3l11196,4462r,-4l11196,4453r,-4xm11196,3978r,-4l11192,3966r-2,-4l11184,3956r-4,-2l11172,3951r-4,-1l11159,3950r-4,1l11147,3954r-3,2l11138,3962r-3,4l11132,3974r-1,4l11131,3987r1,4l11135,3999r3,3l11144,4009r3,2l11155,4014r4,1l11168,4015r4,-1l11180,4011r4,-2l11190,4002r2,-3l11196,3991r,-4l11196,3982r,-4xe" stroked="f">
              <v:stroke joinstyle="round"/>
              <v:formulas/>
              <v:path arrowok="t" o:connecttype="segments"/>
            </v:shape>
            <w10:wrap anchorx="page" anchory="page"/>
          </v:group>
        </w:pict>
      </w:r>
      <w:r>
        <w:rPr>
          <w:rFonts w:ascii="Palatino"/>
          <w:color w:val="F42024"/>
          <w:w w:val="110"/>
        </w:rPr>
        <w:t xml:space="preserve">OBJETIVOS DE LA </w:t>
      </w:r>
      <w:r>
        <w:rPr>
          <w:rFonts w:ascii="Palatino"/>
          <w:color w:val="F42024"/>
        </w:rPr>
        <w:t xml:space="preserve">MEDIDA PROPUESTA </w:t>
      </w:r>
      <w:r>
        <w:rPr>
          <w:rFonts w:ascii="Palatino"/>
          <w:color w:val="F42024"/>
          <w:spacing w:val="-18"/>
        </w:rPr>
        <w:t xml:space="preserve"># </w:t>
      </w:r>
      <w:r>
        <w:rPr>
          <w:rFonts w:ascii="Palatino"/>
          <w:color w:val="F42024"/>
          <w:w w:val="125"/>
        </w:rPr>
        <w:t xml:space="preserve">25-84 </w:t>
      </w:r>
      <w:r>
        <w:rPr>
          <w:rFonts w:ascii="Palatino"/>
          <w:color w:val="F42024"/>
          <w:w w:val="110"/>
        </w:rPr>
        <w:t>A</w:t>
      </w:r>
      <w:r>
        <w:rPr>
          <w:rFonts w:ascii="Palatino"/>
          <w:color w:val="F42024"/>
          <w:spacing w:val="-79"/>
          <w:w w:val="110"/>
        </w:rPr>
        <w:t xml:space="preserve"> </w:t>
      </w:r>
      <w:r>
        <w:rPr>
          <w:rFonts w:ascii="Palatino"/>
          <w:color w:val="F42024"/>
          <w:w w:val="110"/>
        </w:rPr>
        <w:t>VOTAR</w:t>
      </w:r>
    </w:p>
    <w:p w14:paraId="3A488FBA" w14:textId="77777777" w:rsidR="00B827CC" w:rsidRDefault="00B827CC">
      <w:pPr>
        <w:pStyle w:val="BodyText"/>
        <w:spacing w:before="10"/>
        <w:rPr>
          <w:rFonts w:ascii="Palatino"/>
          <w:sz w:val="35"/>
        </w:rPr>
      </w:pPr>
    </w:p>
    <w:p w14:paraId="0CBE9689" w14:textId="77777777" w:rsidR="00B827CC" w:rsidRDefault="003D6254">
      <w:pPr>
        <w:pStyle w:val="BodyText"/>
        <w:spacing w:line="261" w:lineRule="auto"/>
        <w:ind w:left="394" w:right="95"/>
      </w:pPr>
      <w:r>
        <w:rPr>
          <w:color w:val="323232"/>
        </w:rPr>
        <w:t>Que la estación de bomberos, tenga su personal las 24 horas, los 7 días de la semana.</w:t>
      </w:r>
    </w:p>
    <w:p w14:paraId="06A1AF95" w14:textId="4ADAD49D" w:rsidR="00B827CC" w:rsidRDefault="003D6254">
      <w:pPr>
        <w:pStyle w:val="BodyText"/>
        <w:spacing w:before="1" w:line="261" w:lineRule="auto"/>
        <w:ind w:left="394" w:right="95" w:firstLine="45"/>
      </w:pPr>
      <w:r>
        <w:t>Si se aprueba la medida propuesta, financiaría una instalación de usos múltiples diseñada para albergar servicios médicos de emergencia y de incendios, así como un centro</w:t>
      </w:r>
      <w:r>
        <w:t xml:space="preserve"> de operaciones de </w:t>
      </w:r>
      <w:r>
        <w:t xml:space="preserve">emergencia.  </w:t>
      </w:r>
      <w:proofErr w:type="gramStart"/>
      <w:r>
        <w:t>Esto  incluiría</w:t>
      </w:r>
      <w:proofErr w:type="gramEnd"/>
      <w:r>
        <w:t xml:space="preserve"> una sala de reuniones de la comunidad para conferencias, capacitación del distrito de bomberos y reuniones de la junta directiva del distrito de bomberos. Esta estación propuesta, podría albergar cualquier c</w:t>
      </w:r>
      <w:r>
        <w:t xml:space="preserve">apacitación estatal </w:t>
      </w:r>
      <w:r>
        <w:rPr>
          <w:spacing w:val="-13"/>
        </w:rPr>
        <w:t xml:space="preserve">y </w:t>
      </w:r>
      <w:r>
        <w:t>nacional.</w:t>
      </w:r>
    </w:p>
    <w:p w14:paraId="03D9A83F" w14:textId="77777777" w:rsidR="00B827CC" w:rsidRDefault="003D6254">
      <w:pPr>
        <w:pStyle w:val="BodyText"/>
        <w:spacing w:before="5" w:line="261" w:lineRule="auto"/>
        <w:ind w:left="394" w:right="244" w:firstLine="45"/>
      </w:pPr>
      <w:r>
        <w:rPr>
          <w:w w:val="105"/>
        </w:rPr>
        <w:t>Si se aprueba la medida propuesta, financiaría el reemplazo de seis vehículos de emergencia, que han llegado al final de su vida útil, por cuatro modernos vehículos de emergencia; modelos de vehículos que se ajusten a las ne</w:t>
      </w:r>
      <w:r>
        <w:rPr>
          <w:w w:val="105"/>
        </w:rPr>
        <w:t>cesidades de respuesta del Distrito.</w:t>
      </w:r>
    </w:p>
    <w:p w14:paraId="50182671" w14:textId="77777777" w:rsidR="00B827CC" w:rsidRDefault="003D6254">
      <w:pPr>
        <w:pStyle w:val="BodyText"/>
        <w:spacing w:before="2" w:line="261" w:lineRule="auto"/>
        <w:ind w:left="394" w:right="215" w:firstLine="45"/>
      </w:pPr>
      <w:r>
        <w:rPr>
          <w:w w:val="105"/>
        </w:rPr>
        <w:t>Si</w:t>
      </w:r>
      <w:r>
        <w:rPr>
          <w:spacing w:val="-12"/>
          <w:w w:val="105"/>
        </w:rPr>
        <w:t xml:space="preserve"> </w:t>
      </w:r>
      <w:r>
        <w:rPr>
          <w:w w:val="105"/>
        </w:rPr>
        <w:t>se</w:t>
      </w:r>
      <w:r>
        <w:rPr>
          <w:spacing w:val="-12"/>
          <w:w w:val="105"/>
        </w:rPr>
        <w:t xml:space="preserve"> </w:t>
      </w:r>
      <w:r>
        <w:rPr>
          <w:w w:val="105"/>
        </w:rPr>
        <w:t>aprueba</w:t>
      </w:r>
      <w:r>
        <w:rPr>
          <w:spacing w:val="-11"/>
          <w:w w:val="105"/>
        </w:rPr>
        <w:t xml:space="preserve"> </w:t>
      </w:r>
      <w:r>
        <w:rPr>
          <w:w w:val="105"/>
        </w:rPr>
        <w:t>la</w:t>
      </w:r>
      <w:r>
        <w:rPr>
          <w:spacing w:val="-12"/>
          <w:w w:val="105"/>
        </w:rPr>
        <w:t xml:space="preserve"> </w:t>
      </w:r>
      <w:r>
        <w:rPr>
          <w:w w:val="105"/>
        </w:rPr>
        <w:t>medida</w:t>
      </w:r>
      <w:r>
        <w:rPr>
          <w:spacing w:val="-11"/>
          <w:w w:val="105"/>
        </w:rPr>
        <w:t xml:space="preserve"> </w:t>
      </w:r>
      <w:r>
        <w:rPr>
          <w:w w:val="105"/>
        </w:rPr>
        <w:t>propuesta,</w:t>
      </w:r>
      <w:r>
        <w:rPr>
          <w:spacing w:val="-12"/>
          <w:w w:val="105"/>
        </w:rPr>
        <w:t xml:space="preserve"> </w:t>
      </w:r>
      <w:r>
        <w:rPr>
          <w:w w:val="105"/>
        </w:rPr>
        <w:t>el</w:t>
      </w:r>
      <w:r>
        <w:rPr>
          <w:spacing w:val="-11"/>
          <w:w w:val="105"/>
        </w:rPr>
        <w:t xml:space="preserve"> </w:t>
      </w:r>
      <w:r>
        <w:rPr>
          <w:w w:val="105"/>
        </w:rPr>
        <w:t>proyecto</w:t>
      </w:r>
      <w:r>
        <w:rPr>
          <w:spacing w:val="-12"/>
          <w:w w:val="105"/>
        </w:rPr>
        <w:t xml:space="preserve"> </w:t>
      </w:r>
      <w:r>
        <w:rPr>
          <w:w w:val="105"/>
        </w:rPr>
        <w:t>incluiría una estación de 15,000 pies cuadrados con terreno (Willow Fork &amp; Tatone), equipo actualizado e incluiría vehículos de</w:t>
      </w:r>
      <w:r>
        <w:rPr>
          <w:spacing w:val="2"/>
          <w:w w:val="105"/>
        </w:rPr>
        <w:t xml:space="preserve"> </w:t>
      </w:r>
      <w:r>
        <w:rPr>
          <w:w w:val="105"/>
        </w:rPr>
        <w:t>emergencia.</w:t>
      </w:r>
    </w:p>
    <w:p w14:paraId="4987A7AC" w14:textId="77777777" w:rsidR="00B827CC" w:rsidRDefault="003D6254">
      <w:pPr>
        <w:pStyle w:val="BodyText"/>
        <w:spacing w:before="2" w:line="261" w:lineRule="auto"/>
        <w:ind w:left="394" w:right="95" w:firstLine="45"/>
      </w:pPr>
      <w:r>
        <w:rPr>
          <w:w w:val="105"/>
        </w:rPr>
        <w:t>Si la medida propuesta no se aprueba, la estación proyectada</w:t>
      </w:r>
      <w:r>
        <w:rPr>
          <w:spacing w:val="-15"/>
          <w:w w:val="105"/>
        </w:rPr>
        <w:t xml:space="preserve"> </w:t>
      </w:r>
      <w:r>
        <w:rPr>
          <w:w w:val="105"/>
        </w:rPr>
        <w:t>no</w:t>
      </w:r>
      <w:r>
        <w:rPr>
          <w:spacing w:val="-15"/>
          <w:w w:val="105"/>
        </w:rPr>
        <w:t xml:space="preserve"> </w:t>
      </w:r>
      <w:r>
        <w:rPr>
          <w:w w:val="105"/>
        </w:rPr>
        <w:t>se</w:t>
      </w:r>
      <w:r>
        <w:rPr>
          <w:spacing w:val="-15"/>
          <w:w w:val="105"/>
        </w:rPr>
        <w:t xml:space="preserve"> </w:t>
      </w:r>
      <w:r>
        <w:rPr>
          <w:w w:val="105"/>
        </w:rPr>
        <w:t>construiría;</w:t>
      </w:r>
      <w:r>
        <w:rPr>
          <w:spacing w:val="-14"/>
          <w:w w:val="105"/>
        </w:rPr>
        <w:t xml:space="preserve"> </w:t>
      </w:r>
      <w:r>
        <w:rPr>
          <w:w w:val="105"/>
        </w:rPr>
        <w:t>los</w:t>
      </w:r>
      <w:r>
        <w:rPr>
          <w:spacing w:val="-15"/>
          <w:w w:val="105"/>
        </w:rPr>
        <w:t xml:space="preserve"> </w:t>
      </w:r>
      <w:r>
        <w:rPr>
          <w:w w:val="105"/>
        </w:rPr>
        <w:t>vehículos</w:t>
      </w:r>
      <w:r>
        <w:rPr>
          <w:spacing w:val="-15"/>
          <w:w w:val="105"/>
        </w:rPr>
        <w:t xml:space="preserve"> </w:t>
      </w:r>
      <w:r>
        <w:rPr>
          <w:w w:val="105"/>
        </w:rPr>
        <w:t>de</w:t>
      </w:r>
      <w:r>
        <w:rPr>
          <w:spacing w:val="-14"/>
          <w:w w:val="105"/>
        </w:rPr>
        <w:t xml:space="preserve"> </w:t>
      </w:r>
      <w:r>
        <w:rPr>
          <w:w w:val="105"/>
        </w:rPr>
        <w:t>emergencia no</w:t>
      </w:r>
      <w:r>
        <w:rPr>
          <w:spacing w:val="-7"/>
          <w:w w:val="105"/>
        </w:rPr>
        <w:t xml:space="preserve"> </w:t>
      </w:r>
      <w:r>
        <w:rPr>
          <w:w w:val="105"/>
        </w:rPr>
        <w:t>se</w:t>
      </w:r>
      <w:r>
        <w:rPr>
          <w:spacing w:val="-7"/>
          <w:w w:val="105"/>
        </w:rPr>
        <w:t xml:space="preserve"> </w:t>
      </w:r>
      <w:r>
        <w:rPr>
          <w:w w:val="105"/>
        </w:rPr>
        <w:t>comprarían</w:t>
      </w:r>
      <w:r>
        <w:rPr>
          <w:spacing w:val="-6"/>
          <w:w w:val="105"/>
        </w:rPr>
        <w:t xml:space="preserve"> </w:t>
      </w:r>
      <w:r>
        <w:rPr>
          <w:w w:val="105"/>
        </w:rPr>
        <w:t>y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tasa</w:t>
      </w:r>
      <w:r>
        <w:rPr>
          <w:spacing w:val="-6"/>
          <w:w w:val="105"/>
        </w:rPr>
        <w:t xml:space="preserve"> </w:t>
      </w:r>
      <w:r>
        <w:rPr>
          <w:w w:val="105"/>
        </w:rPr>
        <w:t>de</w:t>
      </w:r>
      <w:r>
        <w:rPr>
          <w:spacing w:val="-7"/>
          <w:w w:val="105"/>
        </w:rPr>
        <w:t xml:space="preserve"> </w:t>
      </w:r>
      <w:r>
        <w:rPr>
          <w:w w:val="105"/>
        </w:rPr>
        <w:t>impuestos</w:t>
      </w:r>
      <w:r>
        <w:rPr>
          <w:spacing w:val="-7"/>
          <w:w w:val="105"/>
        </w:rPr>
        <w:t xml:space="preserve"> </w:t>
      </w:r>
      <w:r>
        <w:rPr>
          <w:w w:val="105"/>
        </w:rPr>
        <w:t>no</w:t>
      </w:r>
      <w:r>
        <w:rPr>
          <w:spacing w:val="-6"/>
          <w:w w:val="105"/>
        </w:rPr>
        <w:t xml:space="preserve"> </w:t>
      </w:r>
      <w:r>
        <w:rPr>
          <w:w w:val="105"/>
        </w:rPr>
        <w:t>cambiaría.</w:t>
      </w:r>
    </w:p>
    <w:p w14:paraId="74385D87" w14:textId="77777777" w:rsidR="00B827CC" w:rsidRDefault="00B827CC">
      <w:pPr>
        <w:pStyle w:val="BodyText"/>
        <w:rPr>
          <w:sz w:val="22"/>
        </w:rPr>
      </w:pPr>
    </w:p>
    <w:p w14:paraId="31690166" w14:textId="77777777" w:rsidR="00B827CC" w:rsidRDefault="00B827CC">
      <w:pPr>
        <w:pStyle w:val="BodyText"/>
        <w:rPr>
          <w:sz w:val="22"/>
        </w:rPr>
      </w:pPr>
    </w:p>
    <w:p w14:paraId="24677B8D" w14:textId="77777777" w:rsidR="00B827CC" w:rsidRDefault="00B827CC">
      <w:pPr>
        <w:pStyle w:val="BodyText"/>
        <w:rPr>
          <w:sz w:val="22"/>
        </w:rPr>
      </w:pPr>
    </w:p>
    <w:p w14:paraId="30FB8D5E" w14:textId="77777777" w:rsidR="00B827CC" w:rsidRDefault="00B827CC">
      <w:pPr>
        <w:pStyle w:val="BodyText"/>
        <w:spacing w:before="10"/>
        <w:rPr>
          <w:sz w:val="27"/>
        </w:rPr>
      </w:pPr>
    </w:p>
    <w:p w14:paraId="3D6B0B04" w14:textId="77777777" w:rsidR="00B827CC" w:rsidRDefault="003D6254">
      <w:pPr>
        <w:pStyle w:val="BodyText"/>
        <w:spacing w:before="1" w:line="213" w:lineRule="auto"/>
        <w:ind w:left="182" w:right="115"/>
        <w:jc w:val="center"/>
      </w:pPr>
      <w:r>
        <w:rPr>
          <w:color w:val="FFFFFF"/>
        </w:rPr>
        <w:t>Estación de Bomberos propuesta es de un solo piso de 15,000 pies cuadrados; Cerca de Willow Fork y Tatone.</w:t>
      </w:r>
    </w:p>
    <w:p w14:paraId="4E927750" w14:textId="77777777" w:rsidR="00B827CC" w:rsidRDefault="003D6254">
      <w:pPr>
        <w:pStyle w:val="Heading1"/>
        <w:spacing w:before="149" w:line="208" w:lineRule="auto"/>
        <w:ind w:left="669" w:right="508" w:firstLine="0"/>
        <w:rPr>
          <w:rFonts w:ascii="Palatino"/>
        </w:rPr>
      </w:pPr>
      <w:r>
        <w:rPr>
          <w:b w:val="0"/>
        </w:rPr>
        <w:br w:type="column"/>
      </w:r>
      <w:r>
        <w:rPr>
          <w:rFonts w:ascii="Palatino"/>
          <w:color w:val="F42024"/>
          <w:w w:val="110"/>
        </w:rPr>
        <w:t>LA</w:t>
      </w:r>
      <w:r>
        <w:rPr>
          <w:rFonts w:ascii="Palatino"/>
          <w:color w:val="F42024"/>
          <w:spacing w:val="-45"/>
          <w:w w:val="110"/>
        </w:rPr>
        <w:t xml:space="preserve"> </w:t>
      </w:r>
      <w:r>
        <w:rPr>
          <w:rFonts w:ascii="Palatino"/>
          <w:color w:val="F42024"/>
          <w:w w:val="110"/>
        </w:rPr>
        <w:t>PROPUESTA</w:t>
      </w:r>
      <w:r>
        <w:rPr>
          <w:rFonts w:ascii="Palatino"/>
          <w:color w:val="F42024"/>
          <w:spacing w:val="-44"/>
          <w:w w:val="110"/>
        </w:rPr>
        <w:t xml:space="preserve"> </w:t>
      </w:r>
      <w:r>
        <w:rPr>
          <w:rFonts w:ascii="Palatino"/>
          <w:color w:val="F42024"/>
          <w:w w:val="110"/>
        </w:rPr>
        <w:t>#</w:t>
      </w:r>
      <w:r>
        <w:rPr>
          <w:rFonts w:ascii="Palatino"/>
          <w:color w:val="F42024"/>
          <w:spacing w:val="-45"/>
          <w:w w:val="110"/>
        </w:rPr>
        <w:t xml:space="preserve"> </w:t>
      </w:r>
      <w:r>
        <w:rPr>
          <w:rFonts w:ascii="Palatino"/>
          <w:color w:val="F42024"/>
          <w:spacing w:val="-6"/>
          <w:w w:val="110"/>
        </w:rPr>
        <w:t xml:space="preserve">25- </w:t>
      </w:r>
      <w:r>
        <w:rPr>
          <w:rFonts w:ascii="Palatino"/>
          <w:color w:val="F42024"/>
          <w:w w:val="115"/>
        </w:rPr>
        <w:t>84</w:t>
      </w:r>
      <w:r>
        <w:rPr>
          <w:rFonts w:ascii="Palatino"/>
          <w:color w:val="F42024"/>
          <w:spacing w:val="-41"/>
          <w:w w:val="115"/>
        </w:rPr>
        <w:t xml:space="preserve"> </w:t>
      </w:r>
      <w:r>
        <w:rPr>
          <w:rFonts w:ascii="Palatino"/>
          <w:color w:val="F42024"/>
          <w:w w:val="115"/>
        </w:rPr>
        <w:t>RESUMEN</w:t>
      </w:r>
    </w:p>
    <w:p w14:paraId="63F81040" w14:textId="77777777" w:rsidR="00B827CC" w:rsidRDefault="00B827CC">
      <w:pPr>
        <w:pStyle w:val="BodyText"/>
        <w:rPr>
          <w:rFonts w:ascii="Palatino"/>
          <w:sz w:val="44"/>
        </w:rPr>
      </w:pPr>
    </w:p>
    <w:p w14:paraId="3E945F6F" w14:textId="77777777" w:rsidR="00B827CC" w:rsidRDefault="003D6254">
      <w:pPr>
        <w:spacing w:before="287" w:line="261" w:lineRule="auto"/>
        <w:ind w:left="198" w:right="38"/>
        <w:jc w:val="center"/>
        <w:rPr>
          <w:b/>
          <w:i/>
          <w:sz w:val="18"/>
        </w:rPr>
      </w:pPr>
      <w:r>
        <w:rPr>
          <w:b/>
          <w:color w:val="323232"/>
          <w:w w:val="105"/>
          <w:sz w:val="18"/>
        </w:rPr>
        <w:t>Si</w:t>
      </w:r>
      <w:r>
        <w:rPr>
          <w:b/>
          <w:color w:val="323232"/>
          <w:spacing w:val="-12"/>
          <w:w w:val="105"/>
          <w:sz w:val="18"/>
        </w:rPr>
        <w:t xml:space="preserve"> </w:t>
      </w:r>
      <w:r>
        <w:rPr>
          <w:b/>
          <w:color w:val="323232"/>
          <w:w w:val="105"/>
          <w:sz w:val="18"/>
        </w:rPr>
        <w:t>esto</w:t>
      </w:r>
      <w:r>
        <w:rPr>
          <w:b/>
          <w:color w:val="323232"/>
          <w:spacing w:val="-12"/>
          <w:w w:val="105"/>
          <w:sz w:val="18"/>
        </w:rPr>
        <w:t xml:space="preserve"> </w:t>
      </w:r>
      <w:r>
        <w:rPr>
          <w:b/>
          <w:color w:val="323232"/>
          <w:w w:val="105"/>
          <w:sz w:val="18"/>
        </w:rPr>
        <w:t>se</w:t>
      </w:r>
      <w:r>
        <w:rPr>
          <w:b/>
          <w:color w:val="323232"/>
          <w:spacing w:val="-11"/>
          <w:w w:val="105"/>
          <w:sz w:val="18"/>
        </w:rPr>
        <w:t xml:space="preserve"> </w:t>
      </w:r>
      <w:r>
        <w:rPr>
          <w:b/>
          <w:color w:val="323232"/>
          <w:w w:val="105"/>
          <w:sz w:val="18"/>
        </w:rPr>
        <w:t>aprueba,</w:t>
      </w:r>
      <w:r>
        <w:rPr>
          <w:b/>
          <w:color w:val="323232"/>
          <w:spacing w:val="-12"/>
          <w:w w:val="105"/>
          <w:sz w:val="18"/>
        </w:rPr>
        <w:t xml:space="preserve"> </w:t>
      </w:r>
      <w:r>
        <w:rPr>
          <w:b/>
          <w:color w:val="323232"/>
          <w:w w:val="105"/>
          <w:sz w:val="18"/>
        </w:rPr>
        <w:t>la</w:t>
      </w:r>
      <w:r>
        <w:rPr>
          <w:b/>
          <w:color w:val="323232"/>
          <w:spacing w:val="-11"/>
          <w:w w:val="105"/>
          <w:sz w:val="18"/>
        </w:rPr>
        <w:t xml:space="preserve"> </w:t>
      </w:r>
      <w:r>
        <w:rPr>
          <w:b/>
          <w:color w:val="323232"/>
          <w:w w:val="105"/>
          <w:sz w:val="18"/>
        </w:rPr>
        <w:t>tasa</w:t>
      </w:r>
      <w:r>
        <w:rPr>
          <w:b/>
          <w:color w:val="323232"/>
          <w:spacing w:val="-12"/>
          <w:w w:val="105"/>
          <w:sz w:val="18"/>
        </w:rPr>
        <w:t xml:space="preserve"> </w:t>
      </w:r>
      <w:r>
        <w:rPr>
          <w:b/>
          <w:color w:val="323232"/>
          <w:w w:val="105"/>
          <w:sz w:val="18"/>
        </w:rPr>
        <w:t>impositiva</w:t>
      </w:r>
      <w:r>
        <w:rPr>
          <w:b/>
          <w:color w:val="323232"/>
          <w:spacing w:val="-11"/>
          <w:w w:val="105"/>
          <w:sz w:val="18"/>
        </w:rPr>
        <w:t xml:space="preserve"> </w:t>
      </w:r>
      <w:r>
        <w:rPr>
          <w:b/>
          <w:color w:val="323232"/>
          <w:w w:val="105"/>
          <w:sz w:val="18"/>
        </w:rPr>
        <w:t>anual</w:t>
      </w:r>
      <w:r>
        <w:rPr>
          <w:b/>
          <w:color w:val="323232"/>
          <w:spacing w:val="-12"/>
          <w:w w:val="105"/>
          <w:sz w:val="18"/>
        </w:rPr>
        <w:t xml:space="preserve"> </w:t>
      </w:r>
      <w:r>
        <w:rPr>
          <w:b/>
          <w:color w:val="323232"/>
          <w:w w:val="105"/>
          <w:sz w:val="18"/>
        </w:rPr>
        <w:t>promedio</w:t>
      </w:r>
      <w:r>
        <w:rPr>
          <w:b/>
          <w:color w:val="323232"/>
          <w:spacing w:val="-11"/>
          <w:w w:val="105"/>
          <w:sz w:val="18"/>
        </w:rPr>
        <w:t xml:space="preserve"> </w:t>
      </w:r>
      <w:r>
        <w:rPr>
          <w:b/>
          <w:color w:val="323232"/>
          <w:w w:val="105"/>
          <w:sz w:val="18"/>
        </w:rPr>
        <w:t>para</w:t>
      </w:r>
      <w:r>
        <w:rPr>
          <w:b/>
          <w:color w:val="323232"/>
          <w:spacing w:val="-12"/>
          <w:w w:val="105"/>
          <w:sz w:val="18"/>
        </w:rPr>
        <w:t xml:space="preserve"> </w:t>
      </w:r>
      <w:r>
        <w:rPr>
          <w:b/>
          <w:color w:val="323232"/>
          <w:w w:val="105"/>
          <w:sz w:val="18"/>
        </w:rPr>
        <w:t>esta medida propuesta se estima en $ 0.24 por $ 1,000 dólares de valor</w:t>
      </w:r>
      <w:r>
        <w:rPr>
          <w:b/>
          <w:color w:val="323232"/>
          <w:spacing w:val="-10"/>
          <w:w w:val="105"/>
          <w:sz w:val="18"/>
        </w:rPr>
        <w:t xml:space="preserve"> </w:t>
      </w:r>
      <w:r>
        <w:rPr>
          <w:b/>
          <w:color w:val="323232"/>
          <w:w w:val="105"/>
          <w:sz w:val="18"/>
        </w:rPr>
        <w:t>impositivo</w:t>
      </w:r>
      <w:r>
        <w:rPr>
          <w:b/>
          <w:color w:val="323232"/>
          <w:spacing w:val="-9"/>
          <w:w w:val="105"/>
          <w:sz w:val="18"/>
        </w:rPr>
        <w:t xml:space="preserve"> </w:t>
      </w:r>
      <w:r>
        <w:rPr>
          <w:b/>
          <w:color w:val="323232"/>
          <w:w w:val="105"/>
          <w:sz w:val="18"/>
        </w:rPr>
        <w:t>(valor</w:t>
      </w:r>
      <w:r>
        <w:rPr>
          <w:b/>
          <w:color w:val="323232"/>
          <w:spacing w:val="-9"/>
          <w:w w:val="105"/>
          <w:sz w:val="18"/>
        </w:rPr>
        <w:t xml:space="preserve"> </w:t>
      </w:r>
      <w:r>
        <w:rPr>
          <w:b/>
          <w:color w:val="323232"/>
          <w:w w:val="105"/>
          <w:sz w:val="18"/>
        </w:rPr>
        <w:t>catastral</w:t>
      </w:r>
      <w:r>
        <w:rPr>
          <w:b/>
          <w:color w:val="323232"/>
          <w:spacing w:val="-10"/>
          <w:w w:val="105"/>
          <w:sz w:val="18"/>
        </w:rPr>
        <w:t xml:space="preserve"> </w:t>
      </w:r>
      <w:r>
        <w:rPr>
          <w:b/>
          <w:color w:val="323232"/>
          <w:w w:val="105"/>
          <w:sz w:val="18"/>
        </w:rPr>
        <w:t>o</w:t>
      </w:r>
      <w:r>
        <w:rPr>
          <w:b/>
          <w:color w:val="323232"/>
          <w:spacing w:val="-9"/>
          <w:w w:val="105"/>
          <w:sz w:val="18"/>
        </w:rPr>
        <w:t xml:space="preserve"> </w:t>
      </w:r>
      <w:r>
        <w:rPr>
          <w:b/>
          <w:color w:val="323232"/>
          <w:w w:val="105"/>
          <w:sz w:val="18"/>
        </w:rPr>
        <w:t>pago</w:t>
      </w:r>
      <w:r>
        <w:rPr>
          <w:b/>
          <w:color w:val="323232"/>
          <w:spacing w:val="-9"/>
          <w:w w:val="105"/>
          <w:sz w:val="18"/>
        </w:rPr>
        <w:t xml:space="preserve"> </w:t>
      </w:r>
      <w:r>
        <w:rPr>
          <w:b/>
          <w:color w:val="323232"/>
          <w:w w:val="105"/>
          <w:sz w:val="18"/>
        </w:rPr>
        <w:t>de</w:t>
      </w:r>
      <w:r>
        <w:rPr>
          <w:b/>
          <w:color w:val="323232"/>
          <w:spacing w:val="-10"/>
          <w:w w:val="105"/>
          <w:sz w:val="18"/>
        </w:rPr>
        <w:t xml:space="preserve"> </w:t>
      </w:r>
      <w:r>
        <w:rPr>
          <w:b/>
          <w:color w:val="323232"/>
          <w:w w:val="105"/>
          <w:sz w:val="18"/>
        </w:rPr>
        <w:t>impuesto).</w:t>
      </w:r>
      <w:r>
        <w:rPr>
          <w:b/>
          <w:color w:val="323232"/>
          <w:spacing w:val="-9"/>
          <w:w w:val="105"/>
          <w:sz w:val="18"/>
        </w:rPr>
        <w:t xml:space="preserve"> </w:t>
      </w:r>
      <w:r>
        <w:rPr>
          <w:b/>
          <w:color w:val="323232"/>
          <w:w w:val="105"/>
          <w:sz w:val="18"/>
        </w:rPr>
        <w:t>En</w:t>
      </w:r>
      <w:r>
        <w:rPr>
          <w:b/>
          <w:color w:val="323232"/>
          <w:spacing w:val="-9"/>
          <w:w w:val="105"/>
          <w:sz w:val="18"/>
        </w:rPr>
        <w:t xml:space="preserve"> </w:t>
      </w:r>
      <w:r>
        <w:rPr>
          <w:b/>
          <w:color w:val="323232"/>
          <w:w w:val="105"/>
          <w:sz w:val="18"/>
        </w:rPr>
        <w:t xml:space="preserve">una casa de $ 300,000, esto equivaldría a $ 72.00 dólares anuales. Total $ 8.475 millones. </w:t>
      </w:r>
      <w:r>
        <w:rPr>
          <w:b/>
          <w:i/>
          <w:color w:val="323232"/>
          <w:w w:val="105"/>
          <w:sz w:val="18"/>
        </w:rPr>
        <w:t>Esta es una estimación basada en la inform</w:t>
      </w:r>
      <w:r>
        <w:rPr>
          <w:b/>
          <w:i/>
          <w:color w:val="323232"/>
          <w:w w:val="105"/>
          <w:sz w:val="18"/>
        </w:rPr>
        <w:t>ación</w:t>
      </w:r>
      <w:r>
        <w:rPr>
          <w:b/>
          <w:i/>
          <w:color w:val="323232"/>
          <w:spacing w:val="-23"/>
          <w:w w:val="105"/>
          <w:sz w:val="18"/>
        </w:rPr>
        <w:t xml:space="preserve"> </w:t>
      </w:r>
      <w:r>
        <w:rPr>
          <w:b/>
          <w:i/>
          <w:color w:val="323232"/>
          <w:w w:val="105"/>
          <w:sz w:val="18"/>
        </w:rPr>
        <w:t>disponible</w:t>
      </w:r>
      <w:r>
        <w:rPr>
          <w:b/>
          <w:i/>
          <w:color w:val="323232"/>
          <w:spacing w:val="-23"/>
          <w:w w:val="105"/>
          <w:sz w:val="18"/>
        </w:rPr>
        <w:t xml:space="preserve"> </w:t>
      </w:r>
      <w:r>
        <w:rPr>
          <w:b/>
          <w:i/>
          <w:color w:val="323232"/>
          <w:w w:val="105"/>
          <w:sz w:val="18"/>
        </w:rPr>
        <w:t>en</w:t>
      </w:r>
      <w:r>
        <w:rPr>
          <w:b/>
          <w:i/>
          <w:color w:val="323232"/>
          <w:spacing w:val="-23"/>
          <w:w w:val="105"/>
          <w:sz w:val="18"/>
        </w:rPr>
        <w:t xml:space="preserve"> </w:t>
      </w:r>
      <w:r>
        <w:rPr>
          <w:b/>
          <w:i/>
          <w:color w:val="323232"/>
          <w:w w:val="105"/>
          <w:sz w:val="18"/>
        </w:rPr>
        <w:t>el</w:t>
      </w:r>
      <w:r>
        <w:rPr>
          <w:b/>
          <w:i/>
          <w:color w:val="323232"/>
          <w:spacing w:val="-23"/>
          <w:w w:val="105"/>
          <w:sz w:val="18"/>
        </w:rPr>
        <w:t xml:space="preserve"> </w:t>
      </w:r>
      <w:r>
        <w:rPr>
          <w:b/>
          <w:i/>
          <w:color w:val="323232"/>
          <w:w w:val="105"/>
          <w:sz w:val="18"/>
        </w:rPr>
        <w:t>momento</w:t>
      </w:r>
      <w:r>
        <w:rPr>
          <w:b/>
          <w:i/>
          <w:color w:val="323232"/>
          <w:spacing w:val="-22"/>
          <w:w w:val="105"/>
          <w:sz w:val="18"/>
        </w:rPr>
        <w:t xml:space="preserve"> </w:t>
      </w:r>
      <w:r>
        <w:rPr>
          <w:b/>
          <w:i/>
          <w:color w:val="323232"/>
          <w:w w:val="105"/>
          <w:sz w:val="18"/>
        </w:rPr>
        <w:t>de</w:t>
      </w:r>
      <w:r>
        <w:rPr>
          <w:b/>
          <w:i/>
          <w:color w:val="323232"/>
          <w:spacing w:val="-23"/>
          <w:w w:val="105"/>
          <w:sz w:val="18"/>
        </w:rPr>
        <w:t xml:space="preserve"> </w:t>
      </w:r>
      <w:r>
        <w:rPr>
          <w:b/>
          <w:i/>
          <w:color w:val="323232"/>
          <w:w w:val="105"/>
          <w:sz w:val="18"/>
        </w:rPr>
        <w:t>ésta</w:t>
      </w:r>
      <w:r>
        <w:rPr>
          <w:b/>
          <w:i/>
          <w:color w:val="323232"/>
          <w:spacing w:val="-23"/>
          <w:w w:val="105"/>
          <w:sz w:val="18"/>
        </w:rPr>
        <w:t xml:space="preserve"> </w:t>
      </w:r>
      <w:r>
        <w:rPr>
          <w:b/>
          <w:i/>
          <w:color w:val="323232"/>
          <w:w w:val="105"/>
          <w:sz w:val="18"/>
        </w:rPr>
        <w:t>publicación.</w:t>
      </w:r>
    </w:p>
    <w:p w14:paraId="5D1E0CA6" w14:textId="77777777" w:rsidR="00B827CC" w:rsidRDefault="00B827CC">
      <w:pPr>
        <w:pStyle w:val="BodyText"/>
        <w:rPr>
          <w:i/>
          <w:sz w:val="22"/>
        </w:rPr>
      </w:pPr>
    </w:p>
    <w:p w14:paraId="64D828A6" w14:textId="77777777" w:rsidR="00B827CC" w:rsidRDefault="00B827CC">
      <w:pPr>
        <w:pStyle w:val="BodyText"/>
        <w:rPr>
          <w:i/>
          <w:sz w:val="22"/>
        </w:rPr>
      </w:pPr>
    </w:p>
    <w:p w14:paraId="539C5B2B" w14:textId="77777777" w:rsidR="00B827CC" w:rsidRDefault="00B827CC">
      <w:pPr>
        <w:pStyle w:val="BodyText"/>
        <w:rPr>
          <w:i/>
          <w:sz w:val="22"/>
        </w:rPr>
      </w:pPr>
    </w:p>
    <w:p w14:paraId="30626BEB" w14:textId="77777777" w:rsidR="00B827CC" w:rsidRDefault="00B827CC">
      <w:pPr>
        <w:pStyle w:val="BodyText"/>
        <w:rPr>
          <w:i/>
          <w:sz w:val="22"/>
        </w:rPr>
      </w:pPr>
    </w:p>
    <w:p w14:paraId="4AD2F468" w14:textId="77777777" w:rsidR="00B827CC" w:rsidRDefault="00B827CC">
      <w:pPr>
        <w:pStyle w:val="BodyText"/>
        <w:rPr>
          <w:i/>
          <w:sz w:val="22"/>
        </w:rPr>
      </w:pPr>
    </w:p>
    <w:p w14:paraId="19F7120D" w14:textId="77777777" w:rsidR="00B827CC" w:rsidRDefault="00B827CC">
      <w:pPr>
        <w:pStyle w:val="BodyText"/>
        <w:rPr>
          <w:i/>
          <w:sz w:val="22"/>
        </w:rPr>
      </w:pPr>
    </w:p>
    <w:p w14:paraId="367C2F26" w14:textId="77777777" w:rsidR="00B827CC" w:rsidRDefault="00B827CC">
      <w:pPr>
        <w:pStyle w:val="BodyText"/>
        <w:rPr>
          <w:i/>
          <w:sz w:val="22"/>
        </w:rPr>
      </w:pPr>
    </w:p>
    <w:p w14:paraId="5529A802" w14:textId="77777777" w:rsidR="00B827CC" w:rsidRDefault="00B827CC">
      <w:pPr>
        <w:pStyle w:val="BodyText"/>
        <w:rPr>
          <w:i/>
          <w:sz w:val="22"/>
        </w:rPr>
      </w:pPr>
    </w:p>
    <w:p w14:paraId="3A1F4173" w14:textId="77777777" w:rsidR="00B827CC" w:rsidRDefault="00B827CC">
      <w:pPr>
        <w:pStyle w:val="BodyText"/>
        <w:rPr>
          <w:i/>
          <w:sz w:val="22"/>
        </w:rPr>
      </w:pPr>
    </w:p>
    <w:p w14:paraId="5C1EA1C2" w14:textId="77777777" w:rsidR="00B827CC" w:rsidRDefault="00B827CC">
      <w:pPr>
        <w:pStyle w:val="BodyText"/>
        <w:rPr>
          <w:i/>
          <w:sz w:val="22"/>
        </w:rPr>
      </w:pPr>
    </w:p>
    <w:p w14:paraId="1E30662C" w14:textId="77777777" w:rsidR="00B827CC" w:rsidRDefault="00B827CC">
      <w:pPr>
        <w:pStyle w:val="BodyText"/>
        <w:spacing w:before="7"/>
        <w:rPr>
          <w:i/>
          <w:sz w:val="27"/>
        </w:rPr>
      </w:pPr>
    </w:p>
    <w:p w14:paraId="41CC5F88" w14:textId="77777777" w:rsidR="00B827CC" w:rsidRDefault="003D6254">
      <w:pPr>
        <w:pStyle w:val="BodyText"/>
        <w:spacing w:line="261" w:lineRule="auto"/>
        <w:ind w:left="118" w:right="186"/>
      </w:pPr>
      <w:r>
        <w:rPr>
          <w:color w:val="323232"/>
          <w:w w:val="105"/>
        </w:rPr>
        <w:t>Si</w:t>
      </w:r>
      <w:r>
        <w:rPr>
          <w:color w:val="323232"/>
          <w:spacing w:val="-11"/>
          <w:w w:val="105"/>
        </w:rPr>
        <w:t xml:space="preserve"> </w:t>
      </w:r>
      <w:r>
        <w:rPr>
          <w:w w:val="105"/>
        </w:rPr>
        <w:t>se</w:t>
      </w:r>
      <w:r>
        <w:rPr>
          <w:spacing w:val="-11"/>
          <w:w w:val="105"/>
        </w:rPr>
        <w:t xml:space="preserve"> </w:t>
      </w:r>
      <w:r>
        <w:rPr>
          <w:w w:val="105"/>
        </w:rPr>
        <w:t>aprueba,</w:t>
      </w:r>
      <w:r>
        <w:rPr>
          <w:spacing w:val="-11"/>
          <w:w w:val="105"/>
        </w:rPr>
        <w:t xml:space="preserve"> </w:t>
      </w:r>
      <w:r>
        <w:rPr>
          <w:w w:val="105"/>
        </w:rPr>
        <w:t>las</w:t>
      </w:r>
      <w:r>
        <w:rPr>
          <w:spacing w:val="-11"/>
          <w:w w:val="105"/>
        </w:rPr>
        <w:t xml:space="preserve"> </w:t>
      </w:r>
      <w:r>
        <w:rPr>
          <w:w w:val="105"/>
        </w:rPr>
        <w:t>industrias</w:t>
      </w:r>
      <w:r>
        <w:rPr>
          <w:spacing w:val="-11"/>
          <w:w w:val="105"/>
        </w:rPr>
        <w:t xml:space="preserve"> </w:t>
      </w:r>
      <w:r>
        <w:rPr>
          <w:w w:val="105"/>
        </w:rPr>
        <w:t>del</w:t>
      </w:r>
      <w:r>
        <w:rPr>
          <w:spacing w:val="-11"/>
          <w:w w:val="105"/>
        </w:rPr>
        <w:t xml:space="preserve"> </w:t>
      </w:r>
      <w:r>
        <w:rPr>
          <w:w w:val="105"/>
        </w:rPr>
        <w:t>Puerto</w:t>
      </w:r>
      <w:r>
        <w:rPr>
          <w:spacing w:val="-11"/>
          <w:w w:val="105"/>
        </w:rPr>
        <w:t xml:space="preserve"> </w:t>
      </w:r>
      <w:r>
        <w:rPr>
          <w:w w:val="105"/>
        </w:rPr>
        <w:t>de</w:t>
      </w:r>
      <w:r>
        <w:rPr>
          <w:spacing w:val="-11"/>
          <w:w w:val="105"/>
        </w:rPr>
        <w:t xml:space="preserve"> </w:t>
      </w:r>
      <w:r>
        <w:rPr>
          <w:w w:val="105"/>
        </w:rPr>
        <w:t>Morrow</w:t>
      </w:r>
      <w:r>
        <w:rPr>
          <w:spacing w:val="-11"/>
          <w:w w:val="105"/>
        </w:rPr>
        <w:t xml:space="preserve"> </w:t>
      </w:r>
      <w:r>
        <w:rPr>
          <w:w w:val="105"/>
        </w:rPr>
        <w:t>pagarían</w:t>
      </w:r>
      <w:r>
        <w:rPr>
          <w:spacing w:val="-11"/>
          <w:w w:val="105"/>
        </w:rPr>
        <w:t xml:space="preserve"> </w:t>
      </w:r>
      <w:r>
        <w:rPr>
          <w:w w:val="105"/>
        </w:rPr>
        <w:t>la mayor parte del costo de estas propuestas en la boleta electoral.</w:t>
      </w:r>
    </w:p>
    <w:p w14:paraId="5879AB10" w14:textId="77777777" w:rsidR="00B827CC" w:rsidRDefault="003D6254">
      <w:pPr>
        <w:pStyle w:val="BodyText"/>
        <w:spacing w:before="1" w:line="261" w:lineRule="auto"/>
        <w:ind w:left="118" w:right="71"/>
      </w:pPr>
      <w:r>
        <w:rPr>
          <w:w w:val="105"/>
        </w:rPr>
        <w:t>Las industrias y los negocios exentos de impuestos pagarían la tasa de esta propuesta.</w:t>
      </w:r>
    </w:p>
    <w:p w14:paraId="4EA469AA" w14:textId="77777777" w:rsidR="00B827CC" w:rsidRDefault="003D6254">
      <w:pPr>
        <w:pStyle w:val="BodyText"/>
        <w:spacing w:before="1" w:line="261" w:lineRule="auto"/>
        <w:ind w:left="118" w:right="31"/>
      </w:pPr>
      <w:r>
        <w:rPr>
          <w:w w:val="105"/>
        </w:rPr>
        <w:t>Un bono de obligación general es una tasa fija, durante la vida de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propuesta.</w:t>
      </w:r>
      <w:r>
        <w:rPr>
          <w:spacing w:val="-7"/>
          <w:w w:val="105"/>
        </w:rPr>
        <w:t xml:space="preserve"> </w:t>
      </w:r>
      <w:r>
        <w:rPr>
          <w:w w:val="105"/>
        </w:rPr>
        <w:t>La</w:t>
      </w:r>
      <w:r>
        <w:rPr>
          <w:spacing w:val="-7"/>
          <w:w w:val="105"/>
        </w:rPr>
        <w:t xml:space="preserve"> </w:t>
      </w:r>
      <w:r>
        <w:rPr>
          <w:w w:val="105"/>
        </w:rPr>
        <w:t>propuesta</w:t>
      </w:r>
      <w:r>
        <w:rPr>
          <w:spacing w:val="-7"/>
          <w:w w:val="105"/>
        </w:rPr>
        <w:t xml:space="preserve"> </w:t>
      </w:r>
      <w:r>
        <w:rPr>
          <w:w w:val="105"/>
        </w:rPr>
        <w:t>para</w:t>
      </w:r>
      <w:r>
        <w:rPr>
          <w:spacing w:val="-7"/>
          <w:w w:val="105"/>
        </w:rPr>
        <w:t xml:space="preserve"> </w:t>
      </w:r>
      <w:r>
        <w:rPr>
          <w:w w:val="105"/>
        </w:rPr>
        <w:t>v</w:t>
      </w:r>
      <w:r>
        <w:rPr>
          <w:w w:val="105"/>
        </w:rPr>
        <w:t>otar</w:t>
      </w:r>
      <w:r>
        <w:rPr>
          <w:spacing w:val="-6"/>
          <w:w w:val="105"/>
        </w:rPr>
        <w:t xml:space="preserve"> </w:t>
      </w:r>
      <w:r>
        <w:rPr>
          <w:w w:val="105"/>
        </w:rPr>
        <w:t>#</w:t>
      </w:r>
      <w:r>
        <w:rPr>
          <w:spacing w:val="-7"/>
          <w:w w:val="105"/>
        </w:rPr>
        <w:t xml:space="preserve"> </w:t>
      </w:r>
      <w:r>
        <w:rPr>
          <w:w w:val="105"/>
        </w:rPr>
        <w:t>25-84,</w:t>
      </w:r>
      <w:r>
        <w:rPr>
          <w:spacing w:val="-7"/>
          <w:w w:val="105"/>
        </w:rPr>
        <w:t xml:space="preserve"> </w:t>
      </w:r>
      <w:r>
        <w:rPr>
          <w:w w:val="105"/>
        </w:rPr>
        <w:t>si</w:t>
      </w:r>
      <w:r>
        <w:rPr>
          <w:spacing w:val="-7"/>
          <w:w w:val="105"/>
        </w:rPr>
        <w:t xml:space="preserve"> </w:t>
      </w:r>
      <w:r>
        <w:rPr>
          <w:w w:val="105"/>
        </w:rPr>
        <w:t>se</w:t>
      </w:r>
      <w:r>
        <w:rPr>
          <w:spacing w:val="-7"/>
          <w:w w:val="105"/>
        </w:rPr>
        <w:t xml:space="preserve"> </w:t>
      </w:r>
      <w:r>
        <w:rPr>
          <w:w w:val="105"/>
        </w:rPr>
        <w:t>aprueba, autorizaría un período de cargo de 20 años.</w:t>
      </w:r>
    </w:p>
    <w:p w14:paraId="14768B55" w14:textId="77777777" w:rsidR="00B827CC" w:rsidRDefault="003D6254">
      <w:pPr>
        <w:pStyle w:val="Heading1"/>
        <w:spacing w:before="149" w:line="208" w:lineRule="auto"/>
        <w:ind w:left="1071" w:right="1244" w:hanging="73"/>
        <w:jc w:val="both"/>
        <w:rPr>
          <w:rFonts w:ascii="Palatino"/>
        </w:rPr>
      </w:pPr>
      <w:r>
        <w:rPr>
          <w:b w:val="0"/>
        </w:rPr>
        <w:br w:type="column"/>
      </w:r>
      <w:r>
        <w:rPr>
          <w:rFonts w:ascii="Palatino"/>
          <w:color w:val="E22932"/>
        </w:rPr>
        <w:t>PREGUNTAS</w:t>
      </w:r>
      <w:r>
        <w:rPr>
          <w:rFonts w:ascii="Palatino"/>
          <w:color w:val="E22932"/>
          <w:spacing w:val="-39"/>
        </w:rPr>
        <w:t xml:space="preserve"> </w:t>
      </w:r>
      <w:r>
        <w:rPr>
          <w:rFonts w:ascii="Palatino"/>
          <w:color w:val="E22932"/>
          <w:spacing w:val="-16"/>
        </w:rPr>
        <w:t xml:space="preserve">Y </w:t>
      </w:r>
      <w:r>
        <w:rPr>
          <w:rFonts w:ascii="Palatino"/>
          <w:color w:val="E22932"/>
        </w:rPr>
        <w:t>RESPUESTAS FRECUENTES</w:t>
      </w:r>
    </w:p>
    <w:p w14:paraId="22CBF6ED" w14:textId="77777777" w:rsidR="00B827CC" w:rsidRDefault="00B827CC">
      <w:pPr>
        <w:pStyle w:val="BodyText"/>
        <w:spacing w:before="10"/>
        <w:rPr>
          <w:rFonts w:ascii="Palatino"/>
          <w:sz w:val="36"/>
        </w:rPr>
      </w:pPr>
    </w:p>
    <w:p w14:paraId="05CC9AAC" w14:textId="77777777" w:rsidR="00B827CC" w:rsidRDefault="003D6254">
      <w:pPr>
        <w:spacing w:line="261" w:lineRule="auto"/>
        <w:ind w:left="108" w:right="249"/>
        <w:jc w:val="center"/>
        <w:rPr>
          <w:b/>
          <w:sz w:val="26"/>
        </w:rPr>
      </w:pPr>
      <w:r>
        <w:rPr>
          <w:b/>
          <w:color w:val="FFFFFF"/>
          <w:w w:val="105"/>
          <w:sz w:val="26"/>
        </w:rPr>
        <w:t xml:space="preserve">¿ </w:t>
      </w:r>
      <w:r>
        <w:rPr>
          <w:b/>
          <w:color w:val="FFFFFF"/>
          <w:spacing w:val="16"/>
          <w:w w:val="105"/>
          <w:sz w:val="26"/>
        </w:rPr>
        <w:t xml:space="preserve">POR QUÉ </w:t>
      </w:r>
      <w:r>
        <w:rPr>
          <w:b/>
          <w:color w:val="FFFFFF"/>
          <w:spacing w:val="12"/>
          <w:w w:val="105"/>
          <w:sz w:val="26"/>
        </w:rPr>
        <w:t xml:space="preserve">EL </w:t>
      </w:r>
      <w:r>
        <w:rPr>
          <w:b/>
          <w:color w:val="FFFFFF"/>
          <w:spacing w:val="22"/>
          <w:w w:val="105"/>
          <w:sz w:val="26"/>
        </w:rPr>
        <w:t xml:space="preserve">DISTRITO </w:t>
      </w:r>
      <w:r>
        <w:rPr>
          <w:b/>
          <w:color w:val="FFFFFF"/>
          <w:spacing w:val="12"/>
          <w:w w:val="105"/>
          <w:sz w:val="26"/>
        </w:rPr>
        <w:t xml:space="preserve">DE </w:t>
      </w:r>
      <w:r>
        <w:rPr>
          <w:b/>
          <w:color w:val="FFFFFF"/>
          <w:spacing w:val="21"/>
          <w:w w:val="105"/>
          <w:sz w:val="26"/>
        </w:rPr>
        <w:t xml:space="preserve">BOMBEROS </w:t>
      </w:r>
      <w:r>
        <w:rPr>
          <w:b/>
          <w:color w:val="FFFFFF"/>
          <w:spacing w:val="22"/>
          <w:w w:val="105"/>
          <w:sz w:val="26"/>
        </w:rPr>
        <w:t>REFIRIENDO</w:t>
      </w:r>
      <w:r>
        <w:rPr>
          <w:b/>
          <w:color w:val="FFFFFF"/>
          <w:spacing w:val="77"/>
          <w:w w:val="105"/>
          <w:sz w:val="26"/>
        </w:rPr>
        <w:t xml:space="preserve"> </w:t>
      </w:r>
      <w:r>
        <w:rPr>
          <w:b/>
          <w:color w:val="FFFFFF"/>
          <w:spacing w:val="12"/>
          <w:w w:val="105"/>
          <w:sz w:val="26"/>
        </w:rPr>
        <w:t>LA</w:t>
      </w:r>
    </w:p>
    <w:p w14:paraId="15567148" w14:textId="77777777" w:rsidR="00B827CC" w:rsidRDefault="003D6254">
      <w:pPr>
        <w:spacing w:line="315" w:lineRule="exact"/>
        <w:ind w:left="108" w:right="249"/>
        <w:jc w:val="center"/>
        <w:rPr>
          <w:b/>
          <w:sz w:val="26"/>
        </w:rPr>
      </w:pPr>
      <w:r>
        <w:rPr>
          <w:b/>
          <w:color w:val="FFFFFF"/>
          <w:w w:val="105"/>
          <w:sz w:val="26"/>
        </w:rPr>
        <w:t>PROPUESTA DE ESTAS MEDIDAS?</w:t>
      </w:r>
    </w:p>
    <w:p w14:paraId="3044A4DC" w14:textId="77777777" w:rsidR="00B827CC" w:rsidRDefault="003D6254">
      <w:pPr>
        <w:spacing w:before="46" w:line="271" w:lineRule="auto"/>
        <w:ind w:left="349" w:right="595" w:hanging="1"/>
        <w:jc w:val="center"/>
        <w:rPr>
          <w:b/>
          <w:sz w:val="17"/>
        </w:rPr>
      </w:pPr>
      <w:r>
        <w:rPr>
          <w:b/>
          <w:color w:val="FFFFFF"/>
          <w:w w:val="105"/>
          <w:sz w:val="17"/>
        </w:rPr>
        <w:t>Para servir al Distrito de rural de Bomberos de Boardman de 7,000 residentes, el edificio propuesto incluiría, si se aprueba la medida:</w:t>
      </w:r>
    </w:p>
    <w:p w14:paraId="54754D42" w14:textId="77777777" w:rsidR="00B827CC" w:rsidRDefault="003D6254">
      <w:pPr>
        <w:spacing w:before="3" w:line="271" w:lineRule="auto"/>
        <w:ind w:left="484" w:right="560"/>
        <w:rPr>
          <w:b/>
          <w:sz w:val="17"/>
        </w:rPr>
      </w:pPr>
      <w:r>
        <w:rPr>
          <w:b/>
          <w:color w:val="FFFFFF"/>
          <w:w w:val="105"/>
          <w:sz w:val="17"/>
        </w:rPr>
        <w:t>Se propone tener 4 nuevas áreas de estacionamiento para los vehículos de emergencia. Dormitorios 24/7</w:t>
      </w:r>
    </w:p>
    <w:p w14:paraId="3321C5CD" w14:textId="77777777" w:rsidR="00B827CC" w:rsidRDefault="003D6254">
      <w:pPr>
        <w:spacing w:before="2" w:line="271" w:lineRule="auto"/>
        <w:ind w:left="484" w:right="2526"/>
        <w:rPr>
          <w:b/>
          <w:sz w:val="17"/>
        </w:rPr>
      </w:pPr>
      <w:r>
        <w:rPr>
          <w:b/>
          <w:color w:val="FFFFFF"/>
          <w:w w:val="105"/>
          <w:sz w:val="17"/>
        </w:rPr>
        <w:t>Cumplimiento de la</w:t>
      </w:r>
      <w:r>
        <w:rPr>
          <w:b/>
          <w:color w:val="FFFFFF"/>
          <w:w w:val="105"/>
          <w:sz w:val="17"/>
        </w:rPr>
        <w:t xml:space="preserve"> ADA Estándares sísmicos</w:t>
      </w:r>
    </w:p>
    <w:p w14:paraId="31AE27BC" w14:textId="77777777" w:rsidR="00B827CC" w:rsidRDefault="00B827CC">
      <w:pPr>
        <w:pStyle w:val="BodyText"/>
        <w:rPr>
          <w:sz w:val="22"/>
        </w:rPr>
      </w:pPr>
    </w:p>
    <w:p w14:paraId="01371E1C" w14:textId="77777777" w:rsidR="00B827CC" w:rsidRDefault="003D6254">
      <w:pPr>
        <w:spacing w:before="163"/>
        <w:ind w:left="108" w:right="354"/>
        <w:jc w:val="center"/>
        <w:rPr>
          <w:b/>
          <w:sz w:val="26"/>
        </w:rPr>
      </w:pPr>
      <w:r>
        <w:rPr>
          <w:b/>
          <w:color w:val="FFFFFF"/>
          <w:w w:val="105"/>
          <w:sz w:val="26"/>
        </w:rPr>
        <w:t>¿ SE PUEDE REMODELAR /</w:t>
      </w:r>
    </w:p>
    <w:p w14:paraId="3A8ABE3C" w14:textId="481B7AFA" w:rsidR="00B827CC" w:rsidRDefault="003D6254">
      <w:pPr>
        <w:spacing w:before="28"/>
        <w:ind w:left="108" w:right="354"/>
        <w:jc w:val="center"/>
        <w:rPr>
          <w:b/>
          <w:sz w:val="26"/>
        </w:rPr>
      </w:pPr>
      <w:r>
        <w:rPr>
          <w:b/>
          <w:color w:val="FFFFFF"/>
          <w:spacing w:val="21"/>
          <w:w w:val="105"/>
          <w:sz w:val="26"/>
        </w:rPr>
        <w:t xml:space="preserve">AMPLIAR </w:t>
      </w:r>
      <w:r>
        <w:rPr>
          <w:b/>
          <w:color w:val="FFFFFF"/>
          <w:spacing w:val="12"/>
          <w:w w:val="105"/>
          <w:sz w:val="26"/>
        </w:rPr>
        <w:t xml:space="preserve">LA </w:t>
      </w:r>
      <w:r>
        <w:rPr>
          <w:b/>
          <w:color w:val="FFFFFF"/>
          <w:spacing w:val="22"/>
          <w:w w:val="105"/>
          <w:sz w:val="26"/>
        </w:rPr>
        <w:t>ESTACIÓN</w:t>
      </w:r>
      <w:r>
        <w:rPr>
          <w:b/>
          <w:color w:val="FFFFFF"/>
          <w:spacing w:val="47"/>
          <w:w w:val="105"/>
          <w:sz w:val="26"/>
        </w:rPr>
        <w:t xml:space="preserve"> </w:t>
      </w:r>
      <w:r>
        <w:rPr>
          <w:b/>
          <w:color w:val="FFFFFF"/>
          <w:spacing w:val="21"/>
          <w:w w:val="105"/>
          <w:sz w:val="26"/>
        </w:rPr>
        <w:t>ACTUAL?</w:t>
      </w:r>
    </w:p>
    <w:p w14:paraId="77B0E820" w14:textId="77777777" w:rsidR="00B827CC" w:rsidRDefault="003D6254">
      <w:pPr>
        <w:pStyle w:val="Heading2"/>
        <w:spacing w:before="50" w:line="266" w:lineRule="auto"/>
        <w:ind w:right="257" w:firstLine="653"/>
      </w:pPr>
      <w:r>
        <w:rPr>
          <w:color w:val="FFFFFF"/>
        </w:rPr>
        <w:t>La ubicación actual está al 100% de acumulación. La ubicación propuesta se localiza, cerca del Ayuntamiento de Boardman, con fácil acceso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para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servir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a</w:t>
      </w:r>
      <w:r>
        <w:rPr>
          <w:color w:val="FFFFFF"/>
          <w:spacing w:val="11"/>
        </w:rPr>
        <w:t xml:space="preserve"> </w:t>
      </w:r>
      <w:r>
        <w:rPr>
          <w:color w:val="FFFFFF"/>
        </w:rPr>
        <w:t>la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creciente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área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del</w:t>
      </w:r>
      <w:r>
        <w:rPr>
          <w:color w:val="FFFFFF"/>
          <w:spacing w:val="11"/>
        </w:rPr>
        <w:t xml:space="preserve"> </w:t>
      </w:r>
      <w:r>
        <w:rPr>
          <w:color w:val="FFFFFF"/>
        </w:rPr>
        <w:t>distrito</w:t>
      </w:r>
      <w:r>
        <w:rPr>
          <w:color w:val="FFFFFF"/>
          <w:spacing w:val="10"/>
        </w:rPr>
        <w:t xml:space="preserve"> </w:t>
      </w:r>
      <w:r>
        <w:rPr>
          <w:color w:val="FFFFFF"/>
        </w:rPr>
        <w:t>de</w:t>
      </w:r>
    </w:p>
    <w:p w14:paraId="58C6013E" w14:textId="77777777" w:rsidR="00B827CC" w:rsidRDefault="003D6254">
      <w:pPr>
        <w:spacing w:line="240" w:lineRule="exact"/>
        <w:ind w:left="1905"/>
        <w:rPr>
          <w:b/>
          <w:sz w:val="20"/>
        </w:rPr>
      </w:pPr>
      <w:r>
        <w:rPr>
          <w:b/>
          <w:color w:val="FFFFFF"/>
          <w:sz w:val="20"/>
        </w:rPr>
        <w:t>bomberos.</w:t>
      </w:r>
    </w:p>
    <w:p w14:paraId="3F2A9DD6" w14:textId="77777777" w:rsidR="00B827CC" w:rsidRDefault="00B827CC">
      <w:pPr>
        <w:pStyle w:val="BodyText"/>
        <w:rPr>
          <w:sz w:val="26"/>
        </w:rPr>
      </w:pPr>
    </w:p>
    <w:p w14:paraId="60F5ED50" w14:textId="77777777" w:rsidR="00B827CC" w:rsidRDefault="00B827CC">
      <w:pPr>
        <w:pStyle w:val="BodyText"/>
        <w:spacing w:before="8"/>
        <w:rPr>
          <w:sz w:val="28"/>
        </w:rPr>
      </w:pPr>
    </w:p>
    <w:p w14:paraId="559DF658" w14:textId="77777777" w:rsidR="00B827CC" w:rsidRDefault="003D6254">
      <w:pPr>
        <w:spacing w:before="1" w:line="261" w:lineRule="auto"/>
        <w:ind w:left="207" w:right="257" w:firstLine="134"/>
        <w:rPr>
          <w:b/>
          <w:sz w:val="26"/>
        </w:rPr>
      </w:pPr>
      <w:r>
        <w:rPr>
          <w:b/>
          <w:color w:val="FFFFFF"/>
          <w:w w:val="105"/>
          <w:sz w:val="26"/>
        </w:rPr>
        <w:t>¿ LA ESTACIÓN EN SW WILSON LANE ESTÁ EN SERVICIO LAS 24</w:t>
      </w:r>
    </w:p>
    <w:p w14:paraId="28007778" w14:textId="77777777" w:rsidR="00B827CC" w:rsidRDefault="003D6254">
      <w:pPr>
        <w:spacing w:line="315" w:lineRule="exact"/>
        <w:ind w:left="1831"/>
        <w:rPr>
          <w:b/>
          <w:sz w:val="26"/>
        </w:rPr>
      </w:pPr>
      <w:r>
        <w:rPr>
          <w:b/>
          <w:color w:val="FFFFFF"/>
          <w:w w:val="105"/>
          <w:sz w:val="26"/>
        </w:rPr>
        <w:t>HORAS?</w:t>
      </w:r>
    </w:p>
    <w:p w14:paraId="34F406D8" w14:textId="77777777" w:rsidR="00B827CC" w:rsidRDefault="003D6254">
      <w:pPr>
        <w:pStyle w:val="Heading2"/>
        <w:spacing w:before="75" w:line="266" w:lineRule="auto"/>
        <w:ind w:left="226" w:right="367"/>
        <w:jc w:val="center"/>
      </w:pPr>
      <w:r>
        <w:rPr>
          <w:color w:val="FFFFFF"/>
          <w:w w:val="105"/>
        </w:rPr>
        <w:t>Antes del 1ro. de agosto de 2020, las llamadas después</w:t>
      </w:r>
      <w:r>
        <w:rPr>
          <w:color w:val="FFFFFF"/>
          <w:spacing w:val="-13"/>
          <w:w w:val="105"/>
        </w:rPr>
        <w:t xml:space="preserve"> </w:t>
      </w:r>
      <w:r>
        <w:rPr>
          <w:color w:val="FFFFFF"/>
          <w:w w:val="105"/>
        </w:rPr>
        <w:t>de</w:t>
      </w:r>
      <w:r>
        <w:rPr>
          <w:color w:val="FFFFFF"/>
          <w:spacing w:val="-13"/>
          <w:w w:val="105"/>
        </w:rPr>
        <w:t xml:space="preserve"> </w:t>
      </w:r>
      <w:r>
        <w:rPr>
          <w:color w:val="FFFFFF"/>
          <w:w w:val="105"/>
        </w:rPr>
        <w:t>las</w:t>
      </w:r>
      <w:r>
        <w:rPr>
          <w:color w:val="FFFFFF"/>
          <w:spacing w:val="-13"/>
          <w:w w:val="105"/>
        </w:rPr>
        <w:t xml:space="preserve"> </w:t>
      </w:r>
      <w:r>
        <w:rPr>
          <w:color w:val="FFFFFF"/>
          <w:w w:val="105"/>
        </w:rPr>
        <w:t>5:00</w:t>
      </w:r>
      <w:r>
        <w:rPr>
          <w:color w:val="FFFFFF"/>
          <w:spacing w:val="-12"/>
          <w:w w:val="105"/>
        </w:rPr>
        <w:t xml:space="preserve"> </w:t>
      </w:r>
      <w:r>
        <w:rPr>
          <w:color w:val="FFFFFF"/>
          <w:w w:val="105"/>
        </w:rPr>
        <w:t>p.</w:t>
      </w:r>
      <w:r>
        <w:rPr>
          <w:color w:val="FFFFFF"/>
          <w:spacing w:val="-13"/>
          <w:w w:val="105"/>
        </w:rPr>
        <w:t xml:space="preserve"> </w:t>
      </w:r>
      <w:r>
        <w:rPr>
          <w:color w:val="FFFFFF"/>
          <w:w w:val="105"/>
        </w:rPr>
        <w:t>m.</w:t>
      </w:r>
      <w:r>
        <w:rPr>
          <w:color w:val="FFFFFF"/>
          <w:spacing w:val="-13"/>
          <w:w w:val="105"/>
        </w:rPr>
        <w:t xml:space="preserve"> </w:t>
      </w:r>
      <w:r>
        <w:rPr>
          <w:color w:val="FFFFFF"/>
          <w:w w:val="105"/>
        </w:rPr>
        <w:t>Fueron</w:t>
      </w:r>
      <w:r>
        <w:rPr>
          <w:color w:val="FFFFFF"/>
          <w:spacing w:val="-12"/>
          <w:w w:val="105"/>
        </w:rPr>
        <w:t xml:space="preserve"> </w:t>
      </w:r>
      <w:r>
        <w:rPr>
          <w:color w:val="FFFFFF"/>
          <w:w w:val="105"/>
        </w:rPr>
        <w:t>respondidas</w:t>
      </w:r>
      <w:r>
        <w:rPr>
          <w:color w:val="FFFFFF"/>
          <w:spacing w:val="-13"/>
          <w:w w:val="105"/>
        </w:rPr>
        <w:t xml:space="preserve"> </w:t>
      </w:r>
      <w:r>
        <w:rPr>
          <w:color w:val="FFFFFF"/>
          <w:w w:val="105"/>
        </w:rPr>
        <w:t>por nuestros bomberos y voluntarios de guardia a tiempo completo que se reportan a la estación desde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sus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hogares.</w:t>
      </w:r>
      <w:r>
        <w:rPr>
          <w:color w:val="FFFFFF"/>
          <w:spacing w:val="-9"/>
          <w:w w:val="105"/>
        </w:rPr>
        <w:t xml:space="preserve"> </w:t>
      </w:r>
      <w:r>
        <w:rPr>
          <w:color w:val="FFFFFF"/>
          <w:w w:val="105"/>
        </w:rPr>
        <w:t>A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partir</w:t>
      </w:r>
      <w:r>
        <w:rPr>
          <w:color w:val="FFFFFF"/>
          <w:spacing w:val="-9"/>
          <w:w w:val="105"/>
        </w:rPr>
        <w:t xml:space="preserve"> </w:t>
      </w:r>
      <w:r>
        <w:rPr>
          <w:color w:val="FFFFFF"/>
          <w:w w:val="105"/>
        </w:rPr>
        <w:t>del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1ro.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de</w:t>
      </w:r>
      <w:r>
        <w:rPr>
          <w:color w:val="FFFFFF"/>
          <w:spacing w:val="-9"/>
          <w:w w:val="105"/>
        </w:rPr>
        <w:t xml:space="preserve"> </w:t>
      </w:r>
      <w:r>
        <w:rPr>
          <w:color w:val="FFFFFF"/>
          <w:w w:val="105"/>
        </w:rPr>
        <w:t>agosto,</w:t>
      </w:r>
      <w:r>
        <w:rPr>
          <w:color w:val="FFFFFF"/>
          <w:spacing w:val="-10"/>
          <w:w w:val="105"/>
        </w:rPr>
        <w:t xml:space="preserve"> </w:t>
      </w:r>
      <w:r>
        <w:rPr>
          <w:color w:val="FFFFFF"/>
          <w:w w:val="105"/>
        </w:rPr>
        <w:t>el personal regresó a la estación las 24 horas, los 7 días de la semana. Actualmente utilizamos una casa</w:t>
      </w:r>
      <w:r>
        <w:rPr>
          <w:color w:val="FFFFFF"/>
          <w:spacing w:val="-23"/>
          <w:w w:val="105"/>
        </w:rPr>
        <w:t xml:space="preserve"> </w:t>
      </w:r>
      <w:r>
        <w:rPr>
          <w:color w:val="FFFFFF"/>
          <w:w w:val="105"/>
        </w:rPr>
        <w:t>móvil</w:t>
      </w:r>
      <w:r>
        <w:rPr>
          <w:color w:val="FFFFFF"/>
          <w:spacing w:val="-23"/>
          <w:w w:val="105"/>
        </w:rPr>
        <w:t xml:space="preserve"> </w:t>
      </w:r>
      <w:r>
        <w:rPr>
          <w:color w:val="FFFFFF"/>
          <w:w w:val="105"/>
        </w:rPr>
        <w:t>(traila)</w:t>
      </w:r>
      <w:r>
        <w:rPr>
          <w:color w:val="FFFFFF"/>
          <w:spacing w:val="-23"/>
          <w:w w:val="105"/>
        </w:rPr>
        <w:t xml:space="preserve"> </w:t>
      </w:r>
      <w:r>
        <w:rPr>
          <w:color w:val="FFFFFF"/>
          <w:w w:val="105"/>
        </w:rPr>
        <w:t>como</w:t>
      </w:r>
      <w:r>
        <w:rPr>
          <w:color w:val="FFFFFF"/>
          <w:spacing w:val="-23"/>
          <w:w w:val="105"/>
        </w:rPr>
        <w:t xml:space="preserve"> </w:t>
      </w:r>
      <w:r>
        <w:rPr>
          <w:color w:val="FFFFFF"/>
          <w:w w:val="105"/>
        </w:rPr>
        <w:t>dormitorio</w:t>
      </w:r>
      <w:r>
        <w:rPr>
          <w:color w:val="FFFFFF"/>
          <w:spacing w:val="-23"/>
          <w:w w:val="105"/>
        </w:rPr>
        <w:t xml:space="preserve"> </w:t>
      </w:r>
      <w:r>
        <w:rPr>
          <w:color w:val="FFFFFF"/>
          <w:w w:val="105"/>
        </w:rPr>
        <w:t>temporal</w:t>
      </w:r>
      <w:r>
        <w:rPr>
          <w:color w:val="FFFFFF"/>
          <w:spacing w:val="-22"/>
          <w:w w:val="105"/>
        </w:rPr>
        <w:t xml:space="preserve"> </w:t>
      </w:r>
      <w:r>
        <w:rPr>
          <w:color w:val="FFFFFF"/>
          <w:w w:val="105"/>
        </w:rPr>
        <w:t>para los</w:t>
      </w:r>
      <w:r>
        <w:rPr>
          <w:color w:val="FFFFFF"/>
          <w:spacing w:val="-12"/>
          <w:w w:val="105"/>
        </w:rPr>
        <w:t xml:space="preserve"> </w:t>
      </w:r>
      <w:r>
        <w:rPr>
          <w:color w:val="FFFFFF"/>
          <w:w w:val="105"/>
        </w:rPr>
        <w:t>turnos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>asignados,</w:t>
      </w:r>
      <w:r>
        <w:rPr>
          <w:color w:val="FFFFFF"/>
          <w:spacing w:val="-12"/>
          <w:w w:val="105"/>
        </w:rPr>
        <w:t xml:space="preserve"> </w:t>
      </w:r>
      <w:r>
        <w:rPr>
          <w:color w:val="FFFFFF"/>
          <w:w w:val="105"/>
        </w:rPr>
        <w:t>trabajando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>un</w:t>
      </w:r>
      <w:r>
        <w:rPr>
          <w:color w:val="FFFFFF"/>
          <w:spacing w:val="-12"/>
          <w:w w:val="105"/>
        </w:rPr>
        <w:t xml:space="preserve"> </w:t>
      </w:r>
      <w:r>
        <w:rPr>
          <w:color w:val="FFFFFF"/>
          <w:w w:val="105"/>
        </w:rPr>
        <w:t>turno</w:t>
      </w:r>
      <w:r>
        <w:rPr>
          <w:color w:val="FFFFFF"/>
          <w:spacing w:val="-11"/>
          <w:w w:val="105"/>
        </w:rPr>
        <w:t xml:space="preserve"> </w:t>
      </w:r>
      <w:r>
        <w:rPr>
          <w:color w:val="FFFFFF"/>
          <w:w w:val="105"/>
        </w:rPr>
        <w:t>de</w:t>
      </w:r>
      <w:r>
        <w:rPr>
          <w:color w:val="FFFFFF"/>
          <w:spacing w:val="-12"/>
          <w:w w:val="105"/>
        </w:rPr>
        <w:t xml:space="preserve"> </w:t>
      </w:r>
      <w:r>
        <w:rPr>
          <w:color w:val="FFFFFF"/>
          <w:w w:val="105"/>
        </w:rPr>
        <w:t>48 horas y 96 horas</w:t>
      </w:r>
      <w:r>
        <w:rPr>
          <w:color w:val="FFFFFF"/>
          <w:spacing w:val="1"/>
          <w:w w:val="105"/>
        </w:rPr>
        <w:t xml:space="preserve"> </w:t>
      </w:r>
      <w:r>
        <w:rPr>
          <w:color w:val="FFFFFF"/>
          <w:w w:val="105"/>
        </w:rPr>
        <w:t>fuera.</w:t>
      </w:r>
    </w:p>
    <w:sectPr w:rsidR="00B827CC">
      <w:type w:val="continuous"/>
      <w:pgSz w:w="15840" w:h="12240" w:orient="landscape"/>
      <w:pgMar w:top="0" w:right="140" w:bottom="0" w:left="140" w:header="720" w:footer="720" w:gutter="0"/>
      <w:cols w:num="3" w:space="720" w:equalWidth="0">
        <w:col w:w="4936" w:space="266"/>
        <w:col w:w="5079" w:space="430"/>
        <w:col w:w="4849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">
    <w:altName w:val="Palatino"/>
    <w:panose1 w:val="02040602050305020304"/>
    <w:charset w:val="00"/>
    <w:family w:val="roman"/>
    <w:pitch w:val="variable"/>
    <w:sig w:usb0="00000007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proofState w:grammar="clean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B827CC"/>
    <w:rsid w:val="003D6254"/>
    <w:rsid w:val="00B82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2"/>
    <o:shapelayout v:ext="edit">
      <o:idmap v:ext="edit" data="1"/>
    </o:shapelayout>
  </w:shapeDefaults>
  <w:decimalSymbol w:val="."/>
  <w:listSeparator w:val=","/>
  <w14:docId w14:val="5E34DE8E"/>
  <w15:docId w15:val="{FF0205A5-1130-4BD5-83E2-12E12F0EFD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</w:rPr>
  </w:style>
  <w:style w:type="paragraph" w:styleId="Heading1">
    <w:name w:val="heading 1"/>
    <w:basedOn w:val="Normal"/>
    <w:uiPriority w:val="9"/>
    <w:qFormat/>
    <w:pPr>
      <w:ind w:left="165" w:right="257" w:hanging="1"/>
      <w:jc w:val="center"/>
      <w:outlineLvl w:val="0"/>
    </w:pPr>
    <w:rPr>
      <w:b/>
      <w:bCs/>
      <w:sz w:val="36"/>
      <w:szCs w:val="36"/>
    </w:rPr>
  </w:style>
  <w:style w:type="paragraph" w:styleId="Heading2">
    <w:name w:val="heading 2"/>
    <w:basedOn w:val="Normal"/>
    <w:uiPriority w:val="9"/>
    <w:unhideWhenUsed/>
    <w:qFormat/>
    <w:pPr>
      <w:ind w:left="165" w:hanging="1"/>
      <w:outlineLvl w:val="1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18"/>
      <w:szCs w:val="18"/>
    </w:rPr>
  </w:style>
  <w:style w:type="paragraph" w:styleId="Title">
    <w:name w:val="Title"/>
    <w:basedOn w:val="Normal"/>
    <w:uiPriority w:val="10"/>
    <w:qFormat/>
    <w:pPr>
      <w:ind w:left="166" w:right="5274"/>
      <w:jc w:val="center"/>
    </w:pPr>
    <w:rPr>
      <w:rFonts w:ascii="Palatino" w:eastAsia="Palatino" w:hAnsi="Palatino" w:cs="Palatino"/>
      <w:b/>
      <w:bCs/>
      <w:sz w:val="52"/>
      <w:szCs w:val="5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mhughes@boardmanfd.com" TargetMode="External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738</Words>
  <Characters>4212</Characters>
  <Application>Microsoft Office Word</Application>
  <DocSecurity>0</DocSecurity>
  <Lines>35</Lines>
  <Paragraphs>9</Paragraphs>
  <ScaleCrop>false</ScaleCrop>
  <Company/>
  <LinksUpToDate>false</LinksUpToDate>
  <CharactersWithSpaces>4941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BRFPD Trifold Spanish</dc:title>
  <dc:creator>Patti Westby</dc:creator>
  <cp:keywords>DAEJHEVNUVE,BAC7r2l5xjQ</cp:keywords>
  <cp:lastModifiedBy>Damian Yanoupeth</cp:lastModifiedBy>
  <cp:revision>2</cp:revision>
  <dcterms:created xsi:type="dcterms:W3CDTF">2020-09-28T21:12:00Z</dcterms:created>
  <dcterms:modified xsi:type="dcterms:W3CDTF">2020-09-28T21:12:00Z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2020-09-28T00:00:00Z</vt:filetime>
  </property>
  <property fmtid="{D5CDD505-2E9C-101B-9397-08002B2CF9AE}" pid="3" name="Creator">
    <vt:lpwstr>Canva</vt:lpwstr>
  </property>
  <property fmtid="{D5CDD505-2E9C-101B-9397-08002B2CF9AE}" pid="4" name="LastSaved">
    <vt:filetime>2020-09-28T00:00:00Z</vt:filetime>
  </property>
</Properties>
</file>