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D1C2" w14:textId="52DB0483" w:rsidR="00C0474C" w:rsidRDefault="009545EB" w:rsidP="009545EB">
      <w:pPr>
        <w:spacing w:line="240" w:lineRule="auto"/>
      </w:pPr>
      <w:r>
        <w:t>H</w:t>
      </w:r>
      <w:r w:rsidR="00C0474C">
        <w:t xml:space="preserve">illcrest </w:t>
      </w:r>
      <w:r w:rsidR="00D57DA1">
        <w:t>No.</w:t>
      </w:r>
      <w:r w:rsidR="00C0474C">
        <w:t xml:space="preserve"> 4 Condominium Association Inc. </w:t>
      </w:r>
    </w:p>
    <w:p w14:paraId="6368D62C" w14:textId="77777777" w:rsidR="00C0474C" w:rsidRDefault="00C0474C" w:rsidP="009545EB">
      <w:pPr>
        <w:spacing w:line="240" w:lineRule="auto"/>
      </w:pPr>
      <w:r>
        <w:t>1000 Hillcrest Ct. Hollywood, FL 33021</w:t>
      </w:r>
    </w:p>
    <w:p w14:paraId="749ABD6E" w14:textId="77777777" w:rsidR="00C0474C" w:rsidRDefault="00C0474C" w:rsidP="009545EB">
      <w:pPr>
        <w:spacing w:line="240" w:lineRule="auto"/>
      </w:pPr>
    </w:p>
    <w:p w14:paraId="384942CA" w14:textId="323631BA" w:rsidR="009545EB" w:rsidRDefault="00C0474C" w:rsidP="009545EB">
      <w:pPr>
        <w:spacing w:line="240" w:lineRule="auto"/>
      </w:pPr>
      <w:r>
        <w:t>H</w:t>
      </w:r>
      <w:r w:rsidR="009545EB">
        <w:t>OA Board Meeting</w:t>
      </w:r>
      <w:r w:rsidR="00D57DA1">
        <w:t xml:space="preserve">- </w:t>
      </w:r>
      <w:r w:rsidR="009545EB">
        <w:t xml:space="preserve">January 21, </w:t>
      </w:r>
      <w:r w:rsidR="00D57DA1">
        <w:t>2025,</w:t>
      </w:r>
      <w:r w:rsidR="009545EB">
        <w:t xml:space="preserve"> 7pm</w:t>
      </w:r>
    </w:p>
    <w:p w14:paraId="6D94037D" w14:textId="77777777" w:rsidR="009545EB" w:rsidRDefault="009545EB" w:rsidP="009545EB">
      <w:pPr>
        <w:spacing w:line="240" w:lineRule="auto"/>
      </w:pPr>
    </w:p>
    <w:p w14:paraId="6256D6E2" w14:textId="77777777" w:rsidR="009545EB" w:rsidRDefault="009545EB" w:rsidP="009545EB">
      <w:pPr>
        <w:spacing w:line="240" w:lineRule="auto"/>
      </w:pPr>
      <w:r>
        <w:t>Year End Meeting Tuesday, February 25, 2025 @ 7pm</w:t>
      </w:r>
    </w:p>
    <w:p w14:paraId="387E7B56" w14:textId="77777777" w:rsidR="009545EB" w:rsidRDefault="009545EB" w:rsidP="009545EB">
      <w:pPr>
        <w:spacing w:line="240" w:lineRule="auto"/>
      </w:pPr>
      <w:r>
        <w:t>Feb 11, 1st notice</w:t>
      </w:r>
    </w:p>
    <w:p w14:paraId="674E66E9" w14:textId="77777777" w:rsidR="009545EB" w:rsidRDefault="009545EB" w:rsidP="009545EB">
      <w:pPr>
        <w:spacing w:line="240" w:lineRule="auto"/>
      </w:pPr>
      <w:r>
        <w:t>Final Notice Feb 18th</w:t>
      </w:r>
    </w:p>
    <w:p w14:paraId="45CEDC39" w14:textId="77777777" w:rsidR="009545EB" w:rsidRDefault="009545EB" w:rsidP="009545EB">
      <w:pPr>
        <w:spacing w:line="240" w:lineRule="auto"/>
      </w:pPr>
    </w:p>
    <w:p w14:paraId="2BE35FE8" w14:textId="77777777" w:rsidR="009545EB" w:rsidRDefault="009545EB" w:rsidP="009545EB">
      <w:pPr>
        <w:spacing w:line="240" w:lineRule="auto"/>
      </w:pPr>
      <w:r>
        <w:t>1. Call to order-7pm</w:t>
      </w:r>
    </w:p>
    <w:p w14:paraId="4CE32205" w14:textId="77777777" w:rsidR="009545EB" w:rsidRDefault="009545EB" w:rsidP="009545EB">
      <w:pPr>
        <w:spacing w:line="240" w:lineRule="auto"/>
      </w:pPr>
    </w:p>
    <w:p w14:paraId="409CF262" w14:textId="77777777" w:rsidR="009545EB" w:rsidRDefault="009545EB" w:rsidP="009545EB">
      <w:pPr>
        <w:spacing w:line="240" w:lineRule="auto"/>
      </w:pPr>
      <w:r>
        <w:t>2. Emma financial review</w:t>
      </w:r>
    </w:p>
    <w:p w14:paraId="600B67E6" w14:textId="2EF1EC04" w:rsidR="009545EB" w:rsidRDefault="009545EB" w:rsidP="009545EB">
      <w:pPr>
        <w:spacing w:line="240" w:lineRule="auto"/>
      </w:pPr>
      <w:r>
        <w:t>Jan Balance: General 27, 371.57</w:t>
      </w:r>
    </w:p>
    <w:p w14:paraId="309DDBA4" w14:textId="77777777" w:rsidR="009545EB" w:rsidRDefault="009545EB" w:rsidP="009545EB">
      <w:pPr>
        <w:spacing w:line="240" w:lineRule="auto"/>
      </w:pPr>
      <w:r>
        <w:t>- Assessment 26, 788.21</w:t>
      </w:r>
    </w:p>
    <w:p w14:paraId="32FFEA6F" w14:textId="77777777" w:rsidR="009545EB" w:rsidRDefault="009545EB" w:rsidP="009545EB">
      <w:pPr>
        <w:spacing w:line="240" w:lineRule="auto"/>
      </w:pPr>
      <w:r>
        <w:t>-Reserve:8, 934.92</w:t>
      </w:r>
    </w:p>
    <w:p w14:paraId="1ED18595" w14:textId="494EE291" w:rsidR="009545EB" w:rsidRDefault="009545EB" w:rsidP="009545EB">
      <w:pPr>
        <w:spacing w:line="240" w:lineRule="auto"/>
      </w:pPr>
      <w:r>
        <w:t>-</w:t>
      </w:r>
      <w:r>
        <w:t>CD General 50, 000</w:t>
      </w:r>
    </w:p>
    <w:p w14:paraId="66FE7620" w14:textId="7256A898" w:rsidR="009545EB" w:rsidRDefault="009545EB" w:rsidP="009545EB">
      <w:pPr>
        <w:spacing w:line="240" w:lineRule="auto"/>
      </w:pPr>
      <w:r>
        <w:t>-</w:t>
      </w:r>
      <w:r>
        <w:t>CD Reserve 40,000</w:t>
      </w:r>
    </w:p>
    <w:p w14:paraId="55F6867E" w14:textId="2E73E3AB" w:rsidR="009545EB" w:rsidRDefault="009545EB" w:rsidP="009545EB">
      <w:pPr>
        <w:spacing w:line="240" w:lineRule="auto"/>
      </w:pPr>
      <w:r>
        <w:t>-</w:t>
      </w:r>
      <w:r>
        <w:t>Laundry 7, 360.13</w:t>
      </w:r>
    </w:p>
    <w:p w14:paraId="6D927E84" w14:textId="77777777" w:rsidR="009545EB" w:rsidRDefault="009545EB" w:rsidP="009545EB">
      <w:pPr>
        <w:spacing w:line="240" w:lineRule="auto"/>
      </w:pPr>
      <w:r>
        <w:t>Total: 160, 455.33</w:t>
      </w:r>
    </w:p>
    <w:p w14:paraId="280C79A0" w14:textId="77777777" w:rsidR="009545EB" w:rsidRDefault="009545EB" w:rsidP="009545EB">
      <w:pPr>
        <w:spacing w:line="240" w:lineRule="auto"/>
      </w:pPr>
    </w:p>
    <w:p w14:paraId="01A2C9B8" w14:textId="77777777" w:rsidR="009545EB" w:rsidRDefault="009545EB" w:rsidP="009545EB">
      <w:pPr>
        <w:spacing w:line="240" w:lineRule="auto"/>
      </w:pPr>
      <w:r>
        <w:t>3. 2025 Approved Budget: Waste Pro Credit per overcharges</w:t>
      </w:r>
    </w:p>
    <w:p w14:paraId="5D213C1C" w14:textId="77777777" w:rsidR="009545EB" w:rsidRDefault="009545EB" w:rsidP="009545EB">
      <w:pPr>
        <w:spacing w:line="240" w:lineRule="auto"/>
      </w:pPr>
      <w:r>
        <w:t>no payments until august 2025, then $305 until Feb 2026</w:t>
      </w:r>
    </w:p>
    <w:p w14:paraId="5F0BD4B7" w14:textId="77777777" w:rsidR="009545EB" w:rsidRDefault="009545EB" w:rsidP="009545EB">
      <w:pPr>
        <w:spacing w:line="240" w:lineRule="auto"/>
      </w:pPr>
    </w:p>
    <w:p w14:paraId="63EC4DEA" w14:textId="77777777" w:rsidR="009545EB" w:rsidRDefault="009545EB" w:rsidP="009545EB">
      <w:pPr>
        <w:spacing w:line="240" w:lineRule="auto"/>
      </w:pPr>
      <w:r>
        <w:t>4. My Safe Florida: one for one match of funds for upcoming building repairs</w:t>
      </w:r>
    </w:p>
    <w:p w14:paraId="7B75F740" w14:textId="77777777" w:rsidR="009545EB" w:rsidRDefault="009545EB" w:rsidP="009545EB">
      <w:pPr>
        <w:spacing w:line="240" w:lineRule="auto"/>
      </w:pPr>
      <w:r>
        <w:t>Potential Projects</w:t>
      </w:r>
    </w:p>
    <w:p w14:paraId="779B4C01" w14:textId="77777777" w:rsidR="009545EB" w:rsidRDefault="009545EB" w:rsidP="009545EB">
      <w:pPr>
        <w:spacing w:line="240" w:lineRule="auto"/>
      </w:pPr>
      <w:r>
        <w:t>-307 John (passed)- pay for water shut off valve- $4,500</w:t>
      </w:r>
    </w:p>
    <w:p w14:paraId="1BBFC903" w14:textId="78130F3C" w:rsidR="009545EB" w:rsidRDefault="009545EB" w:rsidP="009545EB">
      <w:pPr>
        <w:spacing w:line="240" w:lineRule="auto"/>
      </w:pPr>
      <w:r>
        <w:t xml:space="preserve">- 3rd floor water intrusion in the </w:t>
      </w:r>
      <w:r>
        <w:t>walkway</w:t>
      </w:r>
      <w:r>
        <w:t xml:space="preserve"> between 310-311</w:t>
      </w:r>
    </w:p>
    <w:p w14:paraId="278F3B4D" w14:textId="77777777" w:rsidR="009545EB" w:rsidRDefault="009545EB" w:rsidP="009545EB">
      <w:pPr>
        <w:spacing w:line="240" w:lineRule="auto"/>
      </w:pPr>
      <w:r>
        <w:t>-hurricane windows in the stairwell and laundry room</w:t>
      </w:r>
    </w:p>
    <w:p w14:paraId="3CE2D031" w14:textId="61C4D8EF" w:rsidR="009545EB" w:rsidRDefault="009545EB" w:rsidP="009545EB">
      <w:pPr>
        <w:spacing w:line="240" w:lineRule="auto"/>
      </w:pPr>
      <w:r>
        <w:t>-</w:t>
      </w:r>
      <w:r>
        <w:t>Roll down shutters</w:t>
      </w:r>
    </w:p>
    <w:p w14:paraId="6C5E7F61" w14:textId="7E6E25F9" w:rsidR="009545EB" w:rsidRDefault="009545EB" w:rsidP="009545EB">
      <w:pPr>
        <w:spacing w:line="240" w:lineRule="auto"/>
      </w:pPr>
      <w:r>
        <w:t>-all unit windows and doors</w:t>
      </w:r>
    </w:p>
    <w:p w14:paraId="4889E344" w14:textId="41EA92BF" w:rsidR="009545EB" w:rsidRDefault="009545EB" w:rsidP="009545EB">
      <w:pPr>
        <w:spacing w:line="240" w:lineRule="auto"/>
      </w:pPr>
      <w:r>
        <w:lastRenderedPageBreak/>
        <w:t xml:space="preserve">5. Why Assessment? </w:t>
      </w:r>
    </w:p>
    <w:p w14:paraId="5F0C8FBD" w14:textId="034A754D" w:rsidR="009545EB" w:rsidRDefault="009545EB" w:rsidP="009545EB">
      <w:pPr>
        <w:spacing w:line="240" w:lineRule="auto"/>
      </w:pPr>
      <w:r>
        <w:t xml:space="preserve">-insurance </w:t>
      </w:r>
    </w:p>
    <w:p w14:paraId="5A82C172" w14:textId="3B921EFC" w:rsidR="009545EB" w:rsidRDefault="009545EB" w:rsidP="009545EB">
      <w:pPr>
        <w:spacing w:line="240" w:lineRule="auto"/>
      </w:pPr>
      <w:r>
        <w:t>-one for one cost</w:t>
      </w:r>
    </w:p>
    <w:p w14:paraId="6FBB8FE5" w14:textId="11E8C320" w:rsidR="009545EB" w:rsidRDefault="009545EB" w:rsidP="009545EB">
      <w:pPr>
        <w:spacing w:line="240" w:lineRule="auto"/>
      </w:pPr>
      <w:r>
        <w:t xml:space="preserve">-keep </w:t>
      </w:r>
      <w:r w:rsidR="00D57DA1">
        <w:t>HOA</w:t>
      </w:r>
      <w:r>
        <w:t xml:space="preserve"> fees are rising</w:t>
      </w:r>
    </w:p>
    <w:p w14:paraId="25034D2D" w14:textId="2C25878A" w:rsidR="009545EB" w:rsidRDefault="009545EB" w:rsidP="009545EB">
      <w:pPr>
        <w:spacing w:line="240" w:lineRule="auto"/>
      </w:pPr>
      <w:r>
        <w:t>-flexibility to pay</w:t>
      </w:r>
    </w:p>
    <w:p w14:paraId="08031E64" w14:textId="1B8D2A84" w:rsidR="003C679F" w:rsidRDefault="003C679F" w:rsidP="009545EB">
      <w:pPr>
        <w:spacing w:line="240" w:lineRule="auto"/>
      </w:pPr>
    </w:p>
    <w:p w14:paraId="11A4C826" w14:textId="3748E564" w:rsidR="003C679F" w:rsidRDefault="003C679F" w:rsidP="009545EB">
      <w:pPr>
        <w:spacing w:line="240" w:lineRule="auto"/>
      </w:pPr>
      <w:r>
        <w:t>6. seal coat the parking lot, now $5000</w:t>
      </w:r>
    </w:p>
    <w:p w14:paraId="0294F1F7" w14:textId="77777777" w:rsidR="00D57DA1" w:rsidRDefault="00D57DA1" w:rsidP="009545EB">
      <w:pPr>
        <w:spacing w:line="240" w:lineRule="auto"/>
      </w:pPr>
    </w:p>
    <w:p w14:paraId="3BB3DDEB" w14:textId="06E4AFCE" w:rsidR="003C679F" w:rsidRDefault="003C679F" w:rsidP="009545EB">
      <w:pPr>
        <w:spacing w:line="240" w:lineRule="auto"/>
      </w:pPr>
      <w:r>
        <w:t xml:space="preserve">7. Comments for </w:t>
      </w:r>
      <w:r w:rsidR="00D57DA1">
        <w:t>year-end</w:t>
      </w:r>
      <w:r>
        <w:t xml:space="preserve"> meeting</w:t>
      </w:r>
    </w:p>
    <w:p w14:paraId="68488AD0" w14:textId="55708EA2" w:rsidR="003C679F" w:rsidRDefault="003C679F" w:rsidP="009545EB">
      <w:pPr>
        <w:spacing w:line="240" w:lineRule="auto"/>
      </w:pPr>
      <w:r>
        <w:tab/>
        <w:t>- assessment- one time of $2500</w:t>
      </w:r>
    </w:p>
    <w:p w14:paraId="5A1CAEBF" w14:textId="51A91031" w:rsidR="003C679F" w:rsidRDefault="00C0474C" w:rsidP="009545EB">
      <w:pPr>
        <w:spacing w:line="240" w:lineRule="auto"/>
      </w:pPr>
      <w:r>
        <w:tab/>
        <w:t>-</w:t>
      </w:r>
      <w:r w:rsidR="000B2DDE">
        <w:t>303</w:t>
      </w:r>
    </w:p>
    <w:p w14:paraId="5DDF083B" w14:textId="62507B04" w:rsidR="00D57DA1" w:rsidRDefault="00D57DA1" w:rsidP="009545EB">
      <w:pPr>
        <w:spacing w:line="240" w:lineRule="auto"/>
      </w:pPr>
      <w:r>
        <w:tab/>
        <w:t>-Sale: 203, 206, 212, 214, 303</w:t>
      </w:r>
    </w:p>
    <w:p w14:paraId="5479D6CE" w14:textId="77777777" w:rsidR="009545EB" w:rsidRDefault="009545EB" w:rsidP="009545EB">
      <w:pPr>
        <w:spacing w:line="240" w:lineRule="auto"/>
      </w:pPr>
    </w:p>
    <w:p w14:paraId="7CA71581" w14:textId="77777777" w:rsidR="009545EB" w:rsidRDefault="009545EB"/>
    <w:sectPr w:rsidR="00954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EB"/>
    <w:rsid w:val="000B2DDE"/>
    <w:rsid w:val="003C679F"/>
    <w:rsid w:val="00433B60"/>
    <w:rsid w:val="009545EB"/>
    <w:rsid w:val="00C0474C"/>
    <w:rsid w:val="00D57DA1"/>
    <w:rsid w:val="00E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0471"/>
  <w15:chartTrackingRefBased/>
  <w15:docId w15:val="{757D94CF-7A2F-4272-BE1B-DABD0652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Darielle N. Gadsby</dc:creator>
  <cp:keywords/>
  <dc:description/>
  <cp:lastModifiedBy>Darielle N. Gadsby</cp:lastModifiedBy>
  <cp:revision>4</cp:revision>
  <dcterms:created xsi:type="dcterms:W3CDTF">2025-01-22T00:59:00Z</dcterms:created>
  <dcterms:modified xsi:type="dcterms:W3CDTF">2025-01-22T01:11:00Z</dcterms:modified>
</cp:coreProperties>
</file>