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E24" w14:textId="77777777" w:rsidR="002C5818" w:rsidRPr="002C5818" w:rsidRDefault="002C5818" w:rsidP="002C5818">
      <w:pPr>
        <w:jc w:val="center"/>
        <w:rPr>
          <w:sz w:val="36"/>
          <w:szCs w:val="36"/>
        </w:rPr>
      </w:pPr>
      <w:r w:rsidRPr="002C5818">
        <w:rPr>
          <w:sz w:val="36"/>
          <w:szCs w:val="36"/>
        </w:rPr>
        <w:t>Hillcrest No. 4 Condominium Association Inc.</w:t>
      </w:r>
    </w:p>
    <w:p w14:paraId="472B06D5" w14:textId="77777777" w:rsidR="002C5818" w:rsidRPr="002C5818" w:rsidRDefault="002C5818" w:rsidP="002C5818">
      <w:pPr>
        <w:jc w:val="center"/>
        <w:rPr>
          <w:sz w:val="36"/>
          <w:szCs w:val="36"/>
        </w:rPr>
      </w:pPr>
      <w:r w:rsidRPr="002C5818">
        <w:rPr>
          <w:sz w:val="36"/>
          <w:szCs w:val="36"/>
        </w:rPr>
        <w:t>1000 Hillcrest Ct. Hollywood, FL 33021</w:t>
      </w:r>
    </w:p>
    <w:p w14:paraId="1D2FB4BD" w14:textId="77777777" w:rsidR="002C5818" w:rsidRDefault="002C5818" w:rsidP="002C5818">
      <w:pPr>
        <w:jc w:val="center"/>
      </w:pPr>
    </w:p>
    <w:p w14:paraId="016AB60B" w14:textId="0289F360" w:rsidR="00026A4B" w:rsidRPr="009A3A0A" w:rsidRDefault="008A4A17" w:rsidP="00E14065">
      <w:pPr>
        <w:pStyle w:val="ListParagraph"/>
        <w:rPr>
          <w:b/>
          <w:bCs/>
          <w:sz w:val="36"/>
          <w:szCs w:val="36"/>
        </w:rPr>
      </w:pPr>
      <w:r w:rsidRPr="009A3A0A">
        <w:rPr>
          <w:b/>
          <w:bCs/>
          <w:sz w:val="36"/>
          <w:szCs w:val="36"/>
        </w:rPr>
        <w:t>PLEASE BE ADVISED:</w:t>
      </w:r>
      <w:r w:rsidR="009A3A0A" w:rsidRPr="009A3A0A">
        <w:rPr>
          <w:b/>
          <w:bCs/>
          <w:sz w:val="36"/>
          <w:szCs w:val="36"/>
        </w:rPr>
        <w:t xml:space="preserve"> </w:t>
      </w:r>
    </w:p>
    <w:p w14:paraId="23FE4996" w14:textId="77777777" w:rsidR="008A4A17" w:rsidRDefault="008A4A17" w:rsidP="00E14065">
      <w:pPr>
        <w:pStyle w:val="ListParagraph"/>
        <w:rPr>
          <w:sz w:val="36"/>
          <w:szCs w:val="36"/>
        </w:rPr>
      </w:pPr>
    </w:p>
    <w:p w14:paraId="2921B881" w14:textId="71956525" w:rsidR="008A4A17" w:rsidRPr="008A4A17" w:rsidRDefault="008A4A17" w:rsidP="00E14065">
      <w:pPr>
        <w:pStyle w:val="ListParagraph"/>
        <w:rPr>
          <w:b/>
          <w:bCs/>
          <w:sz w:val="36"/>
          <w:szCs w:val="36"/>
        </w:rPr>
      </w:pPr>
      <w:r w:rsidRPr="008A4A17">
        <w:rPr>
          <w:b/>
          <w:bCs/>
          <w:sz w:val="36"/>
          <w:szCs w:val="36"/>
          <w:u w:val="single"/>
        </w:rPr>
        <w:t>On Monday February 24, 2025 All AC units in</w:t>
      </w:r>
      <w:r w:rsidRPr="008A4A17">
        <w:rPr>
          <w:b/>
          <w:bCs/>
          <w:sz w:val="36"/>
          <w:szCs w:val="36"/>
        </w:rPr>
        <w:t xml:space="preserve"> </w:t>
      </w:r>
      <w:r w:rsidRPr="008A4A17">
        <w:rPr>
          <w:b/>
          <w:bCs/>
          <w:sz w:val="36"/>
          <w:szCs w:val="36"/>
          <w:u w:val="single"/>
        </w:rPr>
        <w:t>every condominium unit must be OFF before 8:00 AM</w:t>
      </w:r>
      <w:r w:rsidRPr="008A4A17">
        <w:rPr>
          <w:b/>
          <w:bCs/>
          <w:sz w:val="36"/>
          <w:szCs w:val="36"/>
        </w:rPr>
        <w:t xml:space="preserve"> for repair or replacement of the main water pump in the building.</w:t>
      </w:r>
    </w:p>
    <w:p w14:paraId="050E3DE1" w14:textId="77777777" w:rsidR="008A4A17" w:rsidRDefault="008A4A17" w:rsidP="00E14065">
      <w:pPr>
        <w:pStyle w:val="ListParagraph"/>
        <w:rPr>
          <w:sz w:val="36"/>
          <w:szCs w:val="36"/>
        </w:rPr>
      </w:pPr>
    </w:p>
    <w:p w14:paraId="5F805754" w14:textId="3DE24B24" w:rsidR="008A4A17" w:rsidRDefault="008A4A17" w:rsidP="00E1406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This is to advise that any unit that does not shutdown their AC units could sustain damage</w:t>
      </w:r>
      <w:r w:rsidR="009A3A0A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9A3A0A">
        <w:rPr>
          <w:sz w:val="36"/>
          <w:szCs w:val="36"/>
        </w:rPr>
        <w:t>T</w:t>
      </w:r>
      <w:r>
        <w:rPr>
          <w:sz w:val="36"/>
          <w:szCs w:val="36"/>
        </w:rPr>
        <w:t>he unit owners will be responsible for any repairs necessary to repair or replace you unit air conditioners</w:t>
      </w:r>
      <w:r w:rsidR="009A3A0A">
        <w:rPr>
          <w:sz w:val="36"/>
          <w:szCs w:val="36"/>
        </w:rPr>
        <w:t xml:space="preserve">, </w:t>
      </w:r>
      <w:r w:rsidR="001B19DC">
        <w:rPr>
          <w:sz w:val="36"/>
          <w:szCs w:val="36"/>
        </w:rPr>
        <w:t>so please</w:t>
      </w:r>
      <w:r w:rsidR="009A3A0A">
        <w:rPr>
          <w:sz w:val="36"/>
          <w:szCs w:val="36"/>
        </w:rPr>
        <w:t xml:space="preserve"> comply.</w:t>
      </w:r>
    </w:p>
    <w:p w14:paraId="3AB7919F" w14:textId="77777777" w:rsidR="008A4A17" w:rsidRDefault="008A4A17" w:rsidP="00E14065">
      <w:pPr>
        <w:pStyle w:val="ListParagraph"/>
        <w:rPr>
          <w:sz w:val="36"/>
          <w:szCs w:val="36"/>
        </w:rPr>
      </w:pPr>
    </w:p>
    <w:p w14:paraId="376F81D6" w14:textId="5AFF73DA" w:rsidR="008A4A17" w:rsidRDefault="006A6A8C" w:rsidP="00E1406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T</w:t>
      </w:r>
      <w:r w:rsidR="008A4A17">
        <w:rPr>
          <w:sz w:val="36"/>
          <w:szCs w:val="36"/>
        </w:rPr>
        <w:t>he Pump will be off all day. Worst case scenario this may also be in effect until Tuesday if the pump cannot be repaired and needs replacement. We will post a notice near the stairwell and in the elevator when you can turn AC units back on.</w:t>
      </w:r>
    </w:p>
    <w:p w14:paraId="30E84957" w14:textId="77777777" w:rsidR="008A4A17" w:rsidRDefault="008A4A17" w:rsidP="00E14065">
      <w:pPr>
        <w:pStyle w:val="ListParagraph"/>
        <w:rPr>
          <w:sz w:val="36"/>
          <w:szCs w:val="36"/>
        </w:rPr>
      </w:pPr>
    </w:p>
    <w:p w14:paraId="2663D040" w14:textId="7F864016" w:rsidR="008A4A17" w:rsidRPr="00E14065" w:rsidRDefault="008A4A17" w:rsidP="00E1406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The Board of Directors.</w:t>
      </w:r>
    </w:p>
    <w:sectPr w:rsidR="008A4A17" w:rsidRPr="00E14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52D65"/>
    <w:multiLevelType w:val="hybridMultilevel"/>
    <w:tmpl w:val="A884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26A4B"/>
    <w:rsid w:val="001B19DC"/>
    <w:rsid w:val="002C5818"/>
    <w:rsid w:val="0032169B"/>
    <w:rsid w:val="00651830"/>
    <w:rsid w:val="006940E0"/>
    <w:rsid w:val="006A6A8C"/>
    <w:rsid w:val="008A4A17"/>
    <w:rsid w:val="009A3A0A"/>
    <w:rsid w:val="00A443F8"/>
    <w:rsid w:val="00E1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122A"/>
  <w15:chartTrackingRefBased/>
  <w15:docId w15:val="{FE88349F-01C9-4673-BBE1-7E7D5EC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2</cp:revision>
  <dcterms:created xsi:type="dcterms:W3CDTF">2025-02-21T16:21:00Z</dcterms:created>
  <dcterms:modified xsi:type="dcterms:W3CDTF">2025-02-21T16:21:00Z</dcterms:modified>
</cp:coreProperties>
</file>